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DAF" w:rsidRDefault="009D3DAF" w:rsidP="009D3DAF">
      <w:pPr>
        <w:spacing w:line="480" w:lineRule="exact"/>
        <w:jc w:val="center"/>
        <w:rPr>
          <w:rFonts w:ascii="Book Antiqua" w:hAnsi="Book Antiqua"/>
          <w:b/>
          <w:bCs/>
          <w:smallCaps/>
          <w:spacing w:val="40"/>
          <w:sz w:val="40"/>
          <w:szCs w:val="40"/>
          <w:lang w:val="it-IT"/>
        </w:rPr>
      </w:pPr>
    </w:p>
    <w:p w:rsidR="009D3DAF" w:rsidRPr="00431365" w:rsidRDefault="009D3DAF" w:rsidP="005F07BB">
      <w:pPr>
        <w:tabs>
          <w:tab w:val="center" w:pos="5102"/>
          <w:tab w:val="left" w:pos="7458"/>
        </w:tabs>
        <w:spacing w:line="480" w:lineRule="exact"/>
        <w:jc w:val="center"/>
        <w:rPr>
          <w:rFonts w:ascii="Book Antiqua" w:hAnsi="Book Antiqua"/>
          <w:b/>
          <w:bCs/>
          <w:smallCaps/>
          <w:spacing w:val="40"/>
          <w:sz w:val="40"/>
          <w:szCs w:val="40"/>
          <w:lang w:val="en-US"/>
        </w:rPr>
      </w:pPr>
      <w:r w:rsidRPr="00431365">
        <w:rPr>
          <w:rFonts w:ascii="Book Antiqua" w:hAnsi="Book Antiqua"/>
          <w:b/>
          <w:bCs/>
          <w:smallCaps/>
          <w:spacing w:val="40"/>
          <w:sz w:val="40"/>
          <w:szCs w:val="40"/>
          <w:lang w:val="en-US"/>
        </w:rPr>
        <w:t>Gerd Grün</w:t>
      </w:r>
    </w:p>
    <w:p w:rsidR="009D3DAF" w:rsidRDefault="009D3DAF" w:rsidP="009D3DAF">
      <w:pPr>
        <w:jc w:val="center"/>
        <w:rPr>
          <w:rFonts w:ascii="Book Antiqua" w:hAnsi="Book Antiqua"/>
          <w:b/>
          <w:smallCaps/>
          <w:color w:val="000000"/>
          <w:sz w:val="40"/>
          <w:szCs w:val="40"/>
          <w:lang w:val="en-US"/>
        </w:rPr>
      </w:pPr>
    </w:p>
    <w:p w:rsidR="00431365" w:rsidRPr="00431365" w:rsidRDefault="00431365"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z w:val="40"/>
          <w:szCs w:val="40"/>
          <w:lang w:val="en-US"/>
        </w:rPr>
      </w:pPr>
    </w:p>
    <w:p w:rsidR="009D3DAF" w:rsidRDefault="009D3DAF" w:rsidP="009D3DAF">
      <w:pPr>
        <w:jc w:val="center"/>
        <w:rPr>
          <w:rFonts w:ascii="Book Antiqua" w:hAnsi="Book Antiqua"/>
          <w:b/>
          <w:smallCaps/>
          <w:color w:val="000000"/>
          <w:sz w:val="40"/>
          <w:szCs w:val="40"/>
          <w:lang w:val="en-US"/>
        </w:rPr>
      </w:pPr>
      <w:r w:rsidRPr="00431365">
        <w:rPr>
          <w:rFonts w:ascii="Book Antiqua" w:hAnsi="Book Antiqua"/>
          <w:b/>
          <w:smallCaps/>
          <w:color w:val="000000"/>
          <w:sz w:val="40"/>
          <w:szCs w:val="40"/>
          <w:lang w:val="en-US"/>
        </w:rPr>
        <w:t>Cervus Elaphus</w:t>
      </w:r>
    </w:p>
    <w:p w:rsidR="00431365" w:rsidRPr="00431365" w:rsidRDefault="00431365" w:rsidP="009D3DAF">
      <w:pPr>
        <w:jc w:val="center"/>
        <w:rPr>
          <w:rFonts w:ascii="Book Antiqua" w:hAnsi="Book Antiqua"/>
          <w:b/>
          <w:smallCaps/>
          <w:color w:val="000000"/>
          <w:sz w:val="40"/>
          <w:szCs w:val="40"/>
          <w:lang w:val="en-US"/>
        </w:rPr>
      </w:pPr>
    </w:p>
    <w:p w:rsidR="009D3DAF" w:rsidRPr="00431365" w:rsidRDefault="009D3DAF" w:rsidP="009D3DAF">
      <w:pPr>
        <w:spacing w:after="120"/>
        <w:jc w:val="center"/>
        <w:rPr>
          <w:rFonts w:ascii="Book Antiqua" w:hAnsi="Book Antiqua"/>
          <w:b/>
          <w:smallCaps/>
          <w:color w:val="000000"/>
          <w:sz w:val="40"/>
          <w:szCs w:val="40"/>
          <w:lang w:val="en-US"/>
        </w:rPr>
      </w:pPr>
      <w:r w:rsidRPr="00431365">
        <w:rPr>
          <w:rFonts w:ascii="Book Antiqua" w:hAnsi="Book Antiqua"/>
          <w:b/>
          <w:smallCaps/>
          <w:color w:val="000000"/>
          <w:sz w:val="40"/>
          <w:szCs w:val="40"/>
          <w:lang w:val="en-US"/>
        </w:rPr>
        <w:t>Rothirsch</w:t>
      </w:r>
    </w:p>
    <w:p w:rsidR="009D3DAF" w:rsidRPr="00431365" w:rsidRDefault="009D3DAF"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9D3DAF" w:rsidRDefault="009D3DAF" w:rsidP="009D3DAF">
      <w:pPr>
        <w:jc w:val="center"/>
        <w:rPr>
          <w:rFonts w:ascii="Book Antiqua" w:hAnsi="Book Antiqua"/>
          <w:b/>
          <w:smallCaps/>
          <w:color w:val="000000"/>
          <w:sz w:val="40"/>
          <w:szCs w:val="40"/>
          <w:lang w:val="en-US"/>
        </w:rPr>
      </w:pPr>
    </w:p>
    <w:p w:rsidR="00431365" w:rsidRDefault="00431365" w:rsidP="009D3DAF">
      <w:pPr>
        <w:jc w:val="center"/>
        <w:rPr>
          <w:rFonts w:ascii="Book Antiqua" w:hAnsi="Book Antiqua"/>
          <w:b/>
          <w:smallCaps/>
          <w:color w:val="000000"/>
          <w:sz w:val="40"/>
          <w:szCs w:val="40"/>
          <w:lang w:val="en-US"/>
        </w:rPr>
      </w:pPr>
    </w:p>
    <w:p w:rsidR="00431365" w:rsidRDefault="00431365" w:rsidP="009D3DAF">
      <w:pPr>
        <w:jc w:val="center"/>
        <w:rPr>
          <w:rFonts w:ascii="Book Antiqua" w:hAnsi="Book Antiqua"/>
          <w:b/>
          <w:smallCaps/>
          <w:color w:val="000000"/>
          <w:sz w:val="40"/>
          <w:szCs w:val="40"/>
          <w:lang w:val="en-US"/>
        </w:rPr>
      </w:pPr>
    </w:p>
    <w:p w:rsidR="00431365" w:rsidRDefault="00431365" w:rsidP="009D3DAF">
      <w:pPr>
        <w:jc w:val="center"/>
        <w:rPr>
          <w:rFonts w:ascii="Book Antiqua" w:hAnsi="Book Antiqua"/>
          <w:b/>
          <w:smallCaps/>
          <w:color w:val="000000"/>
          <w:sz w:val="40"/>
          <w:szCs w:val="40"/>
          <w:lang w:val="en-US"/>
        </w:rPr>
      </w:pPr>
    </w:p>
    <w:p w:rsidR="00431365" w:rsidRPr="00431365" w:rsidRDefault="00431365"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9D3DAF" w:rsidRDefault="009D3DAF" w:rsidP="009D3DAF">
      <w:pPr>
        <w:jc w:val="center"/>
        <w:rPr>
          <w:rFonts w:ascii="Book Antiqua" w:hAnsi="Book Antiqua"/>
          <w:b/>
          <w:smallCaps/>
          <w:color w:val="000000"/>
          <w:sz w:val="40"/>
          <w:szCs w:val="40"/>
          <w:lang w:val="en-US"/>
        </w:rPr>
      </w:pPr>
    </w:p>
    <w:p w:rsidR="00431365" w:rsidRDefault="00431365" w:rsidP="009D3DAF">
      <w:pPr>
        <w:jc w:val="center"/>
        <w:rPr>
          <w:rFonts w:ascii="Book Antiqua" w:hAnsi="Book Antiqua"/>
          <w:b/>
          <w:smallCaps/>
          <w:color w:val="000000"/>
          <w:sz w:val="40"/>
          <w:szCs w:val="40"/>
          <w:lang w:val="en-US"/>
        </w:rPr>
      </w:pPr>
    </w:p>
    <w:p w:rsidR="00431365" w:rsidRPr="00431365" w:rsidRDefault="00431365" w:rsidP="009D3DAF">
      <w:pPr>
        <w:jc w:val="center"/>
        <w:rPr>
          <w:rFonts w:ascii="Book Antiqua" w:hAnsi="Book Antiqua"/>
          <w:b/>
          <w:smallCaps/>
          <w:color w:val="000000"/>
          <w:sz w:val="40"/>
          <w:szCs w:val="40"/>
          <w:lang w:val="en-US"/>
        </w:rPr>
      </w:pPr>
    </w:p>
    <w:p w:rsidR="009D3DAF" w:rsidRPr="00431365" w:rsidRDefault="009D3DAF" w:rsidP="009D3DAF">
      <w:pPr>
        <w:jc w:val="center"/>
        <w:rPr>
          <w:rFonts w:ascii="Book Antiqua" w:hAnsi="Book Antiqua"/>
          <w:b/>
          <w:smallCaps/>
          <w:color w:val="000000"/>
          <w:sz w:val="40"/>
          <w:szCs w:val="40"/>
          <w:lang w:val="en-US"/>
        </w:rPr>
      </w:pPr>
    </w:p>
    <w:p w:rsidR="00B15954" w:rsidRPr="00431365" w:rsidRDefault="00B15954" w:rsidP="00B15954">
      <w:pPr>
        <w:jc w:val="center"/>
        <w:rPr>
          <w:rFonts w:ascii="Book Antiqua" w:hAnsi="Book Antiqua" w:cs="Tahoma"/>
          <w:b/>
          <w:bCs/>
          <w:smallCaps/>
          <w:color w:val="000000"/>
          <w:spacing w:val="40"/>
          <w:sz w:val="40"/>
          <w:szCs w:val="40"/>
          <w:lang w:val="en-US"/>
        </w:rPr>
      </w:pPr>
      <w:r w:rsidRPr="00431365">
        <w:rPr>
          <w:rFonts w:ascii="Book Antiqua" w:hAnsi="Book Antiqua" w:cs="Tahoma"/>
          <w:b/>
          <w:bCs/>
          <w:smallCaps/>
          <w:color w:val="000000"/>
          <w:spacing w:val="40"/>
          <w:sz w:val="40"/>
          <w:szCs w:val="40"/>
          <w:lang w:val="en-US"/>
        </w:rPr>
        <w:t>2019</w:t>
      </w:r>
    </w:p>
    <w:p w:rsidR="009D3DAF" w:rsidRPr="00431365" w:rsidRDefault="009D3DAF" w:rsidP="009D3DAF">
      <w:pPr>
        <w:jc w:val="center"/>
        <w:rPr>
          <w:rFonts w:ascii="Book Antiqua" w:hAnsi="Book Antiqua"/>
          <w:b/>
          <w:smallCaps/>
          <w:color w:val="000000"/>
          <w:sz w:val="40"/>
          <w:szCs w:val="40"/>
          <w:lang w:val="en-US"/>
        </w:rPr>
      </w:pPr>
    </w:p>
    <w:p w:rsidR="00117B4F" w:rsidRDefault="00117B4F" w:rsidP="00AB11B0">
      <w:pPr>
        <w:spacing w:after="200" w:line="276" w:lineRule="auto"/>
        <w:rPr>
          <w:rFonts w:ascii="Book Antiqua" w:hAnsi="Book Antiqua" w:cs="Tahoma"/>
          <w:sz w:val="28"/>
          <w:szCs w:val="28"/>
          <w:lang w:val="en-US"/>
        </w:rPr>
      </w:pPr>
    </w:p>
    <w:p w:rsidR="00431365" w:rsidRPr="00704407" w:rsidRDefault="00431365" w:rsidP="00431365">
      <w:pPr>
        <w:spacing w:after="200" w:line="276" w:lineRule="auto"/>
        <w:rPr>
          <w:rFonts w:ascii="Book Antiqua" w:hAnsi="Book Antiqua" w:cs="Tahoma"/>
          <w:color w:val="FF0000"/>
          <w:sz w:val="18"/>
          <w:szCs w:val="18"/>
          <w:lang w:val="en-US"/>
        </w:rPr>
      </w:pPr>
    </w:p>
    <w:p w:rsidR="000728CD" w:rsidRPr="00704407" w:rsidRDefault="000728CD" w:rsidP="00AB11B0">
      <w:pPr>
        <w:spacing w:after="200" w:line="276" w:lineRule="auto"/>
        <w:rPr>
          <w:rFonts w:ascii="Book Antiqua" w:hAnsi="Book Antiqua" w:cs="Tahoma"/>
          <w:sz w:val="28"/>
          <w:szCs w:val="28"/>
          <w:lang w:val="en-US"/>
        </w:rPr>
        <w:sectPr w:rsidR="000728CD" w:rsidRPr="00704407" w:rsidSect="000728CD">
          <w:headerReference w:type="even" r:id="rId9"/>
          <w:headerReference w:type="default" r:id="rId10"/>
          <w:footerReference w:type="default" r:id="rId11"/>
          <w:pgSz w:w="11907" w:h="16840" w:code="9"/>
          <w:pgMar w:top="1418" w:right="1418" w:bottom="1134" w:left="1418" w:header="709" w:footer="567" w:gutter="0"/>
          <w:pgNumType w:start="2"/>
          <w:cols w:space="708"/>
          <w:docGrid w:linePitch="360"/>
        </w:sectPr>
      </w:pPr>
    </w:p>
    <w:p w:rsidR="00B86179" w:rsidRPr="003E1D92" w:rsidRDefault="004A0671" w:rsidP="003E1D92">
      <w:pPr>
        <w:pBdr>
          <w:bottom w:val="single" w:sz="12" w:space="1" w:color="auto"/>
        </w:pBdr>
        <w:spacing w:after="200" w:line="276" w:lineRule="auto"/>
        <w:rPr>
          <w:rFonts w:ascii="Book Antiqua" w:hAnsi="Book Antiqua" w:cs="Tahoma"/>
          <w:sz w:val="28"/>
          <w:szCs w:val="28"/>
          <w:lang w:val="en-US"/>
        </w:rPr>
      </w:pPr>
      <w:r w:rsidRPr="003E1D92">
        <w:rPr>
          <w:rFonts w:ascii="Book Antiqua" w:hAnsi="Book Antiqua" w:cs="Tahoma"/>
          <w:sz w:val="28"/>
          <w:szCs w:val="28"/>
          <w:lang w:val="en-US"/>
        </w:rPr>
        <w:lastRenderedPageBreak/>
        <w:t>Cervus elaphus Rothirsch</w:t>
      </w:r>
    </w:p>
    <w:p w:rsidR="00CF785E" w:rsidRPr="003E1D92" w:rsidRDefault="00CF785E" w:rsidP="00AF3A5D">
      <w:pPr>
        <w:spacing w:line="240" w:lineRule="exact"/>
        <w:jc w:val="both"/>
        <w:rPr>
          <w:rFonts w:ascii="Book Antiqua" w:hAnsi="Book Antiqua" w:cs="Tahoma"/>
          <w:sz w:val="22"/>
          <w:szCs w:val="22"/>
          <w:lang w:val="en-US"/>
        </w:rPr>
      </w:pPr>
    </w:p>
    <w:tbl>
      <w:tblPr>
        <w:tblW w:w="0" w:type="auto"/>
        <w:tblCellMar>
          <w:left w:w="70" w:type="dxa"/>
          <w:right w:w="70" w:type="dxa"/>
        </w:tblCellMar>
        <w:tblLook w:val="0000" w:firstRow="0" w:lastRow="0" w:firstColumn="0" w:lastColumn="0" w:noHBand="0" w:noVBand="0"/>
      </w:tblPr>
      <w:tblGrid>
        <w:gridCol w:w="2055"/>
        <w:gridCol w:w="3118"/>
        <w:gridCol w:w="2552"/>
      </w:tblGrid>
      <w:tr w:rsidR="00AF3A5D" w:rsidRPr="00C845E8" w:rsidTr="004A0671">
        <w:tc>
          <w:tcPr>
            <w:tcW w:w="2055" w:type="dxa"/>
          </w:tcPr>
          <w:p w:rsidR="00CF785E" w:rsidRPr="00C845E8" w:rsidRDefault="00F5258A" w:rsidP="00AF3A5D">
            <w:pPr>
              <w:spacing w:line="240" w:lineRule="exact"/>
              <w:jc w:val="both"/>
              <w:rPr>
                <w:rFonts w:ascii="Book Antiqua" w:hAnsi="Book Antiqua" w:cs="Tahoma"/>
                <w:sz w:val="22"/>
                <w:szCs w:val="22"/>
                <w:lang w:val="en-US"/>
              </w:rPr>
            </w:pPr>
            <w:r w:rsidRPr="005F07BB">
              <w:rPr>
                <w:rFonts w:ascii="Book Antiqua" w:hAnsi="Book Antiqua" w:cs="Tahoma"/>
                <w:b/>
                <w:sz w:val="22"/>
                <w:szCs w:val="22"/>
                <w:lang w:val="en-US"/>
              </w:rPr>
              <w:t>e</w:t>
            </w:r>
            <w:r w:rsidRPr="00C845E8">
              <w:rPr>
                <w:rFonts w:ascii="Book Antiqua" w:hAnsi="Book Antiqua" w:cs="Tahoma"/>
                <w:sz w:val="22"/>
                <w:szCs w:val="22"/>
                <w:lang w:val="en-US"/>
              </w:rPr>
              <w:t xml:space="preserve"> </w:t>
            </w:r>
            <w:r w:rsidR="00A50768" w:rsidRPr="00C845E8">
              <w:rPr>
                <w:rFonts w:ascii="Book Antiqua" w:hAnsi="Book Antiqua" w:cs="Tahoma"/>
                <w:sz w:val="22"/>
                <w:szCs w:val="22"/>
                <w:lang w:val="en-US"/>
              </w:rPr>
              <w:t xml:space="preserve"> </w:t>
            </w:r>
            <w:r w:rsidRPr="00C845E8">
              <w:rPr>
                <w:rFonts w:ascii="Book Antiqua" w:hAnsi="Book Antiqua" w:cs="Tahoma"/>
                <w:sz w:val="22"/>
                <w:szCs w:val="22"/>
                <w:lang w:val="en-US"/>
              </w:rPr>
              <w:t>Red D</w:t>
            </w:r>
            <w:r w:rsidR="00753083" w:rsidRPr="00C845E8">
              <w:rPr>
                <w:rFonts w:ascii="Book Antiqua" w:hAnsi="Book Antiqua" w:cs="Tahoma"/>
                <w:sz w:val="22"/>
                <w:szCs w:val="22"/>
                <w:lang w:val="en-US"/>
              </w:rPr>
              <w:t>eer</w:t>
            </w:r>
            <w:r w:rsidR="004A0671" w:rsidRPr="00C845E8">
              <w:rPr>
                <w:rFonts w:ascii="Book Antiqua" w:hAnsi="Book Antiqua" w:cs="Tahoma"/>
                <w:sz w:val="22"/>
                <w:szCs w:val="22"/>
                <w:lang w:val="en-US"/>
              </w:rPr>
              <w:t xml:space="preserve"> </w:t>
            </w:r>
          </w:p>
        </w:tc>
        <w:tc>
          <w:tcPr>
            <w:tcW w:w="3118" w:type="dxa"/>
          </w:tcPr>
          <w:p w:rsidR="00CF785E" w:rsidRPr="00C845E8" w:rsidRDefault="00A50768" w:rsidP="00AF3A5D">
            <w:pPr>
              <w:spacing w:line="240" w:lineRule="exact"/>
              <w:jc w:val="both"/>
              <w:rPr>
                <w:rFonts w:ascii="Book Antiqua" w:hAnsi="Book Antiqua" w:cs="Tahoma"/>
                <w:sz w:val="22"/>
                <w:szCs w:val="22"/>
                <w:lang w:val="en-US"/>
              </w:rPr>
            </w:pPr>
            <w:r w:rsidRPr="005F07BB">
              <w:rPr>
                <w:rFonts w:ascii="Book Antiqua" w:hAnsi="Book Antiqua" w:cs="Tahoma"/>
                <w:b/>
                <w:sz w:val="22"/>
                <w:szCs w:val="22"/>
                <w:lang w:val="en-US"/>
              </w:rPr>
              <w:t>f</w:t>
            </w:r>
            <w:r w:rsidR="00F5258A" w:rsidRPr="00C845E8">
              <w:rPr>
                <w:rFonts w:ascii="Book Antiqua" w:hAnsi="Book Antiqua" w:cs="Tahoma"/>
                <w:sz w:val="22"/>
                <w:szCs w:val="22"/>
                <w:lang w:val="en-US"/>
              </w:rPr>
              <w:t xml:space="preserve"> </w:t>
            </w:r>
            <w:r w:rsidRPr="00C845E8">
              <w:rPr>
                <w:rFonts w:ascii="Book Antiqua" w:hAnsi="Book Antiqua" w:cs="Tahoma"/>
                <w:sz w:val="22"/>
                <w:szCs w:val="22"/>
                <w:lang w:val="en-US"/>
              </w:rPr>
              <w:t xml:space="preserve"> </w:t>
            </w:r>
            <w:r w:rsidR="00F5258A" w:rsidRPr="00C845E8">
              <w:rPr>
                <w:rFonts w:ascii="Book Antiqua" w:hAnsi="Book Antiqua" w:cs="Tahoma"/>
                <w:sz w:val="22"/>
                <w:szCs w:val="22"/>
                <w:lang w:val="en-US"/>
              </w:rPr>
              <w:t>Le C</w:t>
            </w:r>
            <w:r w:rsidR="004A0671" w:rsidRPr="00C845E8">
              <w:rPr>
                <w:rFonts w:ascii="Book Antiqua" w:hAnsi="Book Antiqua" w:cs="Tahoma"/>
                <w:sz w:val="22"/>
                <w:szCs w:val="22"/>
                <w:lang w:val="en-US"/>
              </w:rPr>
              <w:t xml:space="preserve">erf </w:t>
            </w:r>
          </w:p>
        </w:tc>
        <w:tc>
          <w:tcPr>
            <w:tcW w:w="2552" w:type="dxa"/>
          </w:tcPr>
          <w:p w:rsidR="00CF785E" w:rsidRPr="00C845E8" w:rsidRDefault="00A50768" w:rsidP="00AF3A5D">
            <w:pPr>
              <w:spacing w:line="240" w:lineRule="exact"/>
              <w:jc w:val="both"/>
              <w:rPr>
                <w:rFonts w:ascii="Book Antiqua" w:hAnsi="Book Antiqua" w:cs="Tahoma"/>
                <w:sz w:val="22"/>
                <w:szCs w:val="22"/>
                <w:lang w:val="en-US"/>
              </w:rPr>
            </w:pPr>
            <w:r w:rsidRPr="005F07BB">
              <w:rPr>
                <w:rFonts w:ascii="Book Antiqua" w:hAnsi="Book Antiqua" w:cs="Tahoma"/>
                <w:b/>
                <w:sz w:val="22"/>
                <w:szCs w:val="22"/>
                <w:lang w:val="en-US"/>
              </w:rPr>
              <w:t>n</w:t>
            </w:r>
            <w:r w:rsidR="00F5258A" w:rsidRPr="005F07BB">
              <w:rPr>
                <w:rFonts w:ascii="Book Antiqua" w:hAnsi="Book Antiqua" w:cs="Tahoma"/>
                <w:b/>
                <w:sz w:val="22"/>
                <w:szCs w:val="22"/>
                <w:lang w:val="en-US"/>
              </w:rPr>
              <w:t>l</w:t>
            </w:r>
            <w:r w:rsidRPr="00C845E8">
              <w:rPr>
                <w:rFonts w:ascii="Book Antiqua" w:hAnsi="Book Antiqua" w:cs="Tahoma"/>
                <w:sz w:val="22"/>
                <w:szCs w:val="22"/>
                <w:lang w:val="en-US"/>
              </w:rPr>
              <w:t xml:space="preserve"> </w:t>
            </w:r>
            <w:r w:rsidR="00F5258A" w:rsidRPr="00C845E8">
              <w:rPr>
                <w:rFonts w:ascii="Book Antiqua" w:hAnsi="Book Antiqua" w:cs="Tahoma"/>
                <w:sz w:val="22"/>
                <w:szCs w:val="22"/>
                <w:lang w:val="en-US"/>
              </w:rPr>
              <w:t xml:space="preserve"> </w:t>
            </w:r>
            <w:r w:rsidR="005E4292" w:rsidRPr="00C845E8">
              <w:rPr>
                <w:rFonts w:ascii="Book Antiqua" w:hAnsi="Book Antiqua" w:cs="Tahoma"/>
                <w:sz w:val="22"/>
                <w:szCs w:val="22"/>
                <w:lang w:val="en-US"/>
              </w:rPr>
              <w:t>Edelhert</w:t>
            </w:r>
          </w:p>
        </w:tc>
      </w:tr>
      <w:tr w:rsidR="00AF3A5D" w:rsidRPr="00C845E8" w:rsidTr="004A0671">
        <w:tc>
          <w:tcPr>
            <w:tcW w:w="2055" w:type="dxa"/>
          </w:tcPr>
          <w:p w:rsidR="00CF785E" w:rsidRPr="00C845E8" w:rsidRDefault="00A50768" w:rsidP="00AF3A5D">
            <w:pPr>
              <w:spacing w:line="240" w:lineRule="exact"/>
              <w:jc w:val="both"/>
              <w:rPr>
                <w:rFonts w:ascii="Book Antiqua" w:hAnsi="Book Antiqua" w:cs="Tahoma"/>
                <w:sz w:val="22"/>
                <w:szCs w:val="22"/>
                <w:lang w:val="en-US"/>
              </w:rPr>
            </w:pPr>
            <w:r w:rsidRPr="005F07BB">
              <w:rPr>
                <w:rFonts w:ascii="Book Antiqua" w:hAnsi="Book Antiqua" w:cs="Tahoma"/>
                <w:b/>
                <w:sz w:val="22"/>
                <w:szCs w:val="22"/>
                <w:lang w:val="en-US"/>
              </w:rPr>
              <w:t>d</w:t>
            </w:r>
            <w:r w:rsidRPr="00C845E8">
              <w:rPr>
                <w:rFonts w:ascii="Book Antiqua" w:hAnsi="Book Antiqua" w:cs="Tahoma"/>
                <w:sz w:val="22"/>
                <w:szCs w:val="22"/>
                <w:lang w:val="en-US"/>
              </w:rPr>
              <w:t xml:space="preserve"> </w:t>
            </w:r>
            <w:r w:rsidR="00F5258A" w:rsidRPr="00C845E8">
              <w:rPr>
                <w:rFonts w:ascii="Book Antiqua" w:hAnsi="Book Antiqua" w:cs="Tahoma"/>
                <w:sz w:val="22"/>
                <w:szCs w:val="22"/>
                <w:lang w:val="en-US"/>
              </w:rPr>
              <w:t xml:space="preserve"> </w:t>
            </w:r>
            <w:r w:rsidR="004A0671" w:rsidRPr="00C845E8">
              <w:rPr>
                <w:rFonts w:ascii="Book Antiqua" w:hAnsi="Book Antiqua" w:cs="Tahoma"/>
                <w:sz w:val="22"/>
                <w:szCs w:val="22"/>
                <w:lang w:val="en-US"/>
              </w:rPr>
              <w:t>Kronhjort</w:t>
            </w:r>
            <w:r w:rsidR="00F5258A" w:rsidRPr="00C845E8">
              <w:rPr>
                <w:rFonts w:ascii="Book Antiqua" w:hAnsi="Book Antiqua" w:cs="Tahoma"/>
                <w:sz w:val="22"/>
                <w:szCs w:val="22"/>
                <w:lang w:val="en-US"/>
              </w:rPr>
              <w:t xml:space="preserve"> </w:t>
            </w:r>
          </w:p>
        </w:tc>
        <w:tc>
          <w:tcPr>
            <w:tcW w:w="3118" w:type="dxa"/>
          </w:tcPr>
          <w:p w:rsidR="00CF785E" w:rsidRPr="00C845E8" w:rsidRDefault="00A50768" w:rsidP="00AF3A5D">
            <w:pPr>
              <w:spacing w:line="240" w:lineRule="exact"/>
              <w:jc w:val="both"/>
              <w:rPr>
                <w:rFonts w:ascii="Book Antiqua" w:hAnsi="Book Antiqua" w:cs="Tahoma"/>
                <w:sz w:val="22"/>
                <w:szCs w:val="22"/>
                <w:lang w:val="en-US"/>
              </w:rPr>
            </w:pPr>
            <w:r w:rsidRPr="005F07BB">
              <w:rPr>
                <w:rFonts w:ascii="Book Antiqua" w:hAnsi="Book Antiqua" w:cs="Tahoma"/>
                <w:b/>
                <w:sz w:val="22"/>
                <w:szCs w:val="22"/>
                <w:lang w:val="en-US"/>
              </w:rPr>
              <w:t>p</w:t>
            </w:r>
            <w:r w:rsidRPr="00C845E8">
              <w:rPr>
                <w:rFonts w:ascii="Book Antiqua" w:hAnsi="Book Antiqua" w:cs="Tahoma"/>
                <w:sz w:val="22"/>
                <w:szCs w:val="22"/>
                <w:lang w:val="en-US"/>
              </w:rPr>
              <w:t xml:space="preserve"> </w:t>
            </w:r>
            <w:r w:rsidR="00F5258A" w:rsidRPr="00C845E8">
              <w:rPr>
                <w:rFonts w:ascii="Book Antiqua" w:hAnsi="Book Antiqua" w:cs="Tahoma"/>
                <w:sz w:val="22"/>
                <w:szCs w:val="22"/>
                <w:lang w:val="en-US"/>
              </w:rPr>
              <w:t xml:space="preserve"> J</w:t>
            </w:r>
            <w:r w:rsidR="004A0671" w:rsidRPr="00C845E8">
              <w:rPr>
                <w:rFonts w:ascii="Book Antiqua" w:hAnsi="Book Antiqua" w:cs="Tahoma"/>
                <w:sz w:val="22"/>
                <w:szCs w:val="22"/>
                <w:lang w:val="en-US"/>
              </w:rPr>
              <w:t>eleń szlachetny</w:t>
            </w:r>
          </w:p>
        </w:tc>
        <w:tc>
          <w:tcPr>
            <w:tcW w:w="2552" w:type="dxa"/>
          </w:tcPr>
          <w:p w:rsidR="00CF785E" w:rsidRPr="00C845E8" w:rsidRDefault="00A50768" w:rsidP="00AF3A5D">
            <w:pPr>
              <w:spacing w:line="240" w:lineRule="exact"/>
              <w:jc w:val="both"/>
              <w:rPr>
                <w:rFonts w:ascii="Book Antiqua" w:hAnsi="Book Antiqua" w:cs="Tahoma"/>
                <w:sz w:val="22"/>
                <w:szCs w:val="22"/>
                <w:lang w:val="en-US"/>
              </w:rPr>
            </w:pPr>
            <w:r w:rsidRPr="005F07BB">
              <w:rPr>
                <w:rFonts w:ascii="Book Antiqua" w:hAnsi="Book Antiqua" w:cs="Tahoma"/>
                <w:b/>
                <w:sz w:val="22"/>
                <w:szCs w:val="22"/>
                <w:lang w:val="en-US"/>
              </w:rPr>
              <w:t>č</w:t>
            </w:r>
            <w:r w:rsidRPr="00C845E8">
              <w:rPr>
                <w:rFonts w:ascii="Book Antiqua" w:hAnsi="Book Antiqua" w:cs="Tahoma"/>
                <w:sz w:val="22"/>
                <w:szCs w:val="22"/>
                <w:lang w:val="en-US"/>
              </w:rPr>
              <w:t xml:space="preserve"> </w:t>
            </w:r>
            <w:r w:rsidR="00F5258A" w:rsidRPr="00C845E8">
              <w:rPr>
                <w:rFonts w:ascii="Book Antiqua" w:hAnsi="Book Antiqua" w:cs="Tahoma"/>
                <w:sz w:val="22"/>
                <w:szCs w:val="22"/>
                <w:lang w:val="en-US"/>
              </w:rPr>
              <w:t xml:space="preserve"> J</w:t>
            </w:r>
            <w:r w:rsidR="004A0671" w:rsidRPr="00C845E8">
              <w:rPr>
                <w:rFonts w:ascii="Book Antiqua" w:hAnsi="Book Antiqua" w:cs="Tahoma"/>
                <w:sz w:val="22"/>
                <w:szCs w:val="22"/>
                <w:lang w:val="en-US"/>
              </w:rPr>
              <w:t xml:space="preserve">elen lesní </w:t>
            </w:r>
          </w:p>
        </w:tc>
      </w:tr>
    </w:tbl>
    <w:p w:rsidR="00CF785E" w:rsidRDefault="00CF785E" w:rsidP="00AF3A5D">
      <w:pPr>
        <w:spacing w:line="240" w:lineRule="exact"/>
        <w:jc w:val="both"/>
        <w:rPr>
          <w:rFonts w:ascii="Book Antiqua" w:hAnsi="Book Antiqua" w:cs="Tahoma"/>
          <w:sz w:val="22"/>
          <w:szCs w:val="22"/>
          <w:lang w:val="en-US"/>
        </w:rPr>
      </w:pPr>
    </w:p>
    <w:p w:rsidR="00B30185" w:rsidRDefault="00B30185" w:rsidP="00AF3A5D">
      <w:pPr>
        <w:spacing w:line="240" w:lineRule="exact"/>
        <w:jc w:val="both"/>
        <w:rPr>
          <w:rFonts w:ascii="Book Antiqua" w:hAnsi="Book Antiqua" w:cs="Tahoma"/>
          <w:sz w:val="22"/>
          <w:szCs w:val="22"/>
          <w:lang w:val="en-US"/>
        </w:rPr>
      </w:pPr>
    </w:p>
    <w:p w:rsidR="00B30185" w:rsidRDefault="00B30185" w:rsidP="00AF3A5D">
      <w:pPr>
        <w:spacing w:line="240" w:lineRule="exact"/>
        <w:jc w:val="both"/>
        <w:rPr>
          <w:rFonts w:ascii="Book Antiqua" w:hAnsi="Book Antiqua" w:cs="Tahoma"/>
          <w:sz w:val="22"/>
          <w:szCs w:val="22"/>
          <w:lang w:val="en-US"/>
        </w:rPr>
      </w:pPr>
    </w:p>
    <w:p w:rsidR="00B30185" w:rsidRPr="00C845E8" w:rsidRDefault="00B30185" w:rsidP="00AF3A5D">
      <w:pPr>
        <w:spacing w:line="240" w:lineRule="exact"/>
        <w:jc w:val="both"/>
        <w:rPr>
          <w:rFonts w:ascii="Book Antiqua" w:hAnsi="Book Antiqua" w:cs="Tahoma"/>
          <w:sz w:val="22"/>
          <w:szCs w:val="22"/>
          <w:lang w:val="en-US"/>
        </w:rPr>
      </w:pPr>
    </w:p>
    <w:p w:rsidR="005F235C" w:rsidRPr="00C845E8" w:rsidRDefault="005F235C" w:rsidP="00AF3A5D">
      <w:pPr>
        <w:spacing w:line="240" w:lineRule="exact"/>
        <w:jc w:val="both"/>
        <w:rPr>
          <w:rFonts w:ascii="Book Antiqua" w:hAnsi="Book Antiqua" w:cs="Tahoma"/>
          <w:sz w:val="22"/>
          <w:szCs w:val="22"/>
          <w:lang w:val="en-US"/>
        </w:rPr>
      </w:pPr>
    </w:p>
    <w:p w:rsidR="00394B23" w:rsidRPr="00C845E8" w:rsidRDefault="00394B23" w:rsidP="00AF3A5D">
      <w:pPr>
        <w:spacing w:line="240" w:lineRule="exact"/>
        <w:jc w:val="both"/>
        <w:rPr>
          <w:rFonts w:ascii="Book Antiqua" w:hAnsi="Book Antiqua" w:cs="Tahoma"/>
          <w:sz w:val="22"/>
          <w:szCs w:val="22"/>
          <w:lang w:val="en-US"/>
        </w:rPr>
      </w:pPr>
    </w:p>
    <w:p w:rsidR="006461E9" w:rsidRPr="00C845E8" w:rsidRDefault="006461E9" w:rsidP="00AF3A5D">
      <w:pPr>
        <w:spacing w:line="240" w:lineRule="exact"/>
        <w:rPr>
          <w:rFonts w:ascii="Book Antiqua" w:hAnsi="Book Antiqua" w:cs="Tahoma"/>
          <w:sz w:val="22"/>
          <w:szCs w:val="22"/>
          <w:lang w:val="en-US"/>
        </w:rPr>
        <w:sectPr w:rsidR="006461E9" w:rsidRPr="00C845E8" w:rsidSect="003D1DBC">
          <w:footerReference w:type="default" r:id="rId12"/>
          <w:pgSz w:w="11907" w:h="16840" w:code="9"/>
          <w:pgMar w:top="1418" w:right="1418" w:bottom="1134" w:left="1418" w:header="709" w:footer="567" w:gutter="0"/>
          <w:pgNumType w:start="1"/>
          <w:cols w:space="708"/>
          <w:docGrid w:linePitch="360"/>
        </w:sectPr>
      </w:pPr>
    </w:p>
    <w:p w:rsidR="00CF785E" w:rsidRPr="00AF3A5D" w:rsidRDefault="00CF785E" w:rsidP="00AF3A5D">
      <w:pPr>
        <w:spacing w:after="120" w:line="240" w:lineRule="exact"/>
        <w:jc w:val="both"/>
        <w:rPr>
          <w:rFonts w:ascii="Book Antiqua" w:hAnsi="Book Antiqua" w:cs="Tahoma"/>
          <w:spacing w:val="60"/>
          <w:sz w:val="22"/>
          <w:szCs w:val="22"/>
        </w:rPr>
      </w:pPr>
      <w:r w:rsidRPr="00117B4F">
        <w:rPr>
          <w:rFonts w:ascii="Book Antiqua" w:hAnsi="Book Antiqua" w:cs="Tahoma"/>
          <w:spacing w:val="60"/>
          <w:sz w:val="22"/>
          <w:szCs w:val="22"/>
        </w:rPr>
        <w:lastRenderedPageBreak/>
        <w:t>Einordn</w:t>
      </w:r>
      <w:r w:rsidRPr="00AF3A5D">
        <w:rPr>
          <w:rFonts w:ascii="Book Antiqua" w:hAnsi="Book Antiqua" w:cs="Tahoma"/>
          <w:spacing w:val="60"/>
          <w:sz w:val="22"/>
          <w:szCs w:val="22"/>
        </w:rPr>
        <w:t>ung ins System</w:t>
      </w:r>
    </w:p>
    <w:p w:rsidR="002978D3" w:rsidRPr="00AF3A5D" w:rsidRDefault="00753083" w:rsidP="00AF3A5D">
      <w:pPr>
        <w:spacing w:line="240" w:lineRule="exact"/>
        <w:jc w:val="both"/>
        <w:rPr>
          <w:rFonts w:ascii="Book Antiqua" w:hAnsi="Book Antiqua" w:cs="Tahoma"/>
          <w:sz w:val="22"/>
          <w:szCs w:val="22"/>
        </w:rPr>
      </w:pPr>
      <w:r w:rsidRPr="00AF3A5D">
        <w:rPr>
          <w:rFonts w:ascii="Book Antiqua" w:hAnsi="Book Antiqua" w:cs="Tahoma"/>
          <w:sz w:val="22"/>
          <w:szCs w:val="22"/>
        </w:rPr>
        <w:t>Seit de</w:t>
      </w:r>
      <w:r w:rsidR="006C3B06" w:rsidRPr="00AF3A5D">
        <w:rPr>
          <w:rFonts w:ascii="Book Antiqua" w:hAnsi="Book Antiqua" w:cs="Tahoma"/>
          <w:sz w:val="22"/>
          <w:szCs w:val="22"/>
        </w:rPr>
        <w:t>r</w:t>
      </w:r>
      <w:r w:rsidRPr="00AF3A5D">
        <w:rPr>
          <w:rFonts w:ascii="Book Antiqua" w:hAnsi="Book Antiqua" w:cs="Tahoma"/>
          <w:sz w:val="22"/>
          <w:szCs w:val="22"/>
        </w:rPr>
        <w:t xml:space="preserve"> Rothirsch </w:t>
      </w:r>
      <w:r w:rsidR="006C3B06" w:rsidRPr="00AF3A5D">
        <w:rPr>
          <w:rFonts w:ascii="Book Antiqua" w:hAnsi="Book Antiqua" w:cs="Tahoma"/>
          <w:sz w:val="22"/>
          <w:szCs w:val="22"/>
        </w:rPr>
        <w:t xml:space="preserve">1758 von Carl von Linné </w:t>
      </w:r>
      <w:r w:rsidRPr="00AF3A5D">
        <w:rPr>
          <w:rFonts w:ascii="Book Antiqua" w:hAnsi="Book Antiqua" w:cs="Tahoma"/>
          <w:sz w:val="22"/>
          <w:szCs w:val="22"/>
        </w:rPr>
        <w:t>als ei</w:t>
      </w:r>
      <w:r w:rsidR="007C4040">
        <w:rPr>
          <w:rFonts w:ascii="Book Antiqua" w:hAnsi="Book Antiqua" w:cs="Tahoma"/>
          <w:sz w:val="22"/>
          <w:szCs w:val="22"/>
        </w:rPr>
        <w:softHyphen/>
      </w:r>
      <w:r w:rsidRPr="00AF3A5D">
        <w:rPr>
          <w:rFonts w:ascii="Book Antiqua" w:hAnsi="Book Antiqua" w:cs="Tahoma"/>
          <w:sz w:val="22"/>
          <w:szCs w:val="22"/>
        </w:rPr>
        <w:t xml:space="preserve">gene Art </w:t>
      </w:r>
      <w:r w:rsidRPr="00AF3A5D">
        <w:rPr>
          <w:rFonts w:ascii="Book Antiqua" w:hAnsi="Book Antiqua" w:cs="Tahoma"/>
          <w:i/>
          <w:sz w:val="22"/>
          <w:szCs w:val="22"/>
        </w:rPr>
        <w:t>Cervus elaphus</w:t>
      </w:r>
      <w:r w:rsidRPr="00AF3A5D">
        <w:rPr>
          <w:rFonts w:ascii="Book Antiqua" w:hAnsi="Book Antiqua" w:cs="Tahoma"/>
          <w:sz w:val="22"/>
          <w:szCs w:val="22"/>
        </w:rPr>
        <w:t xml:space="preserve"> benannt</w:t>
      </w:r>
      <w:r w:rsidR="006C3B06" w:rsidRPr="00AF3A5D">
        <w:rPr>
          <w:rFonts w:ascii="Book Antiqua" w:hAnsi="Book Antiqua" w:cs="Tahoma"/>
          <w:sz w:val="22"/>
          <w:szCs w:val="22"/>
        </w:rPr>
        <w:t xml:space="preserve"> wurde</w:t>
      </w:r>
      <w:r w:rsidRPr="00AF3A5D">
        <w:rPr>
          <w:rFonts w:ascii="Book Antiqua" w:hAnsi="Book Antiqua" w:cs="Tahoma"/>
          <w:sz w:val="22"/>
          <w:szCs w:val="22"/>
        </w:rPr>
        <w:t>, trägt er diesen Namen in der Wis</w:t>
      </w:r>
      <w:r w:rsidR="00206804">
        <w:rPr>
          <w:rFonts w:ascii="Book Antiqua" w:hAnsi="Book Antiqua" w:cs="Tahoma"/>
          <w:sz w:val="22"/>
          <w:szCs w:val="22"/>
        </w:rPr>
        <w:softHyphen/>
      </w:r>
      <w:r w:rsidRPr="00AF3A5D">
        <w:rPr>
          <w:rFonts w:ascii="Book Antiqua" w:hAnsi="Book Antiqua" w:cs="Tahoma"/>
          <w:sz w:val="22"/>
          <w:szCs w:val="22"/>
        </w:rPr>
        <w:t xml:space="preserve">senschaft. Linné bezog sich damals auf ein Typexemplar aus Schweden. Da die Art </w:t>
      </w:r>
      <w:r w:rsidRPr="00AF3A5D">
        <w:rPr>
          <w:rFonts w:ascii="Book Antiqua" w:hAnsi="Book Antiqua" w:cs="Tahoma"/>
          <w:i/>
          <w:sz w:val="22"/>
          <w:szCs w:val="22"/>
        </w:rPr>
        <w:t>Cervus elaphus</w:t>
      </w:r>
      <w:r w:rsidRPr="00AF3A5D">
        <w:rPr>
          <w:rFonts w:ascii="Book Antiqua" w:hAnsi="Book Antiqua" w:cs="Tahoma"/>
          <w:sz w:val="22"/>
          <w:szCs w:val="22"/>
        </w:rPr>
        <w:t xml:space="preserve"> aber sehr weit verbreitet ist, lassen sich ca 20 Unt</w:t>
      </w:r>
      <w:r w:rsidR="00F5258A" w:rsidRPr="00AF3A5D">
        <w:rPr>
          <w:rFonts w:ascii="Book Antiqua" w:hAnsi="Book Antiqua" w:cs="Tahoma"/>
          <w:sz w:val="22"/>
          <w:szCs w:val="22"/>
        </w:rPr>
        <w:t>erarten beschreiben. Dazu gehören</w:t>
      </w:r>
      <w:r w:rsidRPr="00AF3A5D">
        <w:rPr>
          <w:rFonts w:ascii="Book Antiqua" w:hAnsi="Book Antiqua" w:cs="Tahoma"/>
          <w:sz w:val="22"/>
          <w:szCs w:val="22"/>
        </w:rPr>
        <w:t xml:space="preserve"> auch die nordamerikani</w:t>
      </w:r>
      <w:r w:rsidR="00206804">
        <w:rPr>
          <w:rFonts w:ascii="Book Antiqua" w:hAnsi="Book Antiqua" w:cs="Tahoma"/>
          <w:sz w:val="22"/>
          <w:szCs w:val="22"/>
        </w:rPr>
        <w:softHyphen/>
      </w:r>
      <w:r w:rsidRPr="00AF3A5D">
        <w:rPr>
          <w:rFonts w:ascii="Book Antiqua" w:hAnsi="Book Antiqua" w:cs="Tahoma"/>
          <w:sz w:val="22"/>
          <w:szCs w:val="22"/>
        </w:rPr>
        <w:t>schen Elk oder Wa</w:t>
      </w:r>
      <w:r w:rsidR="007C4040">
        <w:rPr>
          <w:rFonts w:ascii="Book Antiqua" w:hAnsi="Book Antiqua" w:cs="Tahoma"/>
          <w:sz w:val="22"/>
          <w:szCs w:val="22"/>
        </w:rPr>
        <w:softHyphen/>
      </w:r>
      <w:r w:rsidRPr="00AF3A5D">
        <w:rPr>
          <w:rFonts w:ascii="Book Antiqua" w:hAnsi="Book Antiqua" w:cs="Tahoma"/>
          <w:sz w:val="22"/>
          <w:szCs w:val="22"/>
        </w:rPr>
        <w:t xml:space="preserve">piti genannten Hirsche. </w:t>
      </w:r>
      <w:r w:rsidR="006C3B06" w:rsidRPr="00AF3A5D">
        <w:rPr>
          <w:rFonts w:ascii="Book Antiqua" w:hAnsi="Book Antiqua" w:cs="Tahoma"/>
          <w:sz w:val="22"/>
          <w:szCs w:val="22"/>
        </w:rPr>
        <w:t>Rothirsche</w:t>
      </w:r>
      <w:r w:rsidRPr="00AF3A5D">
        <w:rPr>
          <w:rFonts w:ascii="Book Antiqua" w:hAnsi="Book Antiqua" w:cs="Tahoma"/>
          <w:sz w:val="22"/>
          <w:szCs w:val="22"/>
        </w:rPr>
        <w:t xml:space="preserve"> zeigen andererseits aber auch eine Verwandtschaft mit dem Sikahirsch </w:t>
      </w:r>
      <w:r w:rsidRPr="00AF3A5D">
        <w:rPr>
          <w:rFonts w:ascii="Book Antiqua" w:hAnsi="Book Antiqua" w:cs="Tahoma"/>
          <w:i/>
          <w:sz w:val="22"/>
          <w:szCs w:val="22"/>
        </w:rPr>
        <w:t>Cervus nippon</w:t>
      </w:r>
      <w:r w:rsidRPr="00AF3A5D">
        <w:rPr>
          <w:rFonts w:ascii="Book Antiqua" w:hAnsi="Book Antiqua" w:cs="Tahoma"/>
          <w:sz w:val="22"/>
          <w:szCs w:val="22"/>
        </w:rPr>
        <w:t xml:space="preserve">. Aus Schottland </w:t>
      </w:r>
      <w:r w:rsidR="008C30B0" w:rsidRPr="00AF3A5D">
        <w:rPr>
          <w:rFonts w:ascii="Book Antiqua" w:hAnsi="Book Antiqua" w:cs="Tahoma"/>
          <w:sz w:val="22"/>
          <w:szCs w:val="22"/>
        </w:rPr>
        <w:t>und Nord</w:t>
      </w:r>
      <w:r w:rsidR="007C4040">
        <w:rPr>
          <w:rFonts w:ascii="Book Antiqua" w:hAnsi="Book Antiqua" w:cs="Tahoma"/>
          <w:sz w:val="22"/>
          <w:szCs w:val="22"/>
        </w:rPr>
        <w:softHyphen/>
      </w:r>
      <w:r w:rsidR="008C30B0" w:rsidRPr="00AF3A5D">
        <w:rPr>
          <w:rFonts w:ascii="Book Antiqua" w:hAnsi="Book Antiqua" w:cs="Tahoma"/>
          <w:sz w:val="22"/>
          <w:szCs w:val="22"/>
        </w:rPr>
        <w:t xml:space="preserve">england </w:t>
      </w:r>
      <w:r w:rsidRPr="00AF3A5D">
        <w:rPr>
          <w:rFonts w:ascii="Book Antiqua" w:hAnsi="Book Antiqua" w:cs="Tahoma"/>
          <w:sz w:val="22"/>
          <w:szCs w:val="22"/>
        </w:rPr>
        <w:t>ist ebenfalls eine Vermischung von Rot</w:t>
      </w:r>
      <w:r w:rsidR="007C4040">
        <w:rPr>
          <w:rFonts w:ascii="Book Antiqua" w:hAnsi="Book Antiqua" w:cs="Tahoma"/>
          <w:sz w:val="22"/>
          <w:szCs w:val="22"/>
        </w:rPr>
        <w:softHyphen/>
      </w:r>
      <w:r w:rsidRPr="00AF3A5D">
        <w:rPr>
          <w:rFonts w:ascii="Book Antiqua" w:hAnsi="Book Antiqua" w:cs="Tahoma"/>
          <w:sz w:val="22"/>
          <w:szCs w:val="22"/>
        </w:rPr>
        <w:t>hirsch und dem nachträglich ein</w:t>
      </w:r>
      <w:r w:rsidR="00206804">
        <w:rPr>
          <w:rFonts w:ascii="Book Antiqua" w:hAnsi="Book Antiqua" w:cs="Tahoma"/>
          <w:sz w:val="22"/>
          <w:szCs w:val="22"/>
        </w:rPr>
        <w:softHyphen/>
      </w:r>
      <w:r w:rsidRPr="00AF3A5D">
        <w:rPr>
          <w:rFonts w:ascii="Book Antiqua" w:hAnsi="Book Antiqua" w:cs="Tahoma"/>
          <w:sz w:val="22"/>
          <w:szCs w:val="22"/>
        </w:rPr>
        <w:t>geführten Sika</w:t>
      </w:r>
      <w:r w:rsidR="007C4040">
        <w:rPr>
          <w:rFonts w:ascii="Book Antiqua" w:hAnsi="Book Antiqua" w:cs="Tahoma"/>
          <w:sz w:val="22"/>
          <w:szCs w:val="22"/>
        </w:rPr>
        <w:softHyphen/>
      </w:r>
      <w:r w:rsidRPr="00AF3A5D">
        <w:rPr>
          <w:rFonts w:ascii="Book Antiqua" w:hAnsi="Book Antiqua" w:cs="Tahoma"/>
          <w:sz w:val="22"/>
          <w:szCs w:val="22"/>
        </w:rPr>
        <w:t>hirsch bekannt. Bis zu 44% einer Rothirsch-Popula</w:t>
      </w:r>
      <w:r w:rsidR="007C4040">
        <w:rPr>
          <w:rFonts w:ascii="Book Antiqua" w:hAnsi="Book Antiqua" w:cs="Tahoma"/>
          <w:sz w:val="22"/>
          <w:szCs w:val="22"/>
        </w:rPr>
        <w:softHyphen/>
      </w:r>
      <w:r w:rsidRPr="00AF3A5D">
        <w:rPr>
          <w:rFonts w:ascii="Book Antiqua" w:hAnsi="Book Antiqua" w:cs="Tahoma"/>
          <w:sz w:val="22"/>
          <w:szCs w:val="22"/>
        </w:rPr>
        <w:t xml:space="preserve">tion sind dort Hybriden von </w:t>
      </w:r>
      <w:r w:rsidRPr="00AF3A5D">
        <w:rPr>
          <w:rFonts w:ascii="Book Antiqua" w:hAnsi="Book Antiqua" w:cs="Tahoma"/>
          <w:i/>
          <w:sz w:val="22"/>
          <w:szCs w:val="22"/>
        </w:rPr>
        <w:t>C. elaphus</w:t>
      </w:r>
      <w:r w:rsidRPr="00AF3A5D">
        <w:rPr>
          <w:rFonts w:ascii="Book Antiqua" w:hAnsi="Book Antiqua" w:cs="Tahoma"/>
          <w:sz w:val="22"/>
          <w:szCs w:val="22"/>
        </w:rPr>
        <w:t xml:space="preserve"> und </w:t>
      </w:r>
      <w:r w:rsidRPr="00AF3A5D">
        <w:rPr>
          <w:rFonts w:ascii="Book Antiqua" w:hAnsi="Book Antiqua" w:cs="Tahoma"/>
          <w:i/>
          <w:sz w:val="22"/>
          <w:szCs w:val="22"/>
        </w:rPr>
        <w:t>C. nip</w:t>
      </w:r>
      <w:r w:rsidR="007C4040">
        <w:rPr>
          <w:rFonts w:ascii="Book Antiqua" w:hAnsi="Book Antiqua" w:cs="Tahoma"/>
          <w:i/>
          <w:sz w:val="22"/>
          <w:szCs w:val="22"/>
        </w:rPr>
        <w:softHyphen/>
      </w:r>
      <w:r w:rsidRPr="00AF3A5D">
        <w:rPr>
          <w:rFonts w:ascii="Book Antiqua" w:hAnsi="Book Antiqua" w:cs="Tahoma"/>
          <w:i/>
          <w:sz w:val="22"/>
          <w:szCs w:val="22"/>
        </w:rPr>
        <w:t>pon</w:t>
      </w:r>
      <w:r w:rsidRPr="00AF3A5D">
        <w:rPr>
          <w:rFonts w:ascii="Book Antiqua" w:hAnsi="Book Antiqua" w:cs="Tahoma"/>
          <w:sz w:val="22"/>
          <w:szCs w:val="22"/>
        </w:rPr>
        <w:t xml:space="preserve">. </w:t>
      </w:r>
      <w:r w:rsidR="00F41965" w:rsidRPr="00AF3A5D">
        <w:rPr>
          <w:rFonts w:ascii="Book Antiqua" w:hAnsi="Book Antiqua" w:cs="Tahoma"/>
          <w:sz w:val="22"/>
          <w:szCs w:val="22"/>
        </w:rPr>
        <w:t>Einige weibliche Rothirsche hören keinen Un</w:t>
      </w:r>
      <w:r w:rsidR="007C4040">
        <w:rPr>
          <w:rFonts w:ascii="Book Antiqua" w:hAnsi="Book Antiqua" w:cs="Tahoma"/>
          <w:sz w:val="22"/>
          <w:szCs w:val="22"/>
        </w:rPr>
        <w:softHyphen/>
      </w:r>
      <w:r w:rsidR="00F41965" w:rsidRPr="00AF3A5D">
        <w:rPr>
          <w:rFonts w:ascii="Book Antiqua" w:hAnsi="Book Antiqua" w:cs="Tahoma"/>
          <w:sz w:val="22"/>
          <w:szCs w:val="22"/>
        </w:rPr>
        <w:t>terschied in den Stimmen des Rot</w:t>
      </w:r>
      <w:r w:rsidR="00A50768">
        <w:rPr>
          <w:rFonts w:ascii="Book Antiqua" w:hAnsi="Book Antiqua" w:cs="Tahoma"/>
          <w:sz w:val="22"/>
          <w:szCs w:val="22"/>
        </w:rPr>
        <w:softHyphen/>
      </w:r>
      <w:r w:rsidR="00F41965" w:rsidRPr="00AF3A5D">
        <w:rPr>
          <w:rFonts w:ascii="Book Antiqua" w:hAnsi="Book Antiqua" w:cs="Tahoma"/>
          <w:sz w:val="22"/>
          <w:szCs w:val="22"/>
        </w:rPr>
        <w:t>hirschs und des Sikahirschs und die meisten keinen Unterschied zwischen Hybriden aus beiden Arten. So lässt sich vorstellen, wie es zu einer Vermischun</w:t>
      </w:r>
      <w:r w:rsidR="00563745" w:rsidRPr="00AF3A5D">
        <w:rPr>
          <w:rFonts w:ascii="Book Antiqua" w:hAnsi="Book Antiqua" w:cs="Tahoma"/>
          <w:sz w:val="22"/>
          <w:szCs w:val="22"/>
        </w:rPr>
        <w:t>g der beiden Arten kommen kann.</w:t>
      </w:r>
    </w:p>
    <w:p w:rsidR="00B66E8D" w:rsidRPr="00AF3A5D" w:rsidRDefault="005656A6" w:rsidP="00AF3A5D">
      <w:pPr>
        <w:spacing w:line="240" w:lineRule="exact"/>
        <w:jc w:val="both"/>
        <w:rPr>
          <w:rFonts w:ascii="Book Antiqua" w:hAnsi="Book Antiqua" w:cs="Tahoma"/>
          <w:sz w:val="22"/>
          <w:szCs w:val="22"/>
        </w:rPr>
      </w:pPr>
      <w:r w:rsidRPr="00AF3A5D">
        <w:rPr>
          <w:rFonts w:ascii="Book Antiqua" w:hAnsi="Book Antiqua" w:cs="Tahoma"/>
          <w:i/>
          <w:sz w:val="22"/>
          <w:szCs w:val="22"/>
        </w:rPr>
        <w:t>C</w:t>
      </w:r>
      <w:r w:rsidR="006C3B06" w:rsidRPr="00AF3A5D">
        <w:rPr>
          <w:rFonts w:ascii="Book Antiqua" w:hAnsi="Book Antiqua" w:cs="Tahoma"/>
          <w:i/>
          <w:sz w:val="22"/>
          <w:szCs w:val="22"/>
        </w:rPr>
        <w:t>ervus</w:t>
      </w:r>
      <w:r w:rsidRPr="00AF3A5D">
        <w:rPr>
          <w:rFonts w:ascii="Book Antiqua" w:hAnsi="Book Antiqua" w:cs="Tahoma"/>
          <w:i/>
          <w:sz w:val="22"/>
          <w:szCs w:val="22"/>
        </w:rPr>
        <w:t xml:space="preserve"> elaphus</w:t>
      </w:r>
      <w:r w:rsidRPr="00AF3A5D">
        <w:rPr>
          <w:rFonts w:ascii="Book Antiqua" w:hAnsi="Book Antiqua" w:cs="Tahoma"/>
          <w:sz w:val="22"/>
          <w:szCs w:val="22"/>
        </w:rPr>
        <w:t xml:space="preserve"> existiert in Europa in drei geneti</w:t>
      </w:r>
      <w:r w:rsidR="007C4040">
        <w:rPr>
          <w:rFonts w:ascii="Book Antiqua" w:hAnsi="Book Antiqua" w:cs="Tahoma"/>
          <w:sz w:val="22"/>
          <w:szCs w:val="22"/>
        </w:rPr>
        <w:softHyphen/>
      </w:r>
      <w:r w:rsidRPr="00AF3A5D">
        <w:rPr>
          <w:rFonts w:ascii="Book Antiqua" w:hAnsi="Book Antiqua" w:cs="Tahoma"/>
          <w:sz w:val="22"/>
          <w:szCs w:val="22"/>
        </w:rPr>
        <w:t>schen Linien, eine</w:t>
      </w:r>
      <w:r w:rsidR="00B66E8D" w:rsidRPr="00AF3A5D">
        <w:rPr>
          <w:rFonts w:ascii="Book Antiqua" w:hAnsi="Book Antiqua" w:cs="Tahoma"/>
          <w:sz w:val="22"/>
          <w:szCs w:val="22"/>
        </w:rPr>
        <w:t>r</w:t>
      </w:r>
      <w:r w:rsidRPr="00AF3A5D">
        <w:rPr>
          <w:rFonts w:ascii="Book Antiqua" w:hAnsi="Book Antiqua" w:cs="Tahoma"/>
          <w:sz w:val="22"/>
          <w:szCs w:val="22"/>
        </w:rPr>
        <w:t xml:space="preserve"> westeuropä</w:t>
      </w:r>
      <w:r w:rsidR="00206804">
        <w:rPr>
          <w:rFonts w:ascii="Book Antiqua" w:hAnsi="Book Antiqua" w:cs="Tahoma"/>
          <w:sz w:val="22"/>
          <w:szCs w:val="22"/>
        </w:rPr>
        <w:softHyphen/>
      </w:r>
      <w:r w:rsidRPr="00AF3A5D">
        <w:rPr>
          <w:rFonts w:ascii="Book Antiqua" w:hAnsi="Book Antiqua" w:cs="Tahoma"/>
          <w:sz w:val="22"/>
          <w:szCs w:val="22"/>
        </w:rPr>
        <w:t>ische</w:t>
      </w:r>
      <w:r w:rsidR="00B66E8D" w:rsidRPr="00AF3A5D">
        <w:rPr>
          <w:rFonts w:ascii="Book Antiqua" w:hAnsi="Book Antiqua" w:cs="Tahoma"/>
          <w:sz w:val="22"/>
          <w:szCs w:val="22"/>
        </w:rPr>
        <w:t>n</w:t>
      </w:r>
      <w:r w:rsidRPr="00AF3A5D">
        <w:rPr>
          <w:rFonts w:ascii="Book Antiqua" w:hAnsi="Book Antiqua" w:cs="Tahoma"/>
          <w:sz w:val="22"/>
          <w:szCs w:val="22"/>
        </w:rPr>
        <w:t xml:space="preserve">, </w:t>
      </w:r>
      <w:r w:rsidR="00E11953" w:rsidRPr="00AF3A5D">
        <w:rPr>
          <w:rFonts w:ascii="Book Antiqua" w:hAnsi="Book Antiqua" w:cs="Tahoma"/>
          <w:sz w:val="22"/>
          <w:szCs w:val="22"/>
        </w:rPr>
        <w:t xml:space="preserve">welche den größten Teil Europas auch im Osten und Nordosten bewohnt; </w:t>
      </w:r>
      <w:r w:rsidRPr="00AF3A5D">
        <w:rPr>
          <w:rFonts w:ascii="Book Antiqua" w:hAnsi="Book Antiqua" w:cs="Tahoma"/>
          <w:sz w:val="22"/>
          <w:szCs w:val="22"/>
        </w:rPr>
        <w:t>eine</w:t>
      </w:r>
      <w:r w:rsidR="00B66E8D" w:rsidRPr="00AF3A5D">
        <w:rPr>
          <w:rFonts w:ascii="Book Antiqua" w:hAnsi="Book Antiqua" w:cs="Tahoma"/>
          <w:sz w:val="22"/>
          <w:szCs w:val="22"/>
        </w:rPr>
        <w:t>r</w:t>
      </w:r>
      <w:r w:rsidRPr="00AF3A5D">
        <w:rPr>
          <w:rFonts w:ascii="Book Antiqua" w:hAnsi="Book Antiqua" w:cs="Tahoma"/>
          <w:sz w:val="22"/>
          <w:szCs w:val="22"/>
        </w:rPr>
        <w:t xml:space="preserve"> osteuropäische</w:t>
      </w:r>
      <w:r w:rsidR="00B66E8D" w:rsidRPr="00AF3A5D">
        <w:rPr>
          <w:rFonts w:ascii="Book Antiqua" w:hAnsi="Book Antiqua" w:cs="Tahoma"/>
          <w:sz w:val="22"/>
          <w:szCs w:val="22"/>
        </w:rPr>
        <w:t>n</w:t>
      </w:r>
      <w:r w:rsidRPr="00AF3A5D">
        <w:rPr>
          <w:rFonts w:ascii="Book Antiqua" w:hAnsi="Book Antiqua" w:cs="Tahoma"/>
          <w:sz w:val="22"/>
          <w:szCs w:val="22"/>
        </w:rPr>
        <w:t xml:space="preserve"> </w:t>
      </w:r>
      <w:r w:rsidR="00E11953" w:rsidRPr="00AF3A5D">
        <w:rPr>
          <w:rFonts w:ascii="Book Antiqua" w:hAnsi="Book Antiqua" w:cs="Tahoma"/>
          <w:sz w:val="22"/>
          <w:szCs w:val="22"/>
        </w:rPr>
        <w:t xml:space="preserve">in Südosteuropa; </w:t>
      </w:r>
      <w:r w:rsidRPr="00AF3A5D">
        <w:rPr>
          <w:rFonts w:ascii="Book Antiqua" w:hAnsi="Book Antiqua" w:cs="Tahoma"/>
          <w:sz w:val="22"/>
          <w:szCs w:val="22"/>
        </w:rPr>
        <w:t>und eine</w:t>
      </w:r>
      <w:r w:rsidR="00B66E8D" w:rsidRPr="00AF3A5D">
        <w:rPr>
          <w:rFonts w:ascii="Book Antiqua" w:hAnsi="Book Antiqua" w:cs="Tahoma"/>
          <w:sz w:val="22"/>
          <w:szCs w:val="22"/>
        </w:rPr>
        <w:t>r</w:t>
      </w:r>
      <w:r w:rsidRPr="00AF3A5D">
        <w:rPr>
          <w:rFonts w:ascii="Book Antiqua" w:hAnsi="Book Antiqua" w:cs="Tahoma"/>
          <w:sz w:val="22"/>
          <w:szCs w:val="22"/>
        </w:rPr>
        <w:t xml:space="preserve"> mediterrane</w:t>
      </w:r>
      <w:r w:rsidR="00B66E8D" w:rsidRPr="00AF3A5D">
        <w:rPr>
          <w:rFonts w:ascii="Book Antiqua" w:hAnsi="Book Antiqua" w:cs="Tahoma"/>
          <w:sz w:val="22"/>
          <w:szCs w:val="22"/>
        </w:rPr>
        <w:t>n</w:t>
      </w:r>
      <w:r w:rsidRPr="00AF3A5D">
        <w:rPr>
          <w:rFonts w:ascii="Book Antiqua" w:hAnsi="Book Antiqua" w:cs="Tahoma"/>
          <w:sz w:val="22"/>
          <w:szCs w:val="22"/>
        </w:rPr>
        <w:t>. Die mediterrane Linie hat auf der Ibe</w:t>
      </w:r>
      <w:r w:rsidR="00A50768">
        <w:rPr>
          <w:rFonts w:ascii="Book Antiqua" w:hAnsi="Book Antiqua" w:cs="Tahoma"/>
          <w:sz w:val="22"/>
          <w:szCs w:val="22"/>
        </w:rPr>
        <w:softHyphen/>
      </w:r>
      <w:r w:rsidRPr="00AF3A5D">
        <w:rPr>
          <w:rFonts w:ascii="Book Antiqua" w:hAnsi="Book Antiqua" w:cs="Tahoma"/>
          <w:sz w:val="22"/>
          <w:szCs w:val="22"/>
        </w:rPr>
        <w:t>r</w:t>
      </w:r>
      <w:r w:rsidR="00B66E8D" w:rsidRPr="00AF3A5D">
        <w:rPr>
          <w:rFonts w:ascii="Book Antiqua" w:hAnsi="Book Antiqua" w:cs="Tahoma"/>
          <w:sz w:val="22"/>
          <w:szCs w:val="22"/>
        </w:rPr>
        <w:t>i</w:t>
      </w:r>
      <w:r w:rsidRPr="00AF3A5D">
        <w:rPr>
          <w:rFonts w:ascii="Book Antiqua" w:hAnsi="Book Antiqua" w:cs="Tahoma"/>
          <w:sz w:val="22"/>
          <w:szCs w:val="22"/>
        </w:rPr>
        <w:t xml:space="preserve">schen Halbinsel die letzte </w:t>
      </w:r>
      <w:r w:rsidR="00B66E8D" w:rsidRPr="00AF3A5D">
        <w:rPr>
          <w:rFonts w:ascii="Book Antiqua" w:hAnsi="Book Antiqua" w:cs="Tahoma"/>
          <w:sz w:val="22"/>
          <w:szCs w:val="22"/>
        </w:rPr>
        <w:t>Eiszeit über</w:t>
      </w:r>
      <w:r w:rsidR="007C4040">
        <w:rPr>
          <w:rFonts w:ascii="Book Antiqua" w:hAnsi="Book Antiqua" w:cs="Tahoma"/>
          <w:sz w:val="22"/>
          <w:szCs w:val="22"/>
        </w:rPr>
        <w:softHyphen/>
      </w:r>
      <w:r w:rsidR="00B66E8D" w:rsidRPr="00AF3A5D">
        <w:rPr>
          <w:rFonts w:ascii="Book Antiqua" w:hAnsi="Book Antiqua" w:cs="Tahoma"/>
          <w:sz w:val="22"/>
          <w:szCs w:val="22"/>
        </w:rPr>
        <w:t>standen, ebenso einzelne T</w:t>
      </w:r>
      <w:r w:rsidRPr="00AF3A5D">
        <w:rPr>
          <w:rFonts w:ascii="Book Antiqua" w:hAnsi="Book Antiqua" w:cs="Tahoma"/>
          <w:sz w:val="22"/>
          <w:szCs w:val="22"/>
        </w:rPr>
        <w:t>iere der westeuropäi</w:t>
      </w:r>
      <w:r w:rsidR="007C4040">
        <w:rPr>
          <w:rFonts w:ascii="Book Antiqua" w:hAnsi="Book Antiqua" w:cs="Tahoma"/>
          <w:sz w:val="22"/>
          <w:szCs w:val="22"/>
        </w:rPr>
        <w:softHyphen/>
      </w:r>
      <w:r w:rsidRPr="00AF3A5D">
        <w:rPr>
          <w:rFonts w:ascii="Book Antiqua" w:hAnsi="Book Antiqua" w:cs="Tahoma"/>
          <w:sz w:val="22"/>
          <w:szCs w:val="22"/>
        </w:rPr>
        <w:t>schen Linie</w:t>
      </w:r>
      <w:r w:rsidR="00B66E8D" w:rsidRPr="00AF3A5D">
        <w:rPr>
          <w:rFonts w:ascii="Book Antiqua" w:hAnsi="Book Antiqua" w:cs="Tahoma"/>
          <w:sz w:val="22"/>
          <w:szCs w:val="22"/>
        </w:rPr>
        <w:t xml:space="preserve"> in Frankreich und Irland</w:t>
      </w:r>
      <w:r w:rsidRPr="00AF3A5D">
        <w:rPr>
          <w:rFonts w:ascii="Book Antiqua" w:hAnsi="Book Antiqua" w:cs="Tahoma"/>
          <w:sz w:val="22"/>
          <w:szCs w:val="22"/>
        </w:rPr>
        <w:t>. Die osteuro</w:t>
      </w:r>
      <w:r w:rsidR="007C4040">
        <w:rPr>
          <w:rFonts w:ascii="Book Antiqua" w:hAnsi="Book Antiqua" w:cs="Tahoma"/>
          <w:sz w:val="22"/>
          <w:szCs w:val="22"/>
        </w:rPr>
        <w:softHyphen/>
      </w:r>
      <w:r w:rsidRPr="00AF3A5D">
        <w:rPr>
          <w:rFonts w:ascii="Book Antiqua" w:hAnsi="Book Antiqua" w:cs="Tahoma"/>
          <w:sz w:val="22"/>
          <w:szCs w:val="22"/>
        </w:rPr>
        <w:t>päische hat sich getrennt davon nach der Eiszeit vo</w:t>
      </w:r>
      <w:r w:rsidR="00B66E8D" w:rsidRPr="00AF3A5D">
        <w:rPr>
          <w:rFonts w:ascii="Book Antiqua" w:hAnsi="Book Antiqua" w:cs="Tahoma"/>
          <w:sz w:val="22"/>
          <w:szCs w:val="22"/>
        </w:rPr>
        <w:t>m</w:t>
      </w:r>
      <w:r w:rsidRPr="00AF3A5D">
        <w:rPr>
          <w:rFonts w:ascii="Book Antiqua" w:hAnsi="Book Antiqua" w:cs="Tahoma"/>
          <w:sz w:val="22"/>
          <w:szCs w:val="22"/>
        </w:rPr>
        <w:t xml:space="preserve"> Balkan aus ver</w:t>
      </w:r>
      <w:r w:rsidR="00A50768">
        <w:rPr>
          <w:rFonts w:ascii="Book Antiqua" w:hAnsi="Book Antiqua" w:cs="Tahoma"/>
          <w:sz w:val="22"/>
          <w:szCs w:val="22"/>
        </w:rPr>
        <w:softHyphen/>
      </w:r>
      <w:r w:rsidRPr="00AF3A5D">
        <w:rPr>
          <w:rFonts w:ascii="Book Antiqua" w:hAnsi="Book Antiqua" w:cs="Tahoma"/>
          <w:sz w:val="22"/>
          <w:szCs w:val="22"/>
        </w:rPr>
        <w:t>breitet. Sie ist heute zum Bei</w:t>
      </w:r>
      <w:r w:rsidR="007C4040">
        <w:rPr>
          <w:rFonts w:ascii="Book Antiqua" w:hAnsi="Book Antiqua" w:cs="Tahoma"/>
          <w:sz w:val="22"/>
          <w:szCs w:val="22"/>
        </w:rPr>
        <w:softHyphen/>
      </w:r>
      <w:r w:rsidRPr="00AF3A5D">
        <w:rPr>
          <w:rFonts w:ascii="Book Antiqua" w:hAnsi="Book Antiqua" w:cs="Tahoma"/>
          <w:sz w:val="22"/>
          <w:szCs w:val="22"/>
        </w:rPr>
        <w:t>spiel auch in den Alpen zu f</w:t>
      </w:r>
      <w:r w:rsidR="00B66E8D" w:rsidRPr="00AF3A5D">
        <w:rPr>
          <w:rFonts w:ascii="Book Antiqua" w:hAnsi="Book Antiqua" w:cs="Tahoma"/>
          <w:sz w:val="22"/>
          <w:szCs w:val="22"/>
        </w:rPr>
        <w:t>inden, wo vor 5000 Jah</w:t>
      </w:r>
      <w:r w:rsidR="007C4040">
        <w:rPr>
          <w:rFonts w:ascii="Book Antiqua" w:hAnsi="Book Antiqua" w:cs="Tahoma"/>
          <w:sz w:val="22"/>
          <w:szCs w:val="22"/>
        </w:rPr>
        <w:softHyphen/>
      </w:r>
      <w:r w:rsidR="00B66E8D" w:rsidRPr="00AF3A5D">
        <w:rPr>
          <w:rFonts w:ascii="Book Antiqua" w:hAnsi="Book Antiqua" w:cs="Tahoma"/>
          <w:sz w:val="22"/>
          <w:szCs w:val="22"/>
        </w:rPr>
        <w:t>ren noch Ve</w:t>
      </w:r>
      <w:r w:rsidRPr="00AF3A5D">
        <w:rPr>
          <w:rFonts w:ascii="Book Antiqua" w:hAnsi="Book Antiqua" w:cs="Tahoma"/>
          <w:sz w:val="22"/>
          <w:szCs w:val="22"/>
        </w:rPr>
        <w:t>rtreter der westeurop</w:t>
      </w:r>
      <w:r w:rsidR="00B66E8D" w:rsidRPr="00AF3A5D">
        <w:rPr>
          <w:rFonts w:ascii="Book Antiqua" w:hAnsi="Book Antiqua" w:cs="Tahoma"/>
          <w:sz w:val="22"/>
          <w:szCs w:val="22"/>
        </w:rPr>
        <w:t>äischen Linie leb</w:t>
      </w:r>
      <w:r w:rsidR="007C4040">
        <w:rPr>
          <w:rFonts w:ascii="Book Antiqua" w:hAnsi="Book Antiqua" w:cs="Tahoma"/>
          <w:sz w:val="22"/>
          <w:szCs w:val="22"/>
        </w:rPr>
        <w:softHyphen/>
      </w:r>
      <w:r w:rsidR="00B66E8D" w:rsidRPr="00AF3A5D">
        <w:rPr>
          <w:rFonts w:ascii="Book Antiqua" w:hAnsi="Book Antiqua" w:cs="Tahoma"/>
          <w:sz w:val="22"/>
          <w:szCs w:val="22"/>
        </w:rPr>
        <w:t>ten</w:t>
      </w:r>
      <w:r w:rsidR="00563745" w:rsidRPr="00AF3A5D">
        <w:rPr>
          <w:rFonts w:ascii="Book Antiqua" w:hAnsi="Book Antiqua" w:cs="Tahoma"/>
          <w:sz w:val="22"/>
          <w:szCs w:val="22"/>
        </w:rPr>
        <w:t xml:space="preserve">. </w:t>
      </w:r>
      <w:r w:rsidR="00B66E8D" w:rsidRPr="00AF3A5D">
        <w:rPr>
          <w:rFonts w:ascii="Book Antiqua" w:hAnsi="Book Antiqua" w:cs="Tahoma"/>
          <w:sz w:val="22"/>
          <w:szCs w:val="22"/>
        </w:rPr>
        <w:t>Der Kli</w:t>
      </w:r>
      <w:r w:rsidR="00206804">
        <w:rPr>
          <w:rFonts w:ascii="Book Antiqua" w:hAnsi="Book Antiqua" w:cs="Tahoma"/>
          <w:sz w:val="22"/>
          <w:szCs w:val="22"/>
        </w:rPr>
        <w:softHyphen/>
      </w:r>
      <w:r w:rsidR="00B66E8D" w:rsidRPr="00AF3A5D">
        <w:rPr>
          <w:rFonts w:ascii="Book Antiqua" w:hAnsi="Book Antiqua" w:cs="Tahoma"/>
          <w:sz w:val="22"/>
          <w:szCs w:val="22"/>
        </w:rPr>
        <w:t>mawechsel nach dem Pleistozän hat die Größe der Hirsche und ihre Variations</w:t>
      </w:r>
      <w:r w:rsidR="00206804">
        <w:rPr>
          <w:rFonts w:ascii="Book Antiqua" w:hAnsi="Book Antiqua" w:cs="Tahoma"/>
          <w:sz w:val="22"/>
          <w:szCs w:val="22"/>
        </w:rPr>
        <w:softHyphen/>
      </w:r>
      <w:r w:rsidR="00B66E8D" w:rsidRPr="00AF3A5D">
        <w:rPr>
          <w:rFonts w:ascii="Book Antiqua" w:hAnsi="Book Antiqua" w:cs="Tahoma"/>
          <w:sz w:val="22"/>
          <w:szCs w:val="22"/>
        </w:rPr>
        <w:t>breite wohl nicht beeinflusst</w:t>
      </w:r>
      <w:r w:rsidR="00395885" w:rsidRPr="00AF3A5D">
        <w:rPr>
          <w:rFonts w:ascii="Book Antiqua" w:hAnsi="Book Antiqua" w:cs="Tahoma"/>
          <w:sz w:val="22"/>
          <w:szCs w:val="22"/>
        </w:rPr>
        <w:t>; sie ha</w:t>
      </w:r>
      <w:r w:rsidR="00A50768">
        <w:rPr>
          <w:rFonts w:ascii="Book Antiqua" w:hAnsi="Book Antiqua" w:cs="Tahoma"/>
          <w:sz w:val="22"/>
          <w:szCs w:val="22"/>
        </w:rPr>
        <w:softHyphen/>
      </w:r>
      <w:r w:rsidR="00395885" w:rsidRPr="00AF3A5D">
        <w:rPr>
          <w:rFonts w:ascii="Book Antiqua" w:hAnsi="Book Antiqua" w:cs="Tahoma"/>
          <w:sz w:val="22"/>
          <w:szCs w:val="22"/>
        </w:rPr>
        <w:t>ben die (langsam verlau</w:t>
      </w:r>
      <w:r w:rsidR="007C4040">
        <w:rPr>
          <w:rFonts w:ascii="Book Antiqua" w:hAnsi="Book Antiqua" w:cs="Tahoma"/>
          <w:sz w:val="22"/>
          <w:szCs w:val="22"/>
        </w:rPr>
        <w:softHyphen/>
      </w:r>
      <w:r w:rsidR="00395885" w:rsidRPr="00AF3A5D">
        <w:rPr>
          <w:rFonts w:ascii="Book Antiqua" w:hAnsi="Book Antiqua" w:cs="Tahoma"/>
          <w:sz w:val="22"/>
          <w:szCs w:val="22"/>
        </w:rPr>
        <w:t>fende</w:t>
      </w:r>
      <w:r w:rsidR="00B66E8D" w:rsidRPr="00AF3A5D">
        <w:rPr>
          <w:rFonts w:ascii="Book Antiqua" w:hAnsi="Book Antiqua" w:cs="Tahoma"/>
          <w:sz w:val="22"/>
          <w:szCs w:val="22"/>
        </w:rPr>
        <w:t xml:space="preserve">!) </w:t>
      </w:r>
      <w:r w:rsidR="00563745" w:rsidRPr="00AF3A5D">
        <w:rPr>
          <w:rFonts w:ascii="Book Antiqua" w:hAnsi="Book Antiqua" w:cs="Tahoma"/>
          <w:sz w:val="22"/>
          <w:szCs w:val="22"/>
        </w:rPr>
        <w:t>Erwärmung gut be</w:t>
      </w:r>
      <w:r w:rsidR="00A50768">
        <w:rPr>
          <w:rFonts w:ascii="Book Antiqua" w:hAnsi="Book Antiqua" w:cs="Tahoma"/>
          <w:sz w:val="22"/>
          <w:szCs w:val="22"/>
        </w:rPr>
        <w:softHyphen/>
      </w:r>
      <w:r w:rsidR="00563745" w:rsidRPr="00AF3A5D">
        <w:rPr>
          <w:rFonts w:ascii="Book Antiqua" w:hAnsi="Book Antiqua" w:cs="Tahoma"/>
          <w:sz w:val="22"/>
          <w:szCs w:val="22"/>
        </w:rPr>
        <w:t>wältigt.</w:t>
      </w:r>
    </w:p>
    <w:p w:rsidR="00753083" w:rsidRPr="00AF3A5D" w:rsidRDefault="00F44298" w:rsidP="00AF3A5D">
      <w:pPr>
        <w:spacing w:line="240" w:lineRule="exact"/>
        <w:jc w:val="both"/>
        <w:rPr>
          <w:rFonts w:ascii="Book Antiqua" w:hAnsi="Book Antiqua" w:cs="Tahoma"/>
          <w:sz w:val="22"/>
          <w:szCs w:val="22"/>
        </w:rPr>
      </w:pPr>
      <w:r w:rsidRPr="00AF3A5D">
        <w:rPr>
          <w:rFonts w:ascii="Book Antiqua" w:hAnsi="Book Antiqua" w:cs="Tahoma"/>
          <w:sz w:val="22"/>
          <w:szCs w:val="22"/>
        </w:rPr>
        <w:t>Die in Mitteleuropa lebenden Hirsche ge</w:t>
      </w:r>
      <w:r w:rsidR="00206804">
        <w:rPr>
          <w:rFonts w:ascii="Book Antiqua" w:hAnsi="Book Antiqua" w:cs="Tahoma"/>
          <w:sz w:val="22"/>
          <w:szCs w:val="22"/>
        </w:rPr>
        <w:softHyphen/>
      </w:r>
      <w:r w:rsidRPr="00AF3A5D">
        <w:rPr>
          <w:rFonts w:ascii="Book Antiqua" w:hAnsi="Book Antiqua" w:cs="Tahoma"/>
          <w:sz w:val="22"/>
          <w:szCs w:val="22"/>
        </w:rPr>
        <w:t xml:space="preserve">hören zur Unterart </w:t>
      </w:r>
      <w:r w:rsidRPr="00AF3A5D">
        <w:rPr>
          <w:rFonts w:ascii="Book Antiqua" w:hAnsi="Book Antiqua" w:cs="Tahoma"/>
          <w:i/>
          <w:sz w:val="22"/>
          <w:szCs w:val="22"/>
        </w:rPr>
        <w:t>C. e. elaphus</w:t>
      </w:r>
      <w:r w:rsidRPr="00AF3A5D">
        <w:rPr>
          <w:rFonts w:ascii="Book Antiqua" w:hAnsi="Book Antiqua" w:cs="Tahoma"/>
          <w:sz w:val="22"/>
          <w:szCs w:val="22"/>
        </w:rPr>
        <w:t xml:space="preserve">. Weitere </w:t>
      </w:r>
      <w:r w:rsidRPr="00AF3A5D">
        <w:rPr>
          <w:rFonts w:ascii="Book Antiqua" w:hAnsi="Book Antiqua" w:cs="Tahoma"/>
          <w:sz w:val="22"/>
          <w:szCs w:val="22"/>
        </w:rPr>
        <w:lastRenderedPageBreak/>
        <w:t xml:space="preserve">Unterarten in Europa sind </w:t>
      </w:r>
      <w:r w:rsidRPr="00AF3A5D">
        <w:rPr>
          <w:rFonts w:ascii="Book Antiqua" w:hAnsi="Book Antiqua" w:cs="Tahoma"/>
          <w:i/>
          <w:sz w:val="22"/>
          <w:szCs w:val="22"/>
        </w:rPr>
        <w:t>C. e. corsicanus,</w:t>
      </w:r>
      <w:r w:rsidRPr="00AF3A5D">
        <w:rPr>
          <w:rFonts w:ascii="Book Antiqua" w:hAnsi="Book Antiqua" w:cs="Tahoma"/>
          <w:sz w:val="22"/>
          <w:szCs w:val="22"/>
        </w:rPr>
        <w:t xml:space="preserve"> </w:t>
      </w:r>
      <w:r w:rsidRPr="00AF3A5D">
        <w:rPr>
          <w:rFonts w:ascii="Book Antiqua" w:hAnsi="Book Antiqua" w:cs="Tahoma"/>
          <w:i/>
          <w:sz w:val="22"/>
          <w:szCs w:val="22"/>
        </w:rPr>
        <w:t>C. e. pannonicus</w:t>
      </w:r>
      <w:r w:rsidRPr="00AF3A5D">
        <w:rPr>
          <w:rFonts w:ascii="Book Antiqua" w:hAnsi="Book Antiqua" w:cs="Tahoma"/>
          <w:sz w:val="22"/>
          <w:szCs w:val="22"/>
        </w:rPr>
        <w:t xml:space="preserve"> in Südosteu</w:t>
      </w:r>
      <w:r w:rsidR="007C4040">
        <w:rPr>
          <w:rFonts w:ascii="Book Antiqua" w:hAnsi="Book Antiqua" w:cs="Tahoma"/>
          <w:sz w:val="22"/>
          <w:szCs w:val="22"/>
        </w:rPr>
        <w:softHyphen/>
      </w:r>
      <w:r w:rsidRPr="00AF3A5D">
        <w:rPr>
          <w:rFonts w:ascii="Book Antiqua" w:hAnsi="Book Antiqua" w:cs="Tahoma"/>
          <w:sz w:val="22"/>
          <w:szCs w:val="22"/>
        </w:rPr>
        <w:t xml:space="preserve">ropa und </w:t>
      </w:r>
      <w:r w:rsidRPr="00AF3A5D">
        <w:rPr>
          <w:rFonts w:ascii="Book Antiqua" w:hAnsi="Book Antiqua" w:cs="Tahoma"/>
          <w:i/>
          <w:sz w:val="22"/>
          <w:szCs w:val="22"/>
        </w:rPr>
        <w:t>C. e. atlanticus</w:t>
      </w:r>
      <w:r w:rsidRPr="00AF3A5D">
        <w:rPr>
          <w:rFonts w:ascii="Book Antiqua" w:hAnsi="Book Antiqua" w:cs="Tahoma"/>
          <w:sz w:val="22"/>
          <w:szCs w:val="22"/>
        </w:rPr>
        <w:t xml:space="preserve"> in Norwegen. </w:t>
      </w:r>
      <w:r w:rsidR="00287E8E" w:rsidRPr="00AF3A5D">
        <w:rPr>
          <w:rFonts w:ascii="Book Antiqua" w:hAnsi="Book Antiqua" w:cs="Tahoma"/>
          <w:sz w:val="22"/>
          <w:szCs w:val="22"/>
        </w:rPr>
        <w:t>Neuerdings ist der mit 150 Exemplaren in Italien lebende Me</w:t>
      </w:r>
      <w:r w:rsidR="007C4040">
        <w:rPr>
          <w:rFonts w:ascii="Book Antiqua" w:hAnsi="Book Antiqua" w:cs="Tahoma"/>
          <w:sz w:val="22"/>
          <w:szCs w:val="22"/>
        </w:rPr>
        <w:softHyphen/>
      </w:r>
      <w:r w:rsidR="00287E8E" w:rsidRPr="00AF3A5D">
        <w:rPr>
          <w:rFonts w:ascii="Book Antiqua" w:hAnsi="Book Antiqua" w:cs="Tahoma"/>
          <w:sz w:val="22"/>
          <w:szCs w:val="22"/>
        </w:rPr>
        <w:t xml:space="preserve">sola-Hirsch als weitere eigene Unterart </w:t>
      </w:r>
      <w:r w:rsidR="00287E8E" w:rsidRPr="00AF3A5D">
        <w:rPr>
          <w:rFonts w:ascii="Book Antiqua" w:hAnsi="Book Antiqua" w:cs="Tahoma"/>
          <w:i/>
          <w:sz w:val="22"/>
          <w:szCs w:val="22"/>
        </w:rPr>
        <w:t>C. e. italicus</w:t>
      </w:r>
      <w:r w:rsidR="00287E8E" w:rsidRPr="00AF3A5D">
        <w:rPr>
          <w:rFonts w:ascii="Book Antiqua" w:hAnsi="Book Antiqua" w:cs="Tahoma"/>
          <w:sz w:val="22"/>
          <w:szCs w:val="22"/>
        </w:rPr>
        <w:t xml:space="preserve"> erkannt wor</w:t>
      </w:r>
      <w:r w:rsidR="00A50768">
        <w:rPr>
          <w:rFonts w:ascii="Book Antiqua" w:hAnsi="Book Antiqua" w:cs="Tahoma"/>
          <w:sz w:val="22"/>
          <w:szCs w:val="22"/>
        </w:rPr>
        <w:softHyphen/>
      </w:r>
      <w:r w:rsidR="00287E8E" w:rsidRPr="00AF3A5D">
        <w:rPr>
          <w:rFonts w:ascii="Book Antiqua" w:hAnsi="Book Antiqua" w:cs="Tahoma"/>
          <w:sz w:val="22"/>
          <w:szCs w:val="22"/>
        </w:rPr>
        <w:t xml:space="preserve">den. Er ist kleiner und trägt </w:t>
      </w:r>
      <w:r w:rsidR="00563745" w:rsidRPr="00AF3A5D">
        <w:rPr>
          <w:rFonts w:ascii="Book Antiqua" w:hAnsi="Book Antiqua" w:cs="Tahoma"/>
          <w:sz w:val="22"/>
          <w:szCs w:val="22"/>
        </w:rPr>
        <w:t>ein weniger verzweigtes Ge</w:t>
      </w:r>
      <w:r w:rsidR="00206804">
        <w:rPr>
          <w:rFonts w:ascii="Book Antiqua" w:hAnsi="Book Antiqua" w:cs="Tahoma"/>
          <w:sz w:val="22"/>
          <w:szCs w:val="22"/>
        </w:rPr>
        <w:softHyphen/>
      </w:r>
      <w:r w:rsidR="00563745" w:rsidRPr="00AF3A5D">
        <w:rPr>
          <w:rFonts w:ascii="Book Antiqua" w:hAnsi="Book Antiqua" w:cs="Tahoma"/>
          <w:sz w:val="22"/>
          <w:szCs w:val="22"/>
        </w:rPr>
        <w:t>weih.</w:t>
      </w:r>
    </w:p>
    <w:p w:rsidR="00753083" w:rsidRPr="00AF3A5D" w:rsidRDefault="002E3886"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Zu der Gattung </w:t>
      </w:r>
      <w:r w:rsidRPr="00AF3A5D">
        <w:rPr>
          <w:rFonts w:ascii="Book Antiqua" w:hAnsi="Book Antiqua" w:cs="Tahoma"/>
          <w:i/>
          <w:sz w:val="22"/>
          <w:szCs w:val="22"/>
        </w:rPr>
        <w:t>Cervus</w:t>
      </w:r>
      <w:r w:rsidRPr="00AF3A5D">
        <w:rPr>
          <w:rFonts w:ascii="Book Antiqua" w:hAnsi="Book Antiqua" w:cs="Tahoma"/>
          <w:sz w:val="22"/>
          <w:szCs w:val="22"/>
        </w:rPr>
        <w:t xml:space="preserve"> gehört in Mitteleu</w:t>
      </w:r>
      <w:r w:rsidR="00206804">
        <w:rPr>
          <w:rFonts w:ascii="Book Antiqua" w:hAnsi="Book Antiqua" w:cs="Tahoma"/>
          <w:sz w:val="22"/>
          <w:szCs w:val="22"/>
        </w:rPr>
        <w:softHyphen/>
      </w:r>
      <w:r w:rsidRPr="00AF3A5D">
        <w:rPr>
          <w:rFonts w:ascii="Book Antiqua" w:hAnsi="Book Antiqua" w:cs="Tahoma"/>
          <w:sz w:val="22"/>
          <w:szCs w:val="22"/>
        </w:rPr>
        <w:t xml:space="preserve">ropa auch der </w:t>
      </w:r>
      <w:r w:rsidR="00206804">
        <w:rPr>
          <w:rFonts w:ascii="Book Antiqua" w:hAnsi="Book Antiqua" w:cs="Tahoma"/>
          <w:sz w:val="22"/>
          <w:szCs w:val="22"/>
        </w:rPr>
        <w:t>hier</w:t>
      </w:r>
      <w:r w:rsidRPr="00AF3A5D">
        <w:rPr>
          <w:rFonts w:ascii="Book Antiqua" w:hAnsi="Book Antiqua" w:cs="Tahoma"/>
          <w:sz w:val="22"/>
          <w:szCs w:val="22"/>
        </w:rPr>
        <w:t xml:space="preserve"> eingeführte Sikahirsch</w:t>
      </w:r>
      <w:r w:rsidR="00206804">
        <w:rPr>
          <w:rFonts w:ascii="Book Antiqua" w:hAnsi="Book Antiqua" w:cs="Tahoma"/>
          <w:sz w:val="22"/>
          <w:szCs w:val="22"/>
        </w:rPr>
        <w:t xml:space="preserve"> </w:t>
      </w:r>
      <w:r w:rsidR="00206804" w:rsidRPr="00206804">
        <w:rPr>
          <w:rFonts w:ascii="Book Antiqua" w:hAnsi="Book Antiqua" w:cs="Tahoma"/>
          <w:i/>
          <w:sz w:val="22"/>
          <w:szCs w:val="22"/>
        </w:rPr>
        <w:t>Cervus nippon</w:t>
      </w:r>
      <w:r w:rsidRPr="00AF3A5D">
        <w:rPr>
          <w:rFonts w:ascii="Book Antiqua" w:hAnsi="Book Antiqua" w:cs="Tahoma"/>
          <w:sz w:val="22"/>
          <w:szCs w:val="22"/>
        </w:rPr>
        <w:t xml:space="preserve">. Nach dieser Gattung </w:t>
      </w:r>
      <w:r w:rsidR="00206804" w:rsidRPr="00206804">
        <w:rPr>
          <w:rFonts w:ascii="Book Antiqua" w:hAnsi="Book Antiqua" w:cs="Tahoma"/>
          <w:i/>
          <w:sz w:val="22"/>
          <w:szCs w:val="22"/>
        </w:rPr>
        <w:t>Cervus</w:t>
      </w:r>
      <w:r w:rsidR="00206804">
        <w:rPr>
          <w:rFonts w:ascii="Book Antiqua" w:hAnsi="Book Antiqua" w:cs="Tahoma"/>
          <w:sz w:val="22"/>
          <w:szCs w:val="22"/>
        </w:rPr>
        <w:t xml:space="preserve"> </w:t>
      </w:r>
      <w:r w:rsidRPr="00AF3A5D">
        <w:rPr>
          <w:rFonts w:ascii="Book Antiqua" w:hAnsi="Book Antiqua" w:cs="Tahoma"/>
          <w:sz w:val="22"/>
          <w:szCs w:val="22"/>
        </w:rPr>
        <w:t>ist die Familie der Cervidae benannt, eine Fami</w:t>
      </w:r>
      <w:r w:rsidR="00206804">
        <w:rPr>
          <w:rFonts w:ascii="Book Antiqua" w:hAnsi="Book Antiqua" w:cs="Tahoma"/>
          <w:sz w:val="22"/>
          <w:szCs w:val="22"/>
        </w:rPr>
        <w:softHyphen/>
      </w:r>
      <w:r w:rsidRPr="00AF3A5D">
        <w:rPr>
          <w:rFonts w:ascii="Book Antiqua" w:hAnsi="Book Antiqua" w:cs="Tahoma"/>
          <w:sz w:val="22"/>
          <w:szCs w:val="22"/>
        </w:rPr>
        <w:t>lie der Paarhufer, welcher in Europa auch der Damhirsch, das Reh</w:t>
      </w:r>
      <w:r w:rsidR="00395885" w:rsidRPr="00AF3A5D">
        <w:rPr>
          <w:rFonts w:ascii="Book Antiqua" w:hAnsi="Book Antiqua" w:cs="Tahoma"/>
          <w:sz w:val="22"/>
          <w:szCs w:val="22"/>
        </w:rPr>
        <w:t xml:space="preserve">, </w:t>
      </w:r>
      <w:r w:rsidRPr="00AF3A5D">
        <w:rPr>
          <w:rFonts w:ascii="Book Antiqua" w:hAnsi="Book Antiqua" w:cs="Tahoma"/>
          <w:sz w:val="22"/>
          <w:szCs w:val="22"/>
        </w:rPr>
        <w:t xml:space="preserve">der Elch </w:t>
      </w:r>
      <w:r w:rsidR="00395885" w:rsidRPr="00AF3A5D">
        <w:rPr>
          <w:rFonts w:ascii="Book Antiqua" w:hAnsi="Book Antiqua" w:cs="Tahoma"/>
          <w:sz w:val="22"/>
          <w:szCs w:val="22"/>
        </w:rPr>
        <w:t xml:space="preserve">und das Ren </w:t>
      </w:r>
      <w:r w:rsidRPr="00AF3A5D">
        <w:rPr>
          <w:rFonts w:ascii="Book Antiqua" w:hAnsi="Book Antiqua" w:cs="Tahoma"/>
          <w:sz w:val="22"/>
          <w:szCs w:val="22"/>
        </w:rPr>
        <w:t>an</w:t>
      </w:r>
      <w:r w:rsidR="007C4040">
        <w:rPr>
          <w:rFonts w:ascii="Book Antiqua" w:hAnsi="Book Antiqua" w:cs="Tahoma"/>
          <w:sz w:val="22"/>
          <w:szCs w:val="22"/>
        </w:rPr>
        <w:softHyphen/>
      </w:r>
      <w:r w:rsidRPr="00AF3A5D">
        <w:rPr>
          <w:rFonts w:ascii="Book Antiqua" w:hAnsi="Book Antiqua" w:cs="Tahoma"/>
          <w:sz w:val="22"/>
          <w:szCs w:val="22"/>
        </w:rPr>
        <w:t>gehö</w:t>
      </w:r>
      <w:r w:rsidR="00A50768">
        <w:rPr>
          <w:rFonts w:ascii="Book Antiqua" w:hAnsi="Book Antiqua" w:cs="Tahoma"/>
          <w:sz w:val="22"/>
          <w:szCs w:val="22"/>
        </w:rPr>
        <w:softHyphen/>
      </w:r>
      <w:r w:rsidRPr="00AF3A5D">
        <w:rPr>
          <w:rFonts w:ascii="Book Antiqua" w:hAnsi="Book Antiqua" w:cs="Tahoma"/>
          <w:sz w:val="22"/>
          <w:szCs w:val="22"/>
        </w:rPr>
        <w:t>ren.</w:t>
      </w:r>
    </w:p>
    <w:p w:rsidR="00395885" w:rsidRPr="00AF3A5D" w:rsidRDefault="00395885" w:rsidP="00AF3A5D">
      <w:pPr>
        <w:spacing w:line="240" w:lineRule="exact"/>
        <w:jc w:val="both"/>
        <w:rPr>
          <w:rFonts w:ascii="Book Antiqua" w:hAnsi="Book Antiqua" w:cs="Tahoma"/>
          <w:sz w:val="22"/>
          <w:szCs w:val="22"/>
        </w:rPr>
      </w:pPr>
    </w:p>
    <w:p w:rsidR="00753083" w:rsidRDefault="007E0E2C" w:rsidP="00AF3A5D">
      <w:pPr>
        <w:spacing w:line="220" w:lineRule="exact"/>
        <w:jc w:val="both"/>
        <w:rPr>
          <w:rFonts w:ascii="Book Antiqua" w:hAnsi="Book Antiqua" w:cs="Tahoma"/>
          <w:sz w:val="20"/>
          <w:szCs w:val="20"/>
        </w:rPr>
      </w:pPr>
      <w:r w:rsidRPr="00AF3A5D">
        <w:rPr>
          <w:rFonts w:ascii="Book Antiqua" w:hAnsi="Book Antiqua" w:cs="Tahoma"/>
          <w:sz w:val="20"/>
          <w:szCs w:val="20"/>
        </w:rPr>
        <w:t xml:space="preserve">(Anm. </w:t>
      </w:r>
      <w:r w:rsidR="009A3BB1" w:rsidRPr="00AF3A5D">
        <w:rPr>
          <w:rFonts w:ascii="Book Antiqua" w:hAnsi="Book Antiqua" w:cs="Tahoma"/>
          <w:sz w:val="20"/>
          <w:szCs w:val="20"/>
        </w:rPr>
        <w:t>Rot</w:t>
      </w:r>
      <w:r w:rsidRPr="00AF3A5D">
        <w:rPr>
          <w:rFonts w:ascii="Book Antiqua" w:hAnsi="Book Antiqua" w:cs="Tahoma"/>
          <w:sz w:val="20"/>
          <w:szCs w:val="20"/>
        </w:rPr>
        <w:t>hi</w:t>
      </w:r>
      <w:r w:rsidR="009A3BB1" w:rsidRPr="00AF3A5D">
        <w:rPr>
          <w:rFonts w:ascii="Book Antiqua" w:hAnsi="Book Antiqua" w:cs="Tahoma"/>
          <w:sz w:val="20"/>
          <w:szCs w:val="20"/>
        </w:rPr>
        <w:t>rsch ist in der Zoologie die Be</w:t>
      </w:r>
      <w:r w:rsidR="00206804">
        <w:rPr>
          <w:rFonts w:ascii="Book Antiqua" w:hAnsi="Book Antiqua" w:cs="Tahoma"/>
          <w:sz w:val="20"/>
          <w:szCs w:val="20"/>
        </w:rPr>
        <w:softHyphen/>
      </w:r>
      <w:r w:rsidRPr="00AF3A5D">
        <w:rPr>
          <w:rFonts w:ascii="Book Antiqua" w:hAnsi="Book Antiqua" w:cs="Tahoma"/>
          <w:sz w:val="20"/>
          <w:szCs w:val="20"/>
        </w:rPr>
        <w:t>zeichnung für</w:t>
      </w:r>
      <w:r w:rsidR="009A3BB1" w:rsidRPr="00AF3A5D">
        <w:rPr>
          <w:rFonts w:ascii="Book Antiqua" w:hAnsi="Book Antiqua" w:cs="Tahoma"/>
          <w:sz w:val="20"/>
          <w:szCs w:val="20"/>
        </w:rPr>
        <w:t xml:space="preserve"> die gesamte Art, also für männ</w:t>
      </w:r>
      <w:r w:rsidR="00206804">
        <w:rPr>
          <w:rFonts w:ascii="Book Antiqua" w:hAnsi="Book Antiqua" w:cs="Tahoma"/>
          <w:sz w:val="20"/>
          <w:szCs w:val="20"/>
        </w:rPr>
        <w:softHyphen/>
      </w:r>
      <w:r w:rsidRPr="00AF3A5D">
        <w:rPr>
          <w:rFonts w:ascii="Book Antiqua" w:hAnsi="Book Antiqua" w:cs="Tahoma"/>
          <w:sz w:val="20"/>
          <w:szCs w:val="20"/>
        </w:rPr>
        <w:t>liche wie weibliche Tiere. In der Sonders</w:t>
      </w:r>
      <w:r w:rsidR="009A3BB1" w:rsidRPr="00AF3A5D">
        <w:rPr>
          <w:rFonts w:ascii="Book Antiqua" w:hAnsi="Book Antiqua" w:cs="Tahoma"/>
          <w:sz w:val="20"/>
          <w:szCs w:val="20"/>
        </w:rPr>
        <w:t>pra</w:t>
      </w:r>
      <w:r w:rsidR="00206804">
        <w:rPr>
          <w:rFonts w:ascii="Book Antiqua" w:hAnsi="Book Antiqua" w:cs="Tahoma"/>
          <w:sz w:val="20"/>
          <w:szCs w:val="20"/>
        </w:rPr>
        <w:softHyphen/>
      </w:r>
      <w:r w:rsidR="009A3BB1" w:rsidRPr="00AF3A5D">
        <w:rPr>
          <w:rFonts w:ascii="Book Antiqua" w:hAnsi="Book Antiqua" w:cs="Tahoma"/>
          <w:sz w:val="20"/>
          <w:szCs w:val="20"/>
        </w:rPr>
        <w:t>che der Jagd und des Forstwe</w:t>
      </w:r>
      <w:r w:rsidRPr="00AF3A5D">
        <w:rPr>
          <w:rFonts w:ascii="Book Antiqua" w:hAnsi="Book Antiqua" w:cs="Tahoma"/>
          <w:sz w:val="20"/>
          <w:szCs w:val="20"/>
        </w:rPr>
        <w:t>sens nen</w:t>
      </w:r>
      <w:r w:rsidR="009A3BB1" w:rsidRPr="00AF3A5D">
        <w:rPr>
          <w:rFonts w:ascii="Book Antiqua" w:hAnsi="Book Antiqua" w:cs="Tahoma"/>
          <w:sz w:val="20"/>
          <w:szCs w:val="20"/>
        </w:rPr>
        <w:t>nt man „Hirsch“ allein die männ</w:t>
      </w:r>
      <w:r w:rsidRPr="00AF3A5D">
        <w:rPr>
          <w:rFonts w:ascii="Book Antiqua" w:hAnsi="Book Antiqua" w:cs="Tahoma"/>
          <w:sz w:val="20"/>
          <w:szCs w:val="20"/>
        </w:rPr>
        <w:t xml:space="preserve">lichen Tiere, während die weiblichen „Tier“ </w:t>
      </w:r>
      <w:r w:rsidR="00395885" w:rsidRPr="00AF3A5D">
        <w:rPr>
          <w:rFonts w:ascii="Book Antiqua" w:hAnsi="Book Antiqua" w:cs="Tahoma"/>
          <w:sz w:val="20"/>
          <w:szCs w:val="20"/>
        </w:rPr>
        <w:t xml:space="preserve">oder „Wild“ </w:t>
      </w:r>
      <w:r w:rsidRPr="00AF3A5D">
        <w:rPr>
          <w:rFonts w:ascii="Book Antiqua" w:hAnsi="Book Antiqua" w:cs="Tahoma"/>
          <w:sz w:val="20"/>
          <w:szCs w:val="20"/>
        </w:rPr>
        <w:t>genannt werden</w:t>
      </w:r>
      <w:r w:rsidR="009A3BB1" w:rsidRPr="00AF3A5D">
        <w:rPr>
          <w:rFonts w:ascii="Book Antiqua" w:hAnsi="Book Antiqua" w:cs="Tahoma"/>
          <w:sz w:val="20"/>
          <w:szCs w:val="20"/>
        </w:rPr>
        <w:t>. Die Ge</w:t>
      </w:r>
      <w:r w:rsidR="00A50768">
        <w:rPr>
          <w:rFonts w:ascii="Book Antiqua" w:hAnsi="Book Antiqua" w:cs="Tahoma"/>
          <w:sz w:val="20"/>
          <w:szCs w:val="20"/>
        </w:rPr>
        <w:softHyphen/>
      </w:r>
      <w:r w:rsidR="009A3BB1" w:rsidRPr="00AF3A5D">
        <w:rPr>
          <w:rFonts w:ascii="Book Antiqua" w:hAnsi="Book Antiqua" w:cs="Tahoma"/>
          <w:sz w:val="20"/>
          <w:szCs w:val="20"/>
        </w:rPr>
        <w:t>samtheit heißt dann „Rotwild“. Da der vorlie</w:t>
      </w:r>
      <w:r w:rsidR="007C4040">
        <w:rPr>
          <w:rFonts w:ascii="Book Antiqua" w:hAnsi="Book Antiqua" w:cs="Tahoma"/>
          <w:sz w:val="20"/>
          <w:szCs w:val="20"/>
        </w:rPr>
        <w:softHyphen/>
      </w:r>
      <w:r w:rsidRPr="00AF3A5D">
        <w:rPr>
          <w:rFonts w:ascii="Book Antiqua" w:hAnsi="Book Antiqua" w:cs="Tahoma"/>
          <w:sz w:val="20"/>
          <w:szCs w:val="20"/>
        </w:rPr>
        <w:t>gende Text ein zoologischer ist, wird die</w:t>
      </w:r>
      <w:r w:rsidR="009A3BB1" w:rsidRPr="00AF3A5D">
        <w:rPr>
          <w:rFonts w:ascii="Book Antiqua" w:hAnsi="Book Antiqua" w:cs="Tahoma"/>
          <w:sz w:val="20"/>
          <w:szCs w:val="20"/>
        </w:rPr>
        <w:t>sem Brauch nicht gefolgt; Rothirsch bezeich</w:t>
      </w:r>
      <w:r w:rsidRPr="00AF3A5D">
        <w:rPr>
          <w:rFonts w:ascii="Book Antiqua" w:hAnsi="Book Antiqua" w:cs="Tahoma"/>
          <w:sz w:val="20"/>
          <w:szCs w:val="20"/>
        </w:rPr>
        <w:t>net die Art und alle Tiere, die dazu ge</w:t>
      </w:r>
      <w:r w:rsidR="00A50768">
        <w:rPr>
          <w:rFonts w:ascii="Book Antiqua" w:hAnsi="Book Antiqua" w:cs="Tahoma"/>
          <w:sz w:val="20"/>
          <w:szCs w:val="20"/>
        </w:rPr>
        <w:softHyphen/>
      </w:r>
      <w:r w:rsidRPr="00AF3A5D">
        <w:rPr>
          <w:rFonts w:ascii="Book Antiqua" w:hAnsi="Book Antiqua" w:cs="Tahoma"/>
          <w:sz w:val="20"/>
          <w:szCs w:val="20"/>
        </w:rPr>
        <w:t>rechn</w:t>
      </w:r>
      <w:r w:rsidR="00395885" w:rsidRPr="00AF3A5D">
        <w:rPr>
          <w:rFonts w:ascii="Book Antiqua" w:hAnsi="Book Antiqua" w:cs="Tahoma"/>
          <w:sz w:val="20"/>
          <w:szCs w:val="20"/>
        </w:rPr>
        <w:t>et werden;</w:t>
      </w:r>
      <w:r w:rsidR="009A3BB1" w:rsidRPr="00AF3A5D">
        <w:rPr>
          <w:rFonts w:ascii="Book Antiqua" w:hAnsi="Book Antiqua" w:cs="Tahoma"/>
          <w:sz w:val="20"/>
          <w:szCs w:val="20"/>
        </w:rPr>
        <w:t xml:space="preserve"> der gelegentliche Ge</w:t>
      </w:r>
      <w:r w:rsidRPr="00AF3A5D">
        <w:rPr>
          <w:rFonts w:ascii="Book Antiqua" w:hAnsi="Book Antiqua" w:cs="Tahoma"/>
          <w:sz w:val="20"/>
          <w:szCs w:val="20"/>
        </w:rPr>
        <w:t>brauch von „Tier“ bezeichnet beliebige Angehörige dieser Art.</w:t>
      </w:r>
      <w:r w:rsidR="00395885" w:rsidRPr="00AF3A5D">
        <w:rPr>
          <w:rFonts w:ascii="Book Antiqua" w:hAnsi="Book Antiqua" w:cs="Tahoma"/>
          <w:sz w:val="20"/>
          <w:szCs w:val="20"/>
        </w:rPr>
        <w:t xml:space="preserve"> W</w:t>
      </w:r>
      <w:r w:rsidR="009A3BB1" w:rsidRPr="00AF3A5D">
        <w:rPr>
          <w:rFonts w:ascii="Book Antiqua" w:hAnsi="Book Antiqua" w:cs="Tahoma"/>
          <w:sz w:val="20"/>
          <w:szCs w:val="20"/>
        </w:rPr>
        <w:t>eibliche Tiere werden hier gele</w:t>
      </w:r>
      <w:r w:rsidR="00206804">
        <w:rPr>
          <w:rFonts w:ascii="Book Antiqua" w:hAnsi="Book Antiqua" w:cs="Tahoma"/>
          <w:sz w:val="20"/>
          <w:szCs w:val="20"/>
        </w:rPr>
        <w:softHyphen/>
      </w:r>
      <w:r w:rsidR="009A3BB1" w:rsidRPr="00AF3A5D">
        <w:rPr>
          <w:rFonts w:ascii="Book Antiqua" w:hAnsi="Book Antiqua" w:cs="Tahoma"/>
          <w:sz w:val="20"/>
          <w:szCs w:val="20"/>
        </w:rPr>
        <w:t>gentlich Hirschkuh oder Hindin genannt. Zur Sondersprache des Jagdwesens siehe im An</w:t>
      </w:r>
      <w:r w:rsidR="00206804">
        <w:rPr>
          <w:rFonts w:ascii="Book Antiqua" w:hAnsi="Book Antiqua" w:cs="Tahoma"/>
          <w:sz w:val="20"/>
          <w:szCs w:val="20"/>
        </w:rPr>
        <w:softHyphen/>
      </w:r>
      <w:r w:rsidR="009A3BB1" w:rsidRPr="00AF3A5D">
        <w:rPr>
          <w:rFonts w:ascii="Book Antiqua" w:hAnsi="Book Antiqua" w:cs="Tahoma"/>
          <w:sz w:val="20"/>
          <w:szCs w:val="20"/>
        </w:rPr>
        <w:t>hang eine Einführung von A. E. Brehm</w:t>
      </w:r>
      <w:r w:rsidRPr="00AF3A5D">
        <w:rPr>
          <w:rFonts w:ascii="Book Antiqua" w:hAnsi="Book Antiqua" w:cs="Tahoma"/>
          <w:sz w:val="20"/>
          <w:szCs w:val="20"/>
        </w:rPr>
        <w:t>)</w:t>
      </w:r>
    </w:p>
    <w:p w:rsidR="005F07BB" w:rsidRPr="00AF3A5D" w:rsidRDefault="005F07BB" w:rsidP="00AF3A5D">
      <w:pPr>
        <w:spacing w:line="220" w:lineRule="exact"/>
        <w:jc w:val="both"/>
        <w:rPr>
          <w:rFonts w:ascii="Book Antiqua" w:hAnsi="Book Antiqua" w:cs="Tahoma"/>
          <w:sz w:val="20"/>
          <w:szCs w:val="20"/>
        </w:rPr>
      </w:pPr>
    </w:p>
    <w:p w:rsidR="00CF785E" w:rsidRPr="00AF3A5D" w:rsidRDefault="00CF785E"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Habitus</w:t>
      </w:r>
    </w:p>
    <w:p w:rsidR="003915D3" w:rsidRPr="00AF3A5D" w:rsidRDefault="00C2130F" w:rsidP="00AF3A5D">
      <w:pPr>
        <w:spacing w:line="240" w:lineRule="exact"/>
        <w:jc w:val="both"/>
        <w:rPr>
          <w:rFonts w:ascii="Book Antiqua" w:hAnsi="Book Antiqua" w:cs="Tahoma"/>
          <w:sz w:val="22"/>
          <w:szCs w:val="22"/>
        </w:rPr>
      </w:pPr>
      <w:r w:rsidRPr="00AF3A5D">
        <w:rPr>
          <w:rFonts w:ascii="Book Antiqua" w:hAnsi="Book Antiqua" w:cs="Tahoma"/>
          <w:sz w:val="22"/>
          <w:szCs w:val="22"/>
        </w:rPr>
        <w:t>Mit ihrem eher langgestreckten Leib auf geraden, hohen Beinen wirken Rothirsche schlank und agil.</w:t>
      </w:r>
      <w:r w:rsidR="0092224E" w:rsidRPr="00AF3A5D">
        <w:rPr>
          <w:rFonts w:ascii="Book Antiqua" w:hAnsi="Book Antiqua" w:cs="Tahoma"/>
          <w:sz w:val="22"/>
          <w:szCs w:val="22"/>
        </w:rPr>
        <w:t xml:space="preserve"> </w:t>
      </w:r>
      <w:r w:rsidR="00264841" w:rsidRPr="00AF3A5D">
        <w:rPr>
          <w:rFonts w:ascii="Book Antiqua" w:hAnsi="Book Antiqua" w:cs="Tahoma"/>
          <w:sz w:val="22"/>
          <w:szCs w:val="22"/>
        </w:rPr>
        <w:t xml:space="preserve">Während </w:t>
      </w:r>
      <w:r w:rsidR="00B30185">
        <w:rPr>
          <w:rFonts w:ascii="Book Antiqua" w:hAnsi="Book Antiqua" w:cs="Tahoma"/>
          <w:sz w:val="22"/>
          <w:szCs w:val="22"/>
        </w:rPr>
        <w:t xml:space="preserve">jedoch </w:t>
      </w:r>
      <w:r w:rsidR="00264841" w:rsidRPr="00AF3A5D">
        <w:rPr>
          <w:rFonts w:ascii="Book Antiqua" w:hAnsi="Book Antiqua" w:cs="Tahoma"/>
          <w:sz w:val="22"/>
          <w:szCs w:val="22"/>
        </w:rPr>
        <w:t>männli</w:t>
      </w:r>
      <w:r w:rsidR="00B30185">
        <w:rPr>
          <w:rFonts w:ascii="Book Antiqua" w:hAnsi="Book Antiqua" w:cs="Tahoma"/>
          <w:sz w:val="22"/>
          <w:szCs w:val="22"/>
        </w:rPr>
        <w:softHyphen/>
      </w:r>
      <w:r w:rsidR="00264841" w:rsidRPr="00AF3A5D">
        <w:rPr>
          <w:rFonts w:ascii="Book Antiqua" w:hAnsi="Book Antiqua" w:cs="Tahoma"/>
          <w:sz w:val="22"/>
          <w:szCs w:val="22"/>
        </w:rPr>
        <w:t>che Tiere mit zunehmendem Alter massi</w:t>
      </w:r>
      <w:r w:rsidR="00B30185">
        <w:rPr>
          <w:rFonts w:ascii="Book Antiqua" w:hAnsi="Book Antiqua" w:cs="Tahoma"/>
          <w:sz w:val="22"/>
          <w:szCs w:val="22"/>
        </w:rPr>
        <w:softHyphen/>
      </w:r>
      <w:r w:rsidR="00264841" w:rsidRPr="00AF3A5D">
        <w:rPr>
          <w:rFonts w:ascii="Book Antiqua" w:hAnsi="Book Antiqua" w:cs="Tahoma"/>
          <w:sz w:val="22"/>
          <w:szCs w:val="22"/>
        </w:rPr>
        <w:t>ger werden, bleiben die weiblichen schlank. Die</w:t>
      </w:r>
      <w:r w:rsidR="007E0E2C" w:rsidRPr="00AF3A5D">
        <w:rPr>
          <w:rFonts w:ascii="Book Antiqua" w:hAnsi="Book Antiqua" w:cs="Tahoma"/>
          <w:sz w:val="22"/>
          <w:szCs w:val="22"/>
        </w:rPr>
        <w:t xml:space="preserve"> Größe ist sehr unterschiedlich je nach Individuum, Population</w:t>
      </w:r>
      <w:r w:rsidR="0092224E" w:rsidRPr="00AF3A5D">
        <w:rPr>
          <w:rFonts w:ascii="Book Antiqua" w:hAnsi="Book Antiqua" w:cs="Tahoma"/>
          <w:sz w:val="22"/>
          <w:szCs w:val="22"/>
        </w:rPr>
        <w:t>,</w:t>
      </w:r>
      <w:r w:rsidR="007E0E2C" w:rsidRPr="00AF3A5D">
        <w:rPr>
          <w:rFonts w:ascii="Book Antiqua" w:hAnsi="Book Antiqua" w:cs="Tahoma"/>
          <w:sz w:val="22"/>
          <w:szCs w:val="22"/>
        </w:rPr>
        <w:t xml:space="preserve"> </w:t>
      </w:r>
      <w:r w:rsidR="0092224E" w:rsidRPr="00AF3A5D">
        <w:rPr>
          <w:rFonts w:ascii="Book Antiqua" w:hAnsi="Book Antiqua" w:cs="Tahoma"/>
          <w:sz w:val="22"/>
          <w:szCs w:val="22"/>
        </w:rPr>
        <w:t>Ge</w:t>
      </w:r>
      <w:r w:rsidR="00B30185">
        <w:rPr>
          <w:rFonts w:ascii="Book Antiqua" w:hAnsi="Book Antiqua" w:cs="Tahoma"/>
          <w:sz w:val="22"/>
          <w:szCs w:val="22"/>
        </w:rPr>
        <w:softHyphen/>
      </w:r>
      <w:r w:rsidR="0092224E" w:rsidRPr="00AF3A5D">
        <w:rPr>
          <w:rFonts w:ascii="Book Antiqua" w:hAnsi="Book Antiqua" w:cs="Tahoma"/>
          <w:sz w:val="22"/>
          <w:szCs w:val="22"/>
        </w:rPr>
        <w:t xml:space="preserve">schlecht </w:t>
      </w:r>
      <w:r w:rsidR="007E0E2C" w:rsidRPr="00AF3A5D">
        <w:rPr>
          <w:rFonts w:ascii="Book Antiqua" w:hAnsi="Book Antiqua" w:cs="Tahoma"/>
          <w:sz w:val="22"/>
          <w:szCs w:val="22"/>
        </w:rPr>
        <w:t>und in den ers</w:t>
      </w:r>
      <w:r w:rsidR="00A50768">
        <w:rPr>
          <w:rFonts w:ascii="Book Antiqua" w:hAnsi="Book Antiqua" w:cs="Tahoma"/>
          <w:sz w:val="22"/>
          <w:szCs w:val="22"/>
        </w:rPr>
        <w:softHyphen/>
      </w:r>
      <w:r w:rsidR="007E0E2C" w:rsidRPr="00AF3A5D">
        <w:rPr>
          <w:rFonts w:ascii="Book Antiqua" w:hAnsi="Book Antiqua" w:cs="Tahoma"/>
          <w:sz w:val="22"/>
          <w:szCs w:val="22"/>
        </w:rPr>
        <w:t>ten vier Lebensjah</w:t>
      </w:r>
      <w:r w:rsidR="00B30185">
        <w:rPr>
          <w:rFonts w:ascii="Book Antiqua" w:hAnsi="Book Antiqua" w:cs="Tahoma"/>
          <w:sz w:val="22"/>
          <w:szCs w:val="22"/>
        </w:rPr>
        <w:softHyphen/>
      </w:r>
      <w:r w:rsidR="007E0E2C" w:rsidRPr="00AF3A5D">
        <w:rPr>
          <w:rFonts w:ascii="Book Antiqua" w:hAnsi="Book Antiqua" w:cs="Tahoma"/>
          <w:sz w:val="22"/>
          <w:szCs w:val="22"/>
        </w:rPr>
        <w:t xml:space="preserve">ren auch nach dem Alter. </w:t>
      </w:r>
      <w:r w:rsidR="0092224E" w:rsidRPr="00AF3A5D">
        <w:rPr>
          <w:rFonts w:ascii="Book Antiqua" w:hAnsi="Book Antiqua" w:cs="Tahoma"/>
          <w:sz w:val="22"/>
          <w:szCs w:val="22"/>
        </w:rPr>
        <w:t>Männli</w:t>
      </w:r>
      <w:r w:rsidR="00A50768">
        <w:rPr>
          <w:rFonts w:ascii="Book Antiqua" w:hAnsi="Book Antiqua" w:cs="Tahoma"/>
          <w:sz w:val="22"/>
          <w:szCs w:val="22"/>
        </w:rPr>
        <w:softHyphen/>
      </w:r>
      <w:r w:rsidR="0092224E" w:rsidRPr="00AF3A5D">
        <w:rPr>
          <w:rFonts w:ascii="Book Antiqua" w:hAnsi="Book Antiqua" w:cs="Tahoma"/>
          <w:sz w:val="22"/>
          <w:szCs w:val="22"/>
        </w:rPr>
        <w:t>che Hir</w:t>
      </w:r>
      <w:r w:rsidR="00B30185">
        <w:rPr>
          <w:rFonts w:ascii="Book Antiqua" w:hAnsi="Book Antiqua" w:cs="Tahoma"/>
          <w:sz w:val="22"/>
          <w:szCs w:val="22"/>
        </w:rPr>
        <w:softHyphen/>
      </w:r>
      <w:r w:rsidR="0092224E" w:rsidRPr="00AF3A5D">
        <w:rPr>
          <w:rFonts w:ascii="Book Antiqua" w:hAnsi="Book Antiqua" w:cs="Tahoma"/>
          <w:sz w:val="22"/>
          <w:szCs w:val="22"/>
        </w:rPr>
        <w:t>sche können vom Kopf bis z</w:t>
      </w:r>
      <w:r w:rsidR="002F26D3" w:rsidRPr="00AF3A5D">
        <w:rPr>
          <w:rFonts w:ascii="Book Antiqua" w:hAnsi="Book Antiqua" w:cs="Tahoma"/>
          <w:sz w:val="22"/>
          <w:szCs w:val="22"/>
        </w:rPr>
        <w:t>u</w:t>
      </w:r>
      <w:r w:rsidR="0092224E" w:rsidRPr="00AF3A5D">
        <w:rPr>
          <w:rFonts w:ascii="Book Antiqua" w:hAnsi="Book Antiqua" w:cs="Tahoma"/>
          <w:sz w:val="22"/>
          <w:szCs w:val="22"/>
        </w:rPr>
        <w:t>m Schwanz</w:t>
      </w:r>
      <w:r w:rsidR="00B30185">
        <w:rPr>
          <w:rFonts w:ascii="Book Antiqua" w:hAnsi="Book Antiqua" w:cs="Tahoma"/>
          <w:sz w:val="22"/>
          <w:szCs w:val="22"/>
        </w:rPr>
        <w:softHyphen/>
      </w:r>
      <w:r w:rsidR="0092224E" w:rsidRPr="00AF3A5D">
        <w:rPr>
          <w:rFonts w:ascii="Book Antiqua" w:hAnsi="Book Antiqua" w:cs="Tahoma"/>
          <w:sz w:val="22"/>
          <w:szCs w:val="22"/>
        </w:rPr>
        <w:t>an</w:t>
      </w:r>
      <w:r w:rsidR="00A50768">
        <w:rPr>
          <w:rFonts w:ascii="Book Antiqua" w:hAnsi="Book Antiqua" w:cs="Tahoma"/>
          <w:sz w:val="22"/>
          <w:szCs w:val="22"/>
        </w:rPr>
        <w:softHyphen/>
      </w:r>
      <w:r w:rsidR="0092224E" w:rsidRPr="00AF3A5D">
        <w:rPr>
          <w:rFonts w:ascii="Book Antiqua" w:hAnsi="Book Antiqua" w:cs="Tahoma"/>
          <w:sz w:val="22"/>
          <w:szCs w:val="22"/>
        </w:rPr>
        <w:t xml:space="preserve">satz 1,60 bis 2,70 m lang sein bei einer Schulterhöhe von 1 bis 1,50 m. </w:t>
      </w:r>
      <w:r w:rsidR="00655694" w:rsidRPr="00AF3A5D">
        <w:rPr>
          <w:rFonts w:ascii="Book Antiqua" w:hAnsi="Book Antiqua" w:cs="Tahoma"/>
          <w:sz w:val="22"/>
          <w:szCs w:val="22"/>
        </w:rPr>
        <w:t>Die Schul</w:t>
      </w:r>
      <w:r w:rsidR="00B30185">
        <w:rPr>
          <w:rFonts w:ascii="Book Antiqua" w:hAnsi="Book Antiqua" w:cs="Tahoma"/>
          <w:sz w:val="22"/>
          <w:szCs w:val="22"/>
        </w:rPr>
        <w:softHyphen/>
      </w:r>
      <w:r w:rsidR="00655694" w:rsidRPr="00AF3A5D">
        <w:rPr>
          <w:rFonts w:ascii="Book Antiqua" w:hAnsi="Book Antiqua" w:cs="Tahoma"/>
          <w:sz w:val="22"/>
          <w:szCs w:val="22"/>
        </w:rPr>
        <w:t>terhöhe über den Vor</w:t>
      </w:r>
      <w:r w:rsidR="00A50768">
        <w:rPr>
          <w:rFonts w:ascii="Book Antiqua" w:hAnsi="Book Antiqua" w:cs="Tahoma"/>
          <w:sz w:val="22"/>
          <w:szCs w:val="22"/>
        </w:rPr>
        <w:softHyphen/>
      </w:r>
      <w:r w:rsidR="00655694" w:rsidRPr="00AF3A5D">
        <w:rPr>
          <w:rFonts w:ascii="Book Antiqua" w:hAnsi="Book Antiqua" w:cs="Tahoma"/>
          <w:sz w:val="22"/>
          <w:szCs w:val="22"/>
        </w:rPr>
        <w:t xml:space="preserve">derbeinen ist der höchste und wuchtigste  Punkt des </w:t>
      </w:r>
      <w:r w:rsidR="00A662E4" w:rsidRPr="00AF3A5D">
        <w:rPr>
          <w:rFonts w:ascii="Book Antiqua" w:hAnsi="Book Antiqua" w:cs="Tahoma"/>
          <w:sz w:val="22"/>
          <w:szCs w:val="22"/>
        </w:rPr>
        <w:lastRenderedPageBreak/>
        <w:t>Rumpfs</w:t>
      </w:r>
      <w:r w:rsidR="00655694" w:rsidRPr="00AF3A5D">
        <w:rPr>
          <w:rFonts w:ascii="Book Antiqua" w:hAnsi="Book Antiqua" w:cs="Tahoma"/>
          <w:sz w:val="22"/>
          <w:szCs w:val="22"/>
        </w:rPr>
        <w:t xml:space="preserve">, nach hinten verschlankt er sich. </w:t>
      </w:r>
      <w:r w:rsidR="0092224E" w:rsidRPr="00AF3A5D">
        <w:rPr>
          <w:rFonts w:ascii="Book Antiqua" w:hAnsi="Book Antiqua" w:cs="Tahoma"/>
          <w:sz w:val="22"/>
          <w:szCs w:val="22"/>
        </w:rPr>
        <w:t>Der Schwanz ist mit 10 bis 20 cm ver</w:t>
      </w:r>
      <w:r w:rsidR="00B30185">
        <w:rPr>
          <w:rFonts w:ascii="Book Antiqua" w:hAnsi="Book Antiqua" w:cs="Tahoma"/>
          <w:sz w:val="22"/>
          <w:szCs w:val="22"/>
        </w:rPr>
        <w:softHyphen/>
      </w:r>
      <w:r w:rsidR="0092224E" w:rsidRPr="00AF3A5D">
        <w:rPr>
          <w:rFonts w:ascii="Book Antiqua" w:hAnsi="Book Antiqua" w:cs="Tahoma"/>
          <w:sz w:val="22"/>
          <w:szCs w:val="22"/>
        </w:rPr>
        <w:t xml:space="preserve">gleichsweise kurz. </w:t>
      </w:r>
      <w:r w:rsidR="00F74556" w:rsidRPr="00AF3A5D">
        <w:rPr>
          <w:rFonts w:ascii="Book Antiqua" w:hAnsi="Book Antiqua" w:cs="Tahoma"/>
          <w:sz w:val="22"/>
          <w:szCs w:val="22"/>
        </w:rPr>
        <w:t>De</w:t>
      </w:r>
      <w:r w:rsidR="00A662E4" w:rsidRPr="00AF3A5D">
        <w:rPr>
          <w:rFonts w:ascii="Book Antiqua" w:hAnsi="Book Antiqua" w:cs="Tahoma"/>
          <w:sz w:val="22"/>
          <w:szCs w:val="22"/>
        </w:rPr>
        <w:t xml:space="preserve">r Größe </w:t>
      </w:r>
      <w:r w:rsidR="00F74556" w:rsidRPr="00AF3A5D">
        <w:rPr>
          <w:rFonts w:ascii="Book Antiqua" w:hAnsi="Book Antiqua" w:cs="Tahoma"/>
          <w:sz w:val="22"/>
          <w:szCs w:val="22"/>
        </w:rPr>
        <w:t>entspre</w:t>
      </w:r>
      <w:r w:rsidR="00B30185">
        <w:rPr>
          <w:rFonts w:ascii="Book Antiqua" w:hAnsi="Book Antiqua" w:cs="Tahoma"/>
          <w:sz w:val="22"/>
          <w:szCs w:val="22"/>
        </w:rPr>
        <w:softHyphen/>
      </w:r>
      <w:r w:rsidR="0092224E" w:rsidRPr="00AF3A5D">
        <w:rPr>
          <w:rFonts w:ascii="Book Antiqua" w:hAnsi="Book Antiqua" w:cs="Tahoma"/>
          <w:sz w:val="22"/>
          <w:szCs w:val="22"/>
        </w:rPr>
        <w:t>chend ist auch das Gewicht ver</w:t>
      </w:r>
      <w:r w:rsidR="00A50768">
        <w:rPr>
          <w:rFonts w:ascii="Book Antiqua" w:hAnsi="Book Antiqua" w:cs="Tahoma"/>
          <w:sz w:val="22"/>
          <w:szCs w:val="22"/>
        </w:rPr>
        <w:softHyphen/>
      </w:r>
      <w:r w:rsidR="0092224E" w:rsidRPr="00AF3A5D">
        <w:rPr>
          <w:rFonts w:ascii="Book Antiqua" w:hAnsi="Book Antiqua" w:cs="Tahoma"/>
          <w:sz w:val="22"/>
          <w:szCs w:val="22"/>
        </w:rPr>
        <w:t>schieden und zudem noch im Jahresverlauf verän</w:t>
      </w:r>
      <w:r w:rsidR="00A50768">
        <w:rPr>
          <w:rFonts w:ascii="Book Antiqua" w:hAnsi="Book Antiqua" w:cs="Tahoma"/>
          <w:sz w:val="22"/>
          <w:szCs w:val="22"/>
        </w:rPr>
        <w:softHyphen/>
      </w:r>
      <w:r w:rsidR="0092224E" w:rsidRPr="00AF3A5D">
        <w:rPr>
          <w:rFonts w:ascii="Book Antiqua" w:hAnsi="Book Antiqua" w:cs="Tahoma"/>
          <w:sz w:val="22"/>
          <w:szCs w:val="22"/>
        </w:rPr>
        <w:t>derlich</w:t>
      </w:r>
      <w:r w:rsidR="002F26D3" w:rsidRPr="00AF3A5D">
        <w:rPr>
          <w:rFonts w:ascii="Book Antiqua" w:hAnsi="Book Antiqua" w:cs="Tahoma"/>
          <w:sz w:val="22"/>
          <w:szCs w:val="22"/>
        </w:rPr>
        <w:t>, zum Herbst stark zu-, im Winter abneh</w:t>
      </w:r>
      <w:r w:rsidR="00A50768">
        <w:rPr>
          <w:rFonts w:ascii="Book Antiqua" w:hAnsi="Book Antiqua" w:cs="Tahoma"/>
          <w:sz w:val="22"/>
          <w:szCs w:val="22"/>
        </w:rPr>
        <w:softHyphen/>
      </w:r>
      <w:r w:rsidR="002F26D3" w:rsidRPr="00AF3A5D">
        <w:rPr>
          <w:rFonts w:ascii="Book Antiqua" w:hAnsi="Book Antiqua" w:cs="Tahoma"/>
          <w:sz w:val="22"/>
          <w:szCs w:val="22"/>
        </w:rPr>
        <w:t>mend</w:t>
      </w:r>
      <w:r w:rsidR="0092224E" w:rsidRPr="00AF3A5D">
        <w:rPr>
          <w:rFonts w:ascii="Book Antiqua" w:hAnsi="Book Antiqua" w:cs="Tahoma"/>
          <w:sz w:val="22"/>
          <w:szCs w:val="22"/>
        </w:rPr>
        <w:t>. Es lie</w:t>
      </w:r>
      <w:r w:rsidR="002F26D3" w:rsidRPr="00AF3A5D">
        <w:rPr>
          <w:rFonts w:ascii="Book Antiqua" w:hAnsi="Book Antiqua" w:cs="Tahoma"/>
          <w:sz w:val="22"/>
          <w:szCs w:val="22"/>
        </w:rPr>
        <w:t>g</w:t>
      </w:r>
      <w:r w:rsidR="0092224E" w:rsidRPr="00AF3A5D">
        <w:rPr>
          <w:rFonts w:ascii="Book Antiqua" w:hAnsi="Book Antiqua" w:cs="Tahoma"/>
          <w:sz w:val="22"/>
          <w:szCs w:val="22"/>
        </w:rPr>
        <w:t>t bei 75 bis 350 kg, wo</w:t>
      </w:r>
      <w:r w:rsidR="003F705F">
        <w:rPr>
          <w:rFonts w:ascii="Book Antiqua" w:hAnsi="Book Antiqua" w:cs="Tahoma"/>
          <w:sz w:val="22"/>
          <w:szCs w:val="22"/>
        </w:rPr>
        <w:softHyphen/>
      </w:r>
      <w:r w:rsidR="0092224E" w:rsidRPr="00AF3A5D">
        <w:rPr>
          <w:rFonts w:ascii="Book Antiqua" w:hAnsi="Book Antiqua" w:cs="Tahoma"/>
          <w:sz w:val="22"/>
          <w:szCs w:val="22"/>
        </w:rPr>
        <w:t>ran das Geweih mit bis zu 8 kg seinen Anteil hat.</w:t>
      </w:r>
    </w:p>
    <w:p w:rsidR="0092224E" w:rsidRPr="00AF3A5D" w:rsidRDefault="0092224E" w:rsidP="00AF3A5D">
      <w:pPr>
        <w:spacing w:line="240" w:lineRule="exact"/>
        <w:jc w:val="both"/>
        <w:rPr>
          <w:rFonts w:ascii="Book Antiqua" w:hAnsi="Book Antiqua" w:cs="Tahoma"/>
          <w:sz w:val="22"/>
          <w:szCs w:val="22"/>
        </w:rPr>
      </w:pPr>
      <w:r w:rsidRPr="00AF3A5D">
        <w:rPr>
          <w:rFonts w:ascii="Book Antiqua" w:hAnsi="Book Antiqua" w:cs="Tahoma"/>
          <w:sz w:val="22"/>
          <w:szCs w:val="22"/>
        </w:rPr>
        <w:t>Weibliche Rothirsche sind kleiner und leichter. Sie erreichen Körperläng</w:t>
      </w:r>
      <w:r w:rsidR="003530A9" w:rsidRPr="00AF3A5D">
        <w:rPr>
          <w:rFonts w:ascii="Book Antiqua" w:hAnsi="Book Antiqua" w:cs="Tahoma"/>
          <w:sz w:val="22"/>
          <w:szCs w:val="22"/>
        </w:rPr>
        <w:t>e</w:t>
      </w:r>
      <w:r w:rsidRPr="00AF3A5D">
        <w:rPr>
          <w:rFonts w:ascii="Book Antiqua" w:hAnsi="Book Antiqua" w:cs="Tahoma"/>
          <w:sz w:val="22"/>
          <w:szCs w:val="22"/>
        </w:rPr>
        <w:t>n von 1,50 bis 1,80 m bei einer Schulterhöhe von 1,10 m und einem Gewicht zwi</w:t>
      </w:r>
      <w:r w:rsidR="004A0C8D">
        <w:rPr>
          <w:rFonts w:ascii="Book Antiqua" w:hAnsi="Book Antiqua" w:cs="Tahoma"/>
          <w:sz w:val="22"/>
          <w:szCs w:val="22"/>
        </w:rPr>
        <w:softHyphen/>
      </w:r>
      <w:r w:rsidRPr="00AF3A5D">
        <w:rPr>
          <w:rFonts w:ascii="Book Antiqua" w:hAnsi="Book Antiqua" w:cs="Tahoma"/>
          <w:sz w:val="22"/>
          <w:szCs w:val="22"/>
        </w:rPr>
        <w:t>schen 55 und 240 kg.</w:t>
      </w:r>
    </w:p>
    <w:p w:rsidR="0092224E" w:rsidRPr="00AF3A5D" w:rsidRDefault="00264841"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Die anderen europäischen Unterarten sind kleiner als </w:t>
      </w:r>
      <w:r w:rsidRPr="00AF3A5D">
        <w:rPr>
          <w:rFonts w:ascii="Book Antiqua" w:hAnsi="Book Antiqua" w:cs="Tahoma"/>
          <w:i/>
          <w:sz w:val="22"/>
          <w:szCs w:val="22"/>
        </w:rPr>
        <w:t>Cervus e. elaphus</w:t>
      </w:r>
      <w:r w:rsidRPr="00AF3A5D">
        <w:rPr>
          <w:rFonts w:ascii="Book Antiqua" w:hAnsi="Book Antiqua" w:cs="Tahoma"/>
          <w:sz w:val="22"/>
          <w:szCs w:val="22"/>
        </w:rPr>
        <w:t>, der nordame</w:t>
      </w:r>
      <w:r w:rsidR="00C671F8">
        <w:rPr>
          <w:rFonts w:ascii="Book Antiqua" w:hAnsi="Book Antiqua" w:cs="Tahoma"/>
          <w:sz w:val="22"/>
          <w:szCs w:val="22"/>
        </w:rPr>
        <w:softHyphen/>
      </w:r>
      <w:r w:rsidRPr="00AF3A5D">
        <w:rPr>
          <w:rFonts w:ascii="Book Antiqua" w:hAnsi="Book Antiqua" w:cs="Tahoma"/>
          <w:sz w:val="22"/>
          <w:szCs w:val="22"/>
        </w:rPr>
        <w:t>rikanische Wapiti</w:t>
      </w:r>
      <w:r w:rsidR="00261482" w:rsidRPr="00AF3A5D">
        <w:rPr>
          <w:rFonts w:ascii="Book Antiqua" w:hAnsi="Book Antiqua" w:cs="Tahoma"/>
          <w:sz w:val="22"/>
          <w:szCs w:val="22"/>
        </w:rPr>
        <w:t>/Elk</w:t>
      </w:r>
      <w:r w:rsidRPr="00AF3A5D">
        <w:rPr>
          <w:rFonts w:ascii="Book Antiqua" w:hAnsi="Book Antiqua" w:cs="Tahoma"/>
          <w:sz w:val="22"/>
          <w:szCs w:val="22"/>
        </w:rPr>
        <w:t xml:space="preserve"> hingegen ist im Durchschnitt etwas größer.</w:t>
      </w:r>
    </w:p>
    <w:p w:rsidR="00264841" w:rsidRPr="00AF3A5D" w:rsidRDefault="00264841" w:rsidP="00AF3A5D">
      <w:pPr>
        <w:spacing w:line="240" w:lineRule="exact"/>
        <w:jc w:val="both"/>
        <w:rPr>
          <w:rFonts w:ascii="Book Antiqua" w:hAnsi="Book Antiqua" w:cs="Tahoma"/>
          <w:sz w:val="22"/>
          <w:szCs w:val="22"/>
        </w:rPr>
      </w:pPr>
      <w:r w:rsidRPr="00AF3A5D">
        <w:rPr>
          <w:rFonts w:ascii="Book Antiqua" w:hAnsi="Book Antiqua" w:cs="Tahoma"/>
          <w:sz w:val="22"/>
          <w:szCs w:val="22"/>
        </w:rPr>
        <w:t>Das kurze, leicht borstige Fell der Rothir</w:t>
      </w:r>
      <w:r w:rsidR="003F705F">
        <w:rPr>
          <w:rFonts w:ascii="Book Antiqua" w:hAnsi="Book Antiqua" w:cs="Tahoma"/>
          <w:sz w:val="22"/>
          <w:szCs w:val="22"/>
        </w:rPr>
        <w:softHyphen/>
      </w:r>
      <w:r w:rsidRPr="00AF3A5D">
        <w:rPr>
          <w:rFonts w:ascii="Book Antiqua" w:hAnsi="Book Antiqua" w:cs="Tahoma"/>
          <w:sz w:val="22"/>
          <w:szCs w:val="22"/>
        </w:rPr>
        <w:t xml:space="preserve">sche </w:t>
      </w:r>
      <w:r w:rsidR="007F42E1" w:rsidRPr="00AF3A5D">
        <w:rPr>
          <w:rFonts w:ascii="Book Antiqua" w:hAnsi="Book Antiqua" w:cs="Tahoma"/>
          <w:sz w:val="22"/>
          <w:szCs w:val="22"/>
        </w:rPr>
        <w:t>be</w:t>
      </w:r>
      <w:r w:rsidR="007C4040">
        <w:rPr>
          <w:rFonts w:ascii="Book Antiqua" w:hAnsi="Book Antiqua" w:cs="Tahoma"/>
          <w:sz w:val="22"/>
          <w:szCs w:val="22"/>
        </w:rPr>
        <w:softHyphen/>
      </w:r>
      <w:r w:rsidR="007F42E1" w:rsidRPr="00AF3A5D">
        <w:rPr>
          <w:rFonts w:ascii="Book Antiqua" w:hAnsi="Book Antiqua" w:cs="Tahoma"/>
          <w:sz w:val="22"/>
          <w:szCs w:val="22"/>
        </w:rPr>
        <w:t>steht</w:t>
      </w:r>
      <w:r w:rsidRPr="00AF3A5D">
        <w:rPr>
          <w:rFonts w:ascii="Book Antiqua" w:hAnsi="Book Antiqua" w:cs="Tahoma"/>
          <w:sz w:val="22"/>
          <w:szCs w:val="22"/>
        </w:rPr>
        <w:t xml:space="preserve"> im Sommer </w:t>
      </w:r>
      <w:r w:rsidR="007F42E1" w:rsidRPr="00AF3A5D">
        <w:rPr>
          <w:rFonts w:ascii="Book Antiqua" w:hAnsi="Book Antiqua" w:cs="Tahoma"/>
          <w:sz w:val="22"/>
          <w:szCs w:val="22"/>
        </w:rPr>
        <w:t>aus im Quer</w:t>
      </w:r>
      <w:r w:rsidR="003F705F">
        <w:rPr>
          <w:rFonts w:ascii="Book Antiqua" w:hAnsi="Book Antiqua" w:cs="Tahoma"/>
          <w:sz w:val="22"/>
          <w:szCs w:val="22"/>
        </w:rPr>
        <w:softHyphen/>
      </w:r>
      <w:r w:rsidR="007F42E1" w:rsidRPr="00AF3A5D">
        <w:rPr>
          <w:rFonts w:ascii="Book Antiqua" w:hAnsi="Book Antiqua" w:cs="Tahoma"/>
          <w:sz w:val="22"/>
          <w:szCs w:val="22"/>
        </w:rPr>
        <w:t>schnitt flachen Haa</w:t>
      </w:r>
      <w:r w:rsidR="007C4040">
        <w:rPr>
          <w:rFonts w:ascii="Book Antiqua" w:hAnsi="Book Antiqua" w:cs="Tahoma"/>
          <w:sz w:val="22"/>
          <w:szCs w:val="22"/>
        </w:rPr>
        <w:softHyphen/>
      </w:r>
      <w:r w:rsidR="007F42E1" w:rsidRPr="00AF3A5D">
        <w:rPr>
          <w:rFonts w:ascii="Book Antiqua" w:hAnsi="Book Antiqua" w:cs="Tahoma"/>
          <w:sz w:val="22"/>
          <w:szCs w:val="22"/>
        </w:rPr>
        <w:t xml:space="preserve">ren. Es ist </w:t>
      </w:r>
      <w:r w:rsidRPr="00AF3A5D">
        <w:rPr>
          <w:rFonts w:ascii="Book Antiqua" w:hAnsi="Book Antiqua" w:cs="Tahoma"/>
          <w:sz w:val="22"/>
          <w:szCs w:val="22"/>
        </w:rPr>
        <w:t>überwiegend rot</w:t>
      </w:r>
      <w:r w:rsidR="002F26D3" w:rsidRPr="00AF3A5D">
        <w:rPr>
          <w:rFonts w:ascii="Book Antiqua" w:hAnsi="Book Antiqua" w:cs="Tahoma"/>
          <w:sz w:val="22"/>
          <w:szCs w:val="22"/>
        </w:rPr>
        <w:t>b</w:t>
      </w:r>
      <w:r w:rsidRPr="00AF3A5D">
        <w:rPr>
          <w:rFonts w:ascii="Book Antiqua" w:hAnsi="Book Antiqua" w:cs="Tahoma"/>
          <w:sz w:val="22"/>
          <w:szCs w:val="22"/>
        </w:rPr>
        <w:t>raun,</w:t>
      </w:r>
      <w:r w:rsidR="002F26D3" w:rsidRPr="00AF3A5D">
        <w:rPr>
          <w:rFonts w:ascii="Book Antiqua" w:hAnsi="Book Antiqua" w:cs="Tahoma"/>
          <w:sz w:val="22"/>
          <w:szCs w:val="22"/>
        </w:rPr>
        <w:t xml:space="preserve"> auch am Schwanz, </w:t>
      </w:r>
      <w:r w:rsidR="00181D70" w:rsidRPr="00AF3A5D">
        <w:rPr>
          <w:rFonts w:ascii="Book Antiqua" w:hAnsi="Book Antiqua" w:cs="Tahoma"/>
          <w:sz w:val="22"/>
          <w:szCs w:val="22"/>
        </w:rPr>
        <w:t>mit gelb- oder graugetönten Abweichun</w:t>
      </w:r>
      <w:r w:rsidR="007C4040">
        <w:rPr>
          <w:rFonts w:ascii="Book Antiqua" w:hAnsi="Book Antiqua" w:cs="Tahoma"/>
          <w:sz w:val="22"/>
          <w:szCs w:val="22"/>
        </w:rPr>
        <w:softHyphen/>
      </w:r>
      <w:r w:rsidR="00181D70" w:rsidRPr="00AF3A5D">
        <w:rPr>
          <w:rFonts w:ascii="Book Antiqua" w:hAnsi="Book Antiqua" w:cs="Tahoma"/>
          <w:sz w:val="22"/>
          <w:szCs w:val="22"/>
        </w:rPr>
        <w:t>gen an ver</w:t>
      </w:r>
      <w:r w:rsidR="003F705F">
        <w:rPr>
          <w:rFonts w:ascii="Book Antiqua" w:hAnsi="Book Antiqua" w:cs="Tahoma"/>
          <w:sz w:val="22"/>
          <w:szCs w:val="22"/>
        </w:rPr>
        <w:softHyphen/>
      </w:r>
      <w:r w:rsidR="00181D70" w:rsidRPr="00AF3A5D">
        <w:rPr>
          <w:rFonts w:ascii="Book Antiqua" w:hAnsi="Book Antiqua" w:cs="Tahoma"/>
          <w:sz w:val="22"/>
          <w:szCs w:val="22"/>
        </w:rPr>
        <w:t>schiedenen Stellen. Auch</w:t>
      </w:r>
      <w:r w:rsidRPr="00AF3A5D">
        <w:rPr>
          <w:rFonts w:ascii="Book Antiqua" w:hAnsi="Book Antiqua" w:cs="Tahoma"/>
          <w:sz w:val="22"/>
          <w:szCs w:val="22"/>
        </w:rPr>
        <w:t xml:space="preserve"> der Kopf </w:t>
      </w:r>
      <w:r w:rsidR="00181D70" w:rsidRPr="00AF3A5D">
        <w:rPr>
          <w:rFonts w:ascii="Book Antiqua" w:hAnsi="Book Antiqua" w:cs="Tahoma"/>
          <w:sz w:val="22"/>
          <w:szCs w:val="22"/>
        </w:rPr>
        <w:t xml:space="preserve">kann </w:t>
      </w:r>
      <w:r w:rsidRPr="00AF3A5D">
        <w:rPr>
          <w:rFonts w:ascii="Book Antiqua" w:hAnsi="Book Antiqua" w:cs="Tahoma"/>
          <w:sz w:val="22"/>
          <w:szCs w:val="22"/>
        </w:rPr>
        <w:t>grauer erscheinen. Der Bauch ist dunkel und kann ganz schwarz sein, ten</w:t>
      </w:r>
      <w:r w:rsidR="004A0C8D">
        <w:rPr>
          <w:rFonts w:ascii="Book Antiqua" w:hAnsi="Book Antiqua" w:cs="Tahoma"/>
          <w:sz w:val="22"/>
          <w:szCs w:val="22"/>
        </w:rPr>
        <w:softHyphen/>
      </w:r>
      <w:r w:rsidRPr="00AF3A5D">
        <w:rPr>
          <w:rFonts w:ascii="Book Antiqua" w:hAnsi="Book Antiqua" w:cs="Tahoma"/>
          <w:sz w:val="22"/>
          <w:szCs w:val="22"/>
        </w:rPr>
        <w:t>diert bei weiblichen Ti</w:t>
      </w:r>
      <w:r w:rsidR="002F26D3" w:rsidRPr="00AF3A5D">
        <w:rPr>
          <w:rFonts w:ascii="Book Antiqua" w:hAnsi="Book Antiqua" w:cs="Tahoma"/>
          <w:sz w:val="22"/>
          <w:szCs w:val="22"/>
        </w:rPr>
        <w:t>eren aber eher zu weiß hin. Das</w:t>
      </w:r>
      <w:r w:rsidRPr="00AF3A5D">
        <w:rPr>
          <w:rFonts w:ascii="Book Antiqua" w:hAnsi="Book Antiqua" w:cs="Tahoma"/>
          <w:sz w:val="22"/>
          <w:szCs w:val="22"/>
        </w:rPr>
        <w:t xml:space="preserve"> gleiche gilt von den In</w:t>
      </w:r>
      <w:r w:rsidR="007C4040">
        <w:rPr>
          <w:rFonts w:ascii="Book Antiqua" w:hAnsi="Book Antiqua" w:cs="Tahoma"/>
          <w:sz w:val="22"/>
          <w:szCs w:val="22"/>
        </w:rPr>
        <w:softHyphen/>
      </w:r>
      <w:r w:rsidRPr="00AF3A5D">
        <w:rPr>
          <w:rFonts w:ascii="Book Antiqua" w:hAnsi="Book Antiqua" w:cs="Tahoma"/>
          <w:sz w:val="22"/>
          <w:szCs w:val="22"/>
        </w:rPr>
        <w:t xml:space="preserve">nenseiten der Beine. Weiß sind die Unterlippen mit zwei braunen Flecken. Ein </w:t>
      </w:r>
      <w:r w:rsidR="00606426" w:rsidRPr="00AF3A5D">
        <w:rPr>
          <w:rFonts w:ascii="Book Antiqua" w:hAnsi="Book Antiqua" w:cs="Tahoma"/>
          <w:sz w:val="22"/>
          <w:szCs w:val="22"/>
        </w:rPr>
        <w:t>„</w:t>
      </w:r>
      <w:r w:rsidRPr="00AF3A5D">
        <w:rPr>
          <w:rFonts w:ascii="Book Antiqua" w:hAnsi="Book Antiqua" w:cs="Tahoma"/>
          <w:sz w:val="22"/>
          <w:szCs w:val="22"/>
        </w:rPr>
        <w:t>Spiegel</w:t>
      </w:r>
      <w:r w:rsidR="00606426" w:rsidRPr="00AF3A5D">
        <w:rPr>
          <w:rFonts w:ascii="Book Antiqua" w:hAnsi="Book Antiqua" w:cs="Tahoma"/>
          <w:sz w:val="22"/>
          <w:szCs w:val="22"/>
        </w:rPr>
        <w:t>“</w:t>
      </w:r>
      <w:r w:rsidRPr="00AF3A5D">
        <w:rPr>
          <w:rFonts w:ascii="Book Antiqua" w:hAnsi="Book Antiqua" w:cs="Tahoma"/>
          <w:sz w:val="22"/>
          <w:szCs w:val="22"/>
        </w:rPr>
        <w:t xml:space="preserve"> genannter </w:t>
      </w:r>
      <w:r w:rsidR="00606426" w:rsidRPr="00AF3A5D">
        <w:rPr>
          <w:rFonts w:ascii="Book Antiqua" w:hAnsi="Book Antiqua" w:cs="Tahoma"/>
          <w:sz w:val="22"/>
          <w:szCs w:val="22"/>
        </w:rPr>
        <w:t>Fleck um die Afteröffnung herum ist eben</w:t>
      </w:r>
      <w:r w:rsidR="003F705F">
        <w:rPr>
          <w:rFonts w:ascii="Book Antiqua" w:hAnsi="Book Antiqua" w:cs="Tahoma"/>
          <w:sz w:val="22"/>
          <w:szCs w:val="22"/>
        </w:rPr>
        <w:softHyphen/>
      </w:r>
      <w:r w:rsidR="00606426" w:rsidRPr="00AF3A5D">
        <w:rPr>
          <w:rFonts w:ascii="Book Antiqua" w:hAnsi="Book Antiqua" w:cs="Tahoma"/>
          <w:sz w:val="22"/>
          <w:szCs w:val="22"/>
        </w:rPr>
        <w:t>falls rot</w:t>
      </w:r>
      <w:r w:rsidR="007C4040">
        <w:rPr>
          <w:rFonts w:ascii="Book Antiqua" w:hAnsi="Book Antiqua" w:cs="Tahoma"/>
          <w:sz w:val="22"/>
          <w:szCs w:val="22"/>
        </w:rPr>
        <w:softHyphen/>
      </w:r>
      <w:r w:rsidR="00606426" w:rsidRPr="00AF3A5D">
        <w:rPr>
          <w:rFonts w:ascii="Book Antiqua" w:hAnsi="Book Antiqua" w:cs="Tahoma"/>
          <w:sz w:val="22"/>
          <w:szCs w:val="22"/>
        </w:rPr>
        <w:t>braun, aber deutlich dunkler als das Körperfell. Er ist schwarz umrandet. Männli</w:t>
      </w:r>
      <w:r w:rsidR="004A0C8D">
        <w:rPr>
          <w:rFonts w:ascii="Book Antiqua" w:hAnsi="Book Antiqua" w:cs="Tahoma"/>
          <w:sz w:val="22"/>
          <w:szCs w:val="22"/>
        </w:rPr>
        <w:softHyphen/>
      </w:r>
      <w:r w:rsidR="00606426" w:rsidRPr="00AF3A5D">
        <w:rPr>
          <w:rFonts w:ascii="Book Antiqua" w:hAnsi="Book Antiqua" w:cs="Tahoma"/>
          <w:sz w:val="22"/>
          <w:szCs w:val="22"/>
        </w:rPr>
        <w:t>che H</w:t>
      </w:r>
      <w:r w:rsidR="002F26D3" w:rsidRPr="00AF3A5D">
        <w:rPr>
          <w:rFonts w:ascii="Book Antiqua" w:hAnsi="Book Antiqua" w:cs="Tahoma"/>
          <w:sz w:val="22"/>
          <w:szCs w:val="22"/>
        </w:rPr>
        <w:t>i</w:t>
      </w:r>
      <w:r w:rsidR="00606426" w:rsidRPr="00AF3A5D">
        <w:rPr>
          <w:rFonts w:ascii="Book Antiqua" w:hAnsi="Book Antiqua" w:cs="Tahoma"/>
          <w:sz w:val="22"/>
          <w:szCs w:val="22"/>
        </w:rPr>
        <w:t>rsche tragen eine ca 15 cm lange dunkle Hals</w:t>
      </w:r>
      <w:r w:rsidR="004A0C8D">
        <w:rPr>
          <w:rFonts w:ascii="Book Antiqua" w:hAnsi="Book Antiqua" w:cs="Tahoma"/>
          <w:sz w:val="22"/>
          <w:szCs w:val="22"/>
        </w:rPr>
        <w:softHyphen/>
      </w:r>
      <w:r w:rsidR="00606426" w:rsidRPr="00AF3A5D">
        <w:rPr>
          <w:rFonts w:ascii="Book Antiqua" w:hAnsi="Book Antiqua" w:cs="Tahoma"/>
          <w:sz w:val="22"/>
          <w:szCs w:val="22"/>
        </w:rPr>
        <w:t xml:space="preserve">mähne. Zum Winter hin </w:t>
      </w:r>
      <w:r w:rsidR="009C777F" w:rsidRPr="00AF3A5D">
        <w:rPr>
          <w:rFonts w:ascii="Book Antiqua" w:hAnsi="Book Antiqua" w:cs="Tahoma"/>
          <w:sz w:val="22"/>
          <w:szCs w:val="22"/>
        </w:rPr>
        <w:t xml:space="preserve">werden die Haare länger, </w:t>
      </w:r>
      <w:r w:rsidR="00606426" w:rsidRPr="00AF3A5D">
        <w:rPr>
          <w:rFonts w:ascii="Book Antiqua" w:hAnsi="Book Antiqua" w:cs="Tahoma"/>
          <w:sz w:val="22"/>
          <w:szCs w:val="22"/>
        </w:rPr>
        <w:t>nimmt die An</w:t>
      </w:r>
      <w:r w:rsidR="003F705F">
        <w:rPr>
          <w:rFonts w:ascii="Book Antiqua" w:hAnsi="Book Antiqua" w:cs="Tahoma"/>
          <w:sz w:val="22"/>
          <w:szCs w:val="22"/>
        </w:rPr>
        <w:softHyphen/>
      </w:r>
      <w:r w:rsidR="00606426" w:rsidRPr="00AF3A5D">
        <w:rPr>
          <w:rFonts w:ascii="Book Antiqua" w:hAnsi="Book Antiqua" w:cs="Tahoma"/>
          <w:sz w:val="22"/>
          <w:szCs w:val="22"/>
        </w:rPr>
        <w:t>zahl grauer Wollhaare zu und das Fell der Hirsche wird durchweg graubraun.</w:t>
      </w:r>
      <w:r w:rsidR="00CC7615" w:rsidRPr="00AF3A5D">
        <w:rPr>
          <w:rFonts w:ascii="Book Antiqua" w:hAnsi="Book Antiqua" w:cs="Tahoma"/>
          <w:sz w:val="22"/>
          <w:szCs w:val="22"/>
        </w:rPr>
        <w:t xml:space="preserve"> Die Nasen</w:t>
      </w:r>
      <w:r w:rsidR="004A0C8D">
        <w:rPr>
          <w:rFonts w:ascii="Book Antiqua" w:hAnsi="Book Antiqua" w:cs="Tahoma"/>
          <w:sz w:val="22"/>
          <w:szCs w:val="22"/>
        </w:rPr>
        <w:softHyphen/>
      </w:r>
      <w:r w:rsidR="00CC7615" w:rsidRPr="00AF3A5D">
        <w:rPr>
          <w:rFonts w:ascii="Book Antiqua" w:hAnsi="Book Antiqua" w:cs="Tahoma"/>
          <w:sz w:val="22"/>
          <w:szCs w:val="22"/>
        </w:rPr>
        <w:t>öffnungen sind frei von Haaren, tragen aber Tast</w:t>
      </w:r>
      <w:r w:rsidR="004A0C8D">
        <w:rPr>
          <w:rFonts w:ascii="Book Antiqua" w:hAnsi="Book Antiqua" w:cs="Tahoma"/>
          <w:sz w:val="22"/>
          <w:szCs w:val="22"/>
        </w:rPr>
        <w:softHyphen/>
      </w:r>
      <w:r w:rsidR="00CC7615" w:rsidRPr="00AF3A5D">
        <w:rPr>
          <w:rFonts w:ascii="Book Antiqua" w:hAnsi="Book Antiqua" w:cs="Tahoma"/>
          <w:sz w:val="22"/>
          <w:szCs w:val="22"/>
        </w:rPr>
        <w:t>borsten.</w:t>
      </w:r>
    </w:p>
    <w:p w:rsidR="00C51179" w:rsidRDefault="007F42E1" w:rsidP="00863265">
      <w:pPr>
        <w:spacing w:line="220" w:lineRule="exact"/>
        <w:jc w:val="both"/>
        <w:rPr>
          <w:rFonts w:ascii="Book Antiqua" w:hAnsi="Book Antiqua" w:cs="Tahoma"/>
          <w:sz w:val="22"/>
          <w:szCs w:val="22"/>
        </w:rPr>
      </w:pPr>
      <w:r w:rsidRPr="00AF3A5D">
        <w:rPr>
          <w:rFonts w:ascii="Book Antiqua" w:hAnsi="Book Antiqua" w:cs="Tahoma"/>
          <w:sz w:val="22"/>
          <w:szCs w:val="22"/>
        </w:rPr>
        <w:t>Neben der Körperg</w:t>
      </w:r>
      <w:r w:rsidR="00F41C9A" w:rsidRPr="00AF3A5D">
        <w:rPr>
          <w:rFonts w:ascii="Book Antiqua" w:hAnsi="Book Antiqua" w:cs="Tahoma"/>
          <w:sz w:val="22"/>
          <w:szCs w:val="22"/>
        </w:rPr>
        <w:t>röße</w:t>
      </w:r>
      <w:r w:rsidRPr="00AF3A5D">
        <w:rPr>
          <w:rFonts w:ascii="Book Antiqua" w:hAnsi="Book Antiqua" w:cs="Tahoma"/>
          <w:sz w:val="22"/>
          <w:szCs w:val="22"/>
        </w:rPr>
        <w:t>,</w:t>
      </w:r>
      <w:r w:rsidR="00F41C9A" w:rsidRPr="00AF3A5D">
        <w:rPr>
          <w:rFonts w:ascii="Book Antiqua" w:hAnsi="Book Antiqua" w:cs="Tahoma"/>
          <w:sz w:val="22"/>
          <w:szCs w:val="22"/>
        </w:rPr>
        <w:t xml:space="preserve"> der Mähne </w:t>
      </w:r>
      <w:r w:rsidRPr="00AF3A5D">
        <w:rPr>
          <w:rFonts w:ascii="Book Antiqua" w:hAnsi="Book Antiqua" w:cs="Tahoma"/>
          <w:sz w:val="22"/>
          <w:szCs w:val="22"/>
        </w:rPr>
        <w:t xml:space="preserve">und dem etwas länger gestreckten Kopf der weiblichen Tiere </w:t>
      </w:r>
      <w:r w:rsidR="00F41C9A" w:rsidRPr="00AF3A5D">
        <w:rPr>
          <w:rFonts w:ascii="Book Antiqua" w:hAnsi="Book Antiqua" w:cs="Tahoma"/>
          <w:sz w:val="22"/>
          <w:szCs w:val="22"/>
        </w:rPr>
        <w:t>ist der am meisten ins Auge fallende Unterschied zwischen den Geschlechtern das Geweih. Es wird nur von männlichen Hirschen gebildet und fehlt den weibli</w:t>
      </w:r>
      <w:r w:rsidR="004A0C8D">
        <w:rPr>
          <w:rFonts w:ascii="Book Antiqua" w:hAnsi="Book Antiqua" w:cs="Tahoma"/>
          <w:sz w:val="22"/>
          <w:szCs w:val="22"/>
        </w:rPr>
        <w:softHyphen/>
      </w:r>
      <w:r w:rsidR="00F41C9A" w:rsidRPr="00AF3A5D">
        <w:rPr>
          <w:rFonts w:ascii="Book Antiqua" w:hAnsi="Book Antiqua" w:cs="Tahoma"/>
          <w:sz w:val="22"/>
          <w:szCs w:val="22"/>
        </w:rPr>
        <w:t>chen. Die zwei Sta</w:t>
      </w:r>
      <w:r w:rsidR="004A0C8D">
        <w:rPr>
          <w:rFonts w:ascii="Book Antiqua" w:hAnsi="Book Antiqua" w:cs="Tahoma"/>
          <w:sz w:val="22"/>
          <w:szCs w:val="22"/>
        </w:rPr>
        <w:t>ngen des Geweihs entstehen au</w:t>
      </w:r>
      <w:r w:rsidR="002F26D3" w:rsidRPr="00AF3A5D">
        <w:rPr>
          <w:rFonts w:ascii="Book Antiqua" w:hAnsi="Book Antiqua" w:cs="Tahoma"/>
          <w:sz w:val="22"/>
          <w:szCs w:val="22"/>
        </w:rPr>
        <w:t>s Z</w:t>
      </w:r>
      <w:r w:rsidR="00F41C9A" w:rsidRPr="00AF3A5D">
        <w:rPr>
          <w:rFonts w:ascii="Book Antiqua" w:hAnsi="Book Antiqua" w:cs="Tahoma"/>
          <w:sz w:val="22"/>
          <w:szCs w:val="22"/>
        </w:rPr>
        <w:t>apfen des Stirn</w:t>
      </w:r>
      <w:r w:rsidR="00C671F8">
        <w:rPr>
          <w:rFonts w:ascii="Book Antiqua" w:hAnsi="Book Antiqua" w:cs="Tahoma"/>
          <w:sz w:val="22"/>
          <w:szCs w:val="22"/>
        </w:rPr>
        <w:softHyphen/>
      </w:r>
      <w:r w:rsidR="00F41C9A" w:rsidRPr="00AF3A5D">
        <w:rPr>
          <w:rFonts w:ascii="Book Antiqua" w:hAnsi="Book Antiqua" w:cs="Tahoma"/>
          <w:sz w:val="22"/>
          <w:szCs w:val="22"/>
        </w:rPr>
        <w:t>beins, den so genannten Rosen</w:t>
      </w:r>
      <w:r w:rsidR="00150B53">
        <w:rPr>
          <w:rFonts w:ascii="Book Antiqua" w:hAnsi="Book Antiqua" w:cs="Tahoma"/>
          <w:sz w:val="22"/>
          <w:szCs w:val="22"/>
        </w:rPr>
        <w:t>-</w:t>
      </w:r>
      <w:r w:rsidR="00F41C9A" w:rsidRPr="00AF3A5D">
        <w:rPr>
          <w:rFonts w:ascii="Book Antiqua" w:hAnsi="Book Antiqua" w:cs="Tahoma"/>
          <w:sz w:val="22"/>
          <w:szCs w:val="22"/>
        </w:rPr>
        <w:t>knos</w:t>
      </w:r>
      <w:r w:rsidR="004A0C8D">
        <w:rPr>
          <w:rFonts w:ascii="Book Antiqua" w:hAnsi="Book Antiqua" w:cs="Tahoma"/>
          <w:sz w:val="22"/>
          <w:szCs w:val="22"/>
        </w:rPr>
        <w:softHyphen/>
      </w:r>
      <w:r w:rsidR="00F41C9A" w:rsidRPr="00AF3A5D">
        <w:rPr>
          <w:rFonts w:ascii="Book Antiqua" w:hAnsi="Book Antiqua" w:cs="Tahoma"/>
          <w:sz w:val="22"/>
          <w:szCs w:val="22"/>
        </w:rPr>
        <w:t>pen, sie sind also knöcherne Gebilde (im Un</w:t>
      </w:r>
      <w:r w:rsidR="00150B53">
        <w:rPr>
          <w:rFonts w:ascii="Book Antiqua" w:hAnsi="Book Antiqua" w:cs="Tahoma"/>
          <w:sz w:val="22"/>
          <w:szCs w:val="22"/>
        </w:rPr>
        <w:softHyphen/>
      </w:r>
      <w:r w:rsidR="00F41C9A" w:rsidRPr="00AF3A5D">
        <w:rPr>
          <w:rFonts w:ascii="Book Antiqua" w:hAnsi="Book Antiqua" w:cs="Tahoma"/>
          <w:sz w:val="22"/>
          <w:szCs w:val="22"/>
        </w:rPr>
        <w:t>terschied zu den Hörnern der rinderarti</w:t>
      </w:r>
      <w:r w:rsidR="00C671F8">
        <w:rPr>
          <w:rFonts w:ascii="Book Antiqua" w:hAnsi="Book Antiqua" w:cs="Tahoma"/>
          <w:sz w:val="22"/>
          <w:szCs w:val="22"/>
        </w:rPr>
        <w:softHyphen/>
      </w:r>
      <w:r w:rsidR="00F41C9A" w:rsidRPr="00AF3A5D">
        <w:rPr>
          <w:rFonts w:ascii="Book Antiqua" w:hAnsi="Book Antiqua" w:cs="Tahoma"/>
          <w:sz w:val="22"/>
          <w:szCs w:val="22"/>
        </w:rPr>
        <w:t>gen Paarhu</w:t>
      </w:r>
      <w:r w:rsidR="00150B53">
        <w:rPr>
          <w:rFonts w:ascii="Book Antiqua" w:hAnsi="Book Antiqua" w:cs="Tahoma"/>
          <w:sz w:val="22"/>
          <w:szCs w:val="22"/>
        </w:rPr>
        <w:softHyphen/>
      </w:r>
      <w:r w:rsidR="00F41C9A" w:rsidRPr="00AF3A5D">
        <w:rPr>
          <w:rFonts w:ascii="Book Antiqua" w:hAnsi="Book Antiqua" w:cs="Tahoma"/>
          <w:sz w:val="22"/>
          <w:szCs w:val="22"/>
        </w:rPr>
        <w:t>fer</w:t>
      </w:r>
      <w:r w:rsidR="00E754FD" w:rsidRPr="00AF3A5D">
        <w:rPr>
          <w:rFonts w:ascii="Book Antiqua" w:hAnsi="Book Antiqua" w:cs="Tahoma"/>
          <w:sz w:val="22"/>
          <w:szCs w:val="22"/>
        </w:rPr>
        <w:t>, der Boviden</w:t>
      </w:r>
      <w:r w:rsidR="00F41C9A" w:rsidRPr="00AF3A5D">
        <w:rPr>
          <w:rFonts w:ascii="Book Antiqua" w:hAnsi="Book Antiqua" w:cs="Tahoma"/>
          <w:sz w:val="22"/>
          <w:szCs w:val="22"/>
        </w:rPr>
        <w:t>). Da sie unter der Haut auswach</w:t>
      </w:r>
      <w:r w:rsidR="00150B53">
        <w:rPr>
          <w:rFonts w:ascii="Book Antiqua" w:hAnsi="Book Antiqua" w:cs="Tahoma"/>
          <w:sz w:val="22"/>
          <w:szCs w:val="22"/>
        </w:rPr>
        <w:softHyphen/>
      </w:r>
      <w:r w:rsidR="00F41C9A" w:rsidRPr="00AF3A5D">
        <w:rPr>
          <w:rFonts w:ascii="Book Antiqua" w:hAnsi="Book Antiqua" w:cs="Tahoma"/>
          <w:sz w:val="22"/>
          <w:szCs w:val="22"/>
        </w:rPr>
        <w:t>sen, sind sie</w:t>
      </w:r>
      <w:r w:rsidR="003530A9" w:rsidRPr="00AF3A5D">
        <w:rPr>
          <w:rFonts w:ascii="Book Antiqua" w:hAnsi="Book Antiqua" w:cs="Tahoma"/>
          <w:sz w:val="22"/>
          <w:szCs w:val="22"/>
        </w:rPr>
        <w:t>,</w:t>
      </w:r>
      <w:r w:rsidR="00F41C9A" w:rsidRPr="00AF3A5D">
        <w:rPr>
          <w:rFonts w:ascii="Book Antiqua" w:hAnsi="Book Antiqua" w:cs="Tahoma"/>
          <w:sz w:val="22"/>
          <w:szCs w:val="22"/>
        </w:rPr>
        <w:t xml:space="preserve"> solange sie noch wachsen</w:t>
      </w:r>
      <w:r w:rsidR="000327DF" w:rsidRPr="00AF3A5D">
        <w:rPr>
          <w:rFonts w:ascii="Book Antiqua" w:hAnsi="Book Antiqua" w:cs="Tahoma"/>
          <w:sz w:val="22"/>
          <w:szCs w:val="22"/>
        </w:rPr>
        <w:t>, von Haut und Blutge</w:t>
      </w:r>
      <w:r w:rsidR="004A0C8D">
        <w:rPr>
          <w:rFonts w:ascii="Book Antiqua" w:hAnsi="Book Antiqua" w:cs="Tahoma"/>
          <w:sz w:val="22"/>
          <w:szCs w:val="22"/>
        </w:rPr>
        <w:softHyphen/>
      </w:r>
      <w:r w:rsidR="000327DF" w:rsidRPr="00AF3A5D">
        <w:rPr>
          <w:rFonts w:ascii="Book Antiqua" w:hAnsi="Book Antiqua" w:cs="Tahoma"/>
          <w:sz w:val="22"/>
          <w:szCs w:val="22"/>
        </w:rPr>
        <w:t>fäßen überzogen; man spricht dann von „Bast“</w:t>
      </w:r>
      <w:r w:rsidR="006C3B06" w:rsidRPr="00AF3A5D">
        <w:rPr>
          <w:rFonts w:ascii="Book Antiqua" w:hAnsi="Book Antiqua" w:cs="Tahoma"/>
          <w:sz w:val="22"/>
          <w:szCs w:val="22"/>
        </w:rPr>
        <w:t xml:space="preserve"> (Abb. 1)</w:t>
      </w:r>
      <w:r w:rsidR="000327DF" w:rsidRPr="00AF3A5D">
        <w:rPr>
          <w:rFonts w:ascii="Book Antiqua" w:hAnsi="Book Antiqua" w:cs="Tahoma"/>
          <w:sz w:val="22"/>
          <w:szCs w:val="22"/>
        </w:rPr>
        <w:t xml:space="preserve">. Geweihe </w:t>
      </w:r>
      <w:r w:rsidR="006C3B06" w:rsidRPr="00AF3A5D">
        <w:rPr>
          <w:rFonts w:ascii="Book Antiqua" w:hAnsi="Book Antiqua" w:cs="Tahoma"/>
          <w:sz w:val="22"/>
          <w:szCs w:val="22"/>
        </w:rPr>
        <w:t>fallen</w:t>
      </w:r>
      <w:r w:rsidR="000327DF" w:rsidRPr="00AF3A5D">
        <w:rPr>
          <w:rFonts w:ascii="Book Antiqua" w:hAnsi="Book Antiqua" w:cs="Tahoma"/>
          <w:sz w:val="22"/>
          <w:szCs w:val="22"/>
        </w:rPr>
        <w:t xml:space="preserve"> zu Ende eines Win</w:t>
      </w:r>
      <w:r w:rsidR="00150B53">
        <w:rPr>
          <w:rFonts w:ascii="Book Antiqua" w:hAnsi="Book Antiqua" w:cs="Tahoma"/>
          <w:sz w:val="22"/>
          <w:szCs w:val="22"/>
        </w:rPr>
        <w:softHyphen/>
      </w:r>
      <w:r w:rsidR="000327DF" w:rsidRPr="00AF3A5D">
        <w:rPr>
          <w:rFonts w:ascii="Book Antiqua" w:hAnsi="Book Antiqua" w:cs="Tahoma"/>
          <w:sz w:val="22"/>
          <w:szCs w:val="22"/>
        </w:rPr>
        <w:t xml:space="preserve">ters </w:t>
      </w:r>
      <w:r w:rsidR="00E754FD" w:rsidRPr="00AF3A5D">
        <w:rPr>
          <w:rFonts w:ascii="Book Antiqua" w:hAnsi="Book Antiqua" w:cs="Tahoma"/>
          <w:sz w:val="22"/>
          <w:szCs w:val="22"/>
        </w:rPr>
        <w:t xml:space="preserve">um den März herum </w:t>
      </w:r>
      <w:r w:rsidR="000327DF" w:rsidRPr="00AF3A5D">
        <w:rPr>
          <w:rFonts w:ascii="Book Antiqua" w:hAnsi="Book Antiqua" w:cs="Tahoma"/>
          <w:sz w:val="22"/>
          <w:szCs w:val="22"/>
        </w:rPr>
        <w:t>ab, das heißt das untere Ende der Ge</w:t>
      </w:r>
      <w:r w:rsidR="00A77784">
        <w:rPr>
          <w:rFonts w:ascii="Book Antiqua" w:hAnsi="Book Antiqua" w:cs="Tahoma"/>
          <w:sz w:val="22"/>
          <w:szCs w:val="22"/>
        </w:rPr>
        <w:softHyphen/>
      </w:r>
      <w:r w:rsidR="000327DF" w:rsidRPr="00AF3A5D">
        <w:rPr>
          <w:rFonts w:ascii="Book Antiqua" w:hAnsi="Book Antiqua" w:cs="Tahoma"/>
          <w:sz w:val="22"/>
          <w:szCs w:val="22"/>
        </w:rPr>
        <w:t xml:space="preserve">weihstange, die „Rose“, trennt sich vom </w:t>
      </w:r>
      <w:r w:rsidR="00A77784">
        <w:rPr>
          <w:rFonts w:ascii="Book Antiqua" w:hAnsi="Book Antiqua" w:cs="Tahoma"/>
          <w:sz w:val="20"/>
          <w:szCs w:val="20"/>
        </w:rPr>
        <w:t xml:space="preserve"> </w:t>
      </w:r>
      <w:r w:rsidR="000327DF" w:rsidRPr="00AF3A5D">
        <w:rPr>
          <w:rFonts w:ascii="Book Antiqua" w:hAnsi="Book Antiqua" w:cs="Tahoma"/>
          <w:sz w:val="22"/>
          <w:szCs w:val="22"/>
        </w:rPr>
        <w:t>Stirn</w:t>
      </w:r>
      <w:r w:rsidR="00F900F7">
        <w:rPr>
          <w:rFonts w:ascii="Book Antiqua" w:hAnsi="Book Antiqua" w:cs="Tahoma"/>
          <w:sz w:val="22"/>
          <w:szCs w:val="22"/>
        </w:rPr>
        <w:softHyphen/>
      </w:r>
      <w:r w:rsidR="000327DF" w:rsidRPr="00AF3A5D">
        <w:rPr>
          <w:rFonts w:ascii="Book Antiqua" w:hAnsi="Book Antiqua" w:cs="Tahoma"/>
          <w:sz w:val="22"/>
          <w:szCs w:val="22"/>
        </w:rPr>
        <w:t>beinzap</w:t>
      </w:r>
      <w:r w:rsidR="00A77784">
        <w:rPr>
          <w:rFonts w:ascii="Book Antiqua" w:hAnsi="Book Antiqua" w:cs="Tahoma"/>
          <w:sz w:val="22"/>
          <w:szCs w:val="22"/>
        </w:rPr>
        <w:softHyphen/>
      </w:r>
      <w:r w:rsidR="000327DF" w:rsidRPr="00AF3A5D">
        <w:rPr>
          <w:rFonts w:ascii="Book Antiqua" w:hAnsi="Book Antiqua" w:cs="Tahoma"/>
          <w:sz w:val="22"/>
          <w:szCs w:val="22"/>
        </w:rPr>
        <w:t>fen</w:t>
      </w:r>
      <w:r w:rsidR="00E754FD" w:rsidRPr="00AF3A5D">
        <w:rPr>
          <w:rFonts w:ascii="Book Antiqua" w:hAnsi="Book Antiqua" w:cs="Tahoma"/>
          <w:sz w:val="22"/>
          <w:szCs w:val="22"/>
        </w:rPr>
        <w:t>, weil sich die darun</w:t>
      </w:r>
      <w:r w:rsidR="002F26D3" w:rsidRPr="00AF3A5D">
        <w:rPr>
          <w:rFonts w:ascii="Book Antiqua" w:hAnsi="Book Antiqua" w:cs="Tahoma"/>
          <w:sz w:val="22"/>
          <w:szCs w:val="22"/>
        </w:rPr>
        <w:t>t</w:t>
      </w:r>
      <w:r w:rsidR="00E754FD" w:rsidRPr="00AF3A5D">
        <w:rPr>
          <w:rFonts w:ascii="Book Antiqua" w:hAnsi="Book Antiqua" w:cs="Tahoma"/>
          <w:sz w:val="22"/>
          <w:szCs w:val="22"/>
        </w:rPr>
        <w:t>er lie</w:t>
      </w:r>
      <w:r w:rsidR="007C4040">
        <w:rPr>
          <w:rFonts w:ascii="Book Antiqua" w:hAnsi="Book Antiqua" w:cs="Tahoma"/>
          <w:sz w:val="22"/>
          <w:szCs w:val="22"/>
        </w:rPr>
        <w:softHyphen/>
      </w:r>
      <w:r w:rsidR="00E754FD" w:rsidRPr="00AF3A5D">
        <w:rPr>
          <w:rFonts w:ascii="Book Antiqua" w:hAnsi="Book Antiqua" w:cs="Tahoma"/>
          <w:sz w:val="22"/>
          <w:szCs w:val="22"/>
        </w:rPr>
        <w:t>gende Knochen</w:t>
      </w:r>
      <w:r w:rsidR="00C671F8">
        <w:rPr>
          <w:rFonts w:ascii="Book Antiqua" w:hAnsi="Book Antiqua" w:cs="Tahoma"/>
          <w:sz w:val="22"/>
          <w:szCs w:val="22"/>
        </w:rPr>
        <w:softHyphen/>
      </w:r>
      <w:r w:rsidR="00E754FD" w:rsidRPr="00AF3A5D">
        <w:rPr>
          <w:rFonts w:ascii="Book Antiqua" w:hAnsi="Book Antiqua" w:cs="Tahoma"/>
          <w:sz w:val="22"/>
          <w:szCs w:val="22"/>
        </w:rPr>
        <w:lastRenderedPageBreak/>
        <w:t>schicht auf</w:t>
      </w:r>
      <w:r w:rsidR="00F900F7">
        <w:rPr>
          <w:rFonts w:ascii="Book Antiqua" w:hAnsi="Book Antiqua" w:cs="Tahoma"/>
          <w:sz w:val="22"/>
          <w:szCs w:val="22"/>
        </w:rPr>
        <w:t>-</w:t>
      </w:r>
      <w:r w:rsidR="00E754FD" w:rsidRPr="00AF3A5D">
        <w:rPr>
          <w:rFonts w:ascii="Book Antiqua" w:hAnsi="Book Antiqua" w:cs="Tahoma"/>
          <w:sz w:val="22"/>
          <w:szCs w:val="22"/>
        </w:rPr>
        <w:t>löst</w:t>
      </w:r>
      <w:r w:rsidR="006C3B06" w:rsidRPr="00AF3A5D">
        <w:rPr>
          <w:rFonts w:ascii="Book Antiqua" w:hAnsi="Book Antiqua" w:cs="Tahoma"/>
          <w:sz w:val="22"/>
          <w:szCs w:val="22"/>
        </w:rPr>
        <w:t>, und eine leichte Erschüt</w:t>
      </w:r>
      <w:r w:rsidR="00C671F8">
        <w:rPr>
          <w:rFonts w:ascii="Book Antiqua" w:hAnsi="Book Antiqua" w:cs="Tahoma"/>
          <w:sz w:val="22"/>
          <w:szCs w:val="22"/>
        </w:rPr>
        <w:softHyphen/>
      </w:r>
      <w:r w:rsidR="006C3B06" w:rsidRPr="00AF3A5D">
        <w:rPr>
          <w:rFonts w:ascii="Book Antiqua" w:hAnsi="Book Antiqua" w:cs="Tahoma"/>
          <w:sz w:val="22"/>
          <w:szCs w:val="22"/>
        </w:rPr>
        <w:t xml:space="preserve">terung </w:t>
      </w:r>
      <w:r w:rsidR="009A3AF1" w:rsidRPr="00AF3A5D">
        <w:rPr>
          <w:rFonts w:ascii="Book Antiqua" w:hAnsi="Book Antiqua" w:cs="Tahoma"/>
          <w:sz w:val="22"/>
          <w:szCs w:val="22"/>
        </w:rPr>
        <w:t xml:space="preserve">schon </w:t>
      </w:r>
      <w:r w:rsidR="006C3B06" w:rsidRPr="00AF3A5D">
        <w:rPr>
          <w:rFonts w:ascii="Book Antiqua" w:hAnsi="Book Antiqua" w:cs="Tahoma"/>
          <w:sz w:val="22"/>
          <w:szCs w:val="22"/>
        </w:rPr>
        <w:t xml:space="preserve">wirft die Stange </w:t>
      </w:r>
      <w:r w:rsidR="00F900F7" w:rsidRPr="00AF3A5D">
        <w:rPr>
          <w:rFonts w:ascii="Book Antiqua" w:hAnsi="Book Antiqua" w:cs="Tahoma"/>
          <w:sz w:val="22"/>
          <w:szCs w:val="22"/>
        </w:rPr>
        <w:t>herab</w:t>
      </w:r>
      <w:r w:rsidR="00F900F7">
        <w:rPr>
          <w:rFonts w:ascii="Book Antiqua" w:hAnsi="Book Antiqua" w:cs="Tahoma"/>
          <w:sz w:val="22"/>
          <w:szCs w:val="22"/>
        </w:rPr>
        <w:t>.</w:t>
      </w:r>
      <w:r w:rsidR="00F900F7" w:rsidRPr="00AF3A5D">
        <w:rPr>
          <w:rFonts w:ascii="Book Antiqua" w:hAnsi="Book Antiqua" w:cs="Tahoma"/>
          <w:sz w:val="22"/>
          <w:szCs w:val="22"/>
        </w:rPr>
        <w:t xml:space="preserve"> </w:t>
      </w:r>
      <w:r w:rsidR="00A77784" w:rsidRPr="00AF3A5D">
        <w:rPr>
          <w:rFonts w:ascii="Book Antiqua" w:hAnsi="Book Antiqua" w:cs="Tahoma"/>
          <w:sz w:val="22"/>
          <w:szCs w:val="22"/>
        </w:rPr>
        <w:t>(Abb. 2)</w:t>
      </w:r>
      <w:r w:rsidR="00A77784">
        <w:rPr>
          <w:rFonts w:ascii="Book Antiqua" w:hAnsi="Book Antiqua" w:cs="Tahoma"/>
          <w:sz w:val="22"/>
          <w:szCs w:val="22"/>
        </w:rPr>
        <w:t xml:space="preserve">. </w:t>
      </w:r>
      <w:r w:rsidR="00A77784" w:rsidRPr="00AF3A5D">
        <w:rPr>
          <w:rFonts w:ascii="Book Antiqua" w:hAnsi="Book Antiqua" w:cs="Tahoma"/>
          <w:sz w:val="22"/>
          <w:szCs w:val="22"/>
        </w:rPr>
        <w:t xml:space="preserve">Oft zeigen </w:t>
      </w:r>
      <w:r w:rsidR="00A77784">
        <w:rPr>
          <w:rFonts w:ascii="Book Antiqua" w:hAnsi="Book Antiqua" w:cs="Tahoma"/>
          <w:sz w:val="22"/>
          <w:szCs w:val="22"/>
        </w:rPr>
        <w:t>Hir</w:t>
      </w:r>
      <w:r w:rsidR="007C4040">
        <w:rPr>
          <w:rFonts w:ascii="Book Antiqua" w:hAnsi="Book Antiqua" w:cs="Tahoma"/>
          <w:sz w:val="22"/>
          <w:szCs w:val="22"/>
        </w:rPr>
        <w:t xml:space="preserve">sche vor dem </w:t>
      </w:r>
      <w:r w:rsidR="007C4040" w:rsidRPr="00AF3A5D">
        <w:rPr>
          <w:rFonts w:ascii="Book Antiqua" w:hAnsi="Book Antiqua" w:cs="Tahoma"/>
          <w:sz w:val="22"/>
          <w:szCs w:val="22"/>
        </w:rPr>
        <w:t>Ge</w:t>
      </w:r>
      <w:r w:rsidR="00C671F8">
        <w:rPr>
          <w:rFonts w:ascii="Book Antiqua" w:hAnsi="Book Antiqua" w:cs="Tahoma"/>
          <w:sz w:val="22"/>
          <w:szCs w:val="22"/>
        </w:rPr>
        <w:softHyphen/>
      </w:r>
      <w:r w:rsidR="007C4040" w:rsidRPr="00AF3A5D">
        <w:rPr>
          <w:rFonts w:ascii="Book Antiqua" w:hAnsi="Book Antiqua" w:cs="Tahoma"/>
          <w:sz w:val="22"/>
          <w:szCs w:val="22"/>
        </w:rPr>
        <w:t>weih</w:t>
      </w:r>
      <w:r w:rsidR="007C4040">
        <w:rPr>
          <w:rFonts w:ascii="Book Antiqua" w:hAnsi="Book Antiqua" w:cs="Tahoma"/>
          <w:sz w:val="22"/>
          <w:szCs w:val="22"/>
        </w:rPr>
        <w:t>v</w:t>
      </w:r>
      <w:r w:rsidR="007C4040" w:rsidRPr="00AF3A5D">
        <w:rPr>
          <w:rFonts w:ascii="Book Antiqua" w:hAnsi="Book Antiqua" w:cs="Tahoma"/>
          <w:sz w:val="22"/>
          <w:szCs w:val="22"/>
        </w:rPr>
        <w:t>er</w:t>
      </w:r>
      <w:r w:rsidR="008A0AA8">
        <w:rPr>
          <w:rFonts w:ascii="Book Antiqua" w:hAnsi="Book Antiqua" w:cs="Tahoma"/>
          <w:sz w:val="22"/>
          <w:szCs w:val="22"/>
        </w:rPr>
        <w:t xml:space="preserve">lust </w:t>
      </w:r>
      <w:r w:rsidR="00C51179" w:rsidRPr="00AF3A5D">
        <w:rPr>
          <w:rFonts w:ascii="Book Antiqua" w:hAnsi="Book Antiqua" w:cs="Tahoma"/>
          <w:sz w:val="22"/>
          <w:szCs w:val="22"/>
        </w:rPr>
        <w:t>T</w:t>
      </w:r>
      <w:r w:rsidR="00E754FD" w:rsidRPr="00AF3A5D">
        <w:rPr>
          <w:rFonts w:ascii="Book Antiqua" w:hAnsi="Book Antiqua" w:cs="Tahoma"/>
          <w:sz w:val="22"/>
          <w:szCs w:val="22"/>
        </w:rPr>
        <w:t>endenzen, sich zu</w:t>
      </w:r>
      <w:r w:rsidR="00F900F7">
        <w:rPr>
          <w:rFonts w:ascii="Book Antiqua" w:hAnsi="Book Antiqua" w:cs="Tahoma"/>
          <w:sz w:val="22"/>
          <w:szCs w:val="22"/>
        </w:rPr>
        <w:t>rückzuzie</w:t>
      </w:r>
      <w:r w:rsidR="00C671F8">
        <w:rPr>
          <w:rFonts w:ascii="Book Antiqua" w:hAnsi="Book Antiqua" w:cs="Tahoma"/>
          <w:sz w:val="22"/>
          <w:szCs w:val="22"/>
        </w:rPr>
        <w:softHyphen/>
      </w:r>
      <w:r w:rsidR="00F900F7">
        <w:rPr>
          <w:rFonts w:ascii="Book Antiqua" w:hAnsi="Book Antiqua" w:cs="Tahoma"/>
          <w:sz w:val="22"/>
          <w:szCs w:val="22"/>
        </w:rPr>
        <w:t>hen (siehe Sozial</w:t>
      </w:r>
      <w:r w:rsidR="00E754FD" w:rsidRPr="00AF3A5D">
        <w:rPr>
          <w:rFonts w:ascii="Book Antiqua" w:hAnsi="Book Antiqua" w:cs="Tahoma"/>
          <w:sz w:val="22"/>
          <w:szCs w:val="22"/>
        </w:rPr>
        <w:t>leben).</w:t>
      </w:r>
    </w:p>
    <w:p w:rsidR="00CF3AC7" w:rsidRDefault="00CF3AC7" w:rsidP="00863265">
      <w:pPr>
        <w:spacing w:line="220" w:lineRule="exact"/>
        <w:jc w:val="both"/>
        <w:rPr>
          <w:rFonts w:ascii="Book Antiqua" w:hAnsi="Book Antiqua" w:cs="Tahoma"/>
          <w:sz w:val="22"/>
          <w:szCs w:val="22"/>
        </w:rPr>
      </w:pPr>
    </w:p>
    <w:p w:rsidR="00CF3AC7" w:rsidRDefault="00CF3AC7" w:rsidP="00CF3AC7">
      <w:pPr>
        <w:jc w:val="both"/>
        <w:rPr>
          <w:rFonts w:ascii="Book Antiqua" w:hAnsi="Book Antiqua" w:cs="Tahoma"/>
          <w:sz w:val="22"/>
          <w:szCs w:val="22"/>
        </w:rPr>
      </w:pPr>
      <w:r>
        <w:rPr>
          <w:rFonts w:ascii="Book Antiqua" w:hAnsi="Book Antiqua" w:cs="Tahoma"/>
          <w:noProof/>
          <w:sz w:val="22"/>
          <w:szCs w:val="22"/>
        </w:rPr>
        <w:drawing>
          <wp:inline distT="0" distB="0" distL="0" distR="0" wp14:anchorId="444879F6" wp14:editId="2B7BB640">
            <wp:extent cx="2654935" cy="2205355"/>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benhirsch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935" cy="2205355"/>
                    </a:xfrm>
                    <a:prstGeom prst="rect">
                      <a:avLst/>
                    </a:prstGeom>
                  </pic:spPr>
                </pic:pic>
              </a:graphicData>
            </a:graphic>
          </wp:inline>
        </w:drawing>
      </w:r>
    </w:p>
    <w:p w:rsidR="00CF3AC7" w:rsidRDefault="00CF3AC7" w:rsidP="00CF3AC7">
      <w:pPr>
        <w:spacing w:line="220" w:lineRule="exact"/>
        <w:jc w:val="both"/>
        <w:rPr>
          <w:rFonts w:ascii="Book Antiqua" w:hAnsi="Book Antiqua" w:cs="Tahoma"/>
          <w:sz w:val="20"/>
          <w:szCs w:val="20"/>
        </w:rPr>
      </w:pPr>
      <w:r w:rsidRPr="00A50768">
        <w:rPr>
          <w:rFonts w:ascii="Book Antiqua" w:hAnsi="Book Antiqua" w:cs="Tahoma"/>
          <w:sz w:val="20"/>
          <w:szCs w:val="20"/>
        </w:rPr>
        <w:t>Abb</w:t>
      </w:r>
      <w:r>
        <w:rPr>
          <w:rFonts w:ascii="Book Antiqua" w:hAnsi="Book Antiqua" w:cs="Tahoma"/>
          <w:sz w:val="20"/>
          <w:szCs w:val="20"/>
        </w:rPr>
        <w:t>.</w:t>
      </w:r>
      <w:r w:rsidRPr="00A50768">
        <w:rPr>
          <w:rFonts w:ascii="Book Antiqua" w:hAnsi="Book Antiqua" w:cs="Tahoma"/>
          <w:sz w:val="20"/>
          <w:szCs w:val="20"/>
        </w:rPr>
        <w:t xml:space="preserve"> 1</w:t>
      </w:r>
      <w:r>
        <w:rPr>
          <w:rFonts w:ascii="Book Antiqua" w:hAnsi="Book Antiqua" w:cs="Tahoma"/>
          <w:sz w:val="20"/>
          <w:szCs w:val="20"/>
        </w:rPr>
        <w:t xml:space="preserve"> </w:t>
      </w:r>
      <w:r w:rsidRPr="00A50768">
        <w:rPr>
          <w:rFonts w:ascii="Book Antiqua" w:hAnsi="Book Antiqua" w:cs="Tahoma"/>
          <w:sz w:val="20"/>
          <w:szCs w:val="20"/>
        </w:rPr>
        <w:t>Die Geweihe sind noch mit</w:t>
      </w:r>
      <w:r>
        <w:rPr>
          <w:rFonts w:ascii="Book Antiqua" w:hAnsi="Book Antiqua" w:cs="Tahoma"/>
          <w:sz w:val="20"/>
          <w:szCs w:val="20"/>
        </w:rPr>
        <w:t xml:space="preserve"> </w:t>
      </w:r>
      <w:r w:rsidRPr="00A50768">
        <w:rPr>
          <w:rFonts w:ascii="Book Antiqua" w:hAnsi="Book Antiqua" w:cs="Tahoma"/>
          <w:sz w:val="20"/>
          <w:szCs w:val="20"/>
        </w:rPr>
        <w:t>der leben</w:t>
      </w:r>
      <w:r w:rsidR="00847786">
        <w:rPr>
          <w:rFonts w:ascii="Book Antiqua" w:hAnsi="Book Antiqua" w:cs="Tahoma"/>
          <w:sz w:val="20"/>
          <w:szCs w:val="20"/>
        </w:rPr>
        <w:softHyphen/>
      </w:r>
      <w:r w:rsidRPr="00A50768">
        <w:rPr>
          <w:rFonts w:ascii="Book Antiqua" w:hAnsi="Book Antiqua" w:cs="Tahoma"/>
          <w:sz w:val="20"/>
          <w:szCs w:val="20"/>
        </w:rPr>
        <w:t xml:space="preserve">den </w:t>
      </w:r>
      <w:r>
        <w:rPr>
          <w:rFonts w:ascii="Book Antiqua" w:hAnsi="Book Antiqua" w:cs="Tahoma"/>
          <w:sz w:val="20"/>
          <w:szCs w:val="20"/>
        </w:rPr>
        <w:t>H</w:t>
      </w:r>
      <w:r w:rsidRPr="00A50768">
        <w:rPr>
          <w:rFonts w:ascii="Book Antiqua" w:hAnsi="Book Antiqua" w:cs="Tahoma"/>
          <w:sz w:val="20"/>
          <w:szCs w:val="20"/>
        </w:rPr>
        <w:t xml:space="preserve">aut </w:t>
      </w:r>
      <w:r>
        <w:rPr>
          <w:rFonts w:ascii="Book Antiqua" w:hAnsi="Book Antiqua" w:cs="Tahoma"/>
          <w:sz w:val="20"/>
          <w:szCs w:val="20"/>
        </w:rPr>
        <w:t xml:space="preserve">überzogen. Nach einem Foto von Franz Graf Zedtwitz </w:t>
      </w:r>
    </w:p>
    <w:p w:rsidR="00CE57C6" w:rsidRDefault="00CE57C6" w:rsidP="00CE57C6">
      <w:pPr>
        <w:spacing w:line="240" w:lineRule="exact"/>
        <w:jc w:val="both"/>
        <w:rPr>
          <w:rFonts w:ascii="Book Antiqua" w:hAnsi="Book Antiqua" w:cs="Tahoma"/>
          <w:sz w:val="22"/>
          <w:szCs w:val="22"/>
        </w:rPr>
      </w:pPr>
    </w:p>
    <w:p w:rsidR="00CE57C6" w:rsidRDefault="00CE57C6" w:rsidP="00CE57C6">
      <w:pPr>
        <w:spacing w:line="240" w:lineRule="exact"/>
        <w:jc w:val="both"/>
        <w:rPr>
          <w:rFonts w:ascii="Book Antiqua" w:hAnsi="Book Antiqua" w:cs="Tahoma"/>
          <w:sz w:val="22"/>
          <w:szCs w:val="22"/>
        </w:rPr>
      </w:pPr>
    </w:p>
    <w:p w:rsidR="00CE57C6" w:rsidRDefault="00CE57C6" w:rsidP="00CE57C6">
      <w:pPr>
        <w:spacing w:line="240" w:lineRule="exact"/>
        <w:jc w:val="both"/>
        <w:rPr>
          <w:rFonts w:ascii="Book Antiqua" w:hAnsi="Book Antiqua" w:cs="Tahoma"/>
          <w:sz w:val="22"/>
          <w:szCs w:val="22"/>
        </w:rPr>
      </w:pPr>
    </w:p>
    <w:p w:rsidR="00CE57C6" w:rsidRDefault="00CE57C6" w:rsidP="00CE57C6">
      <w:pPr>
        <w:spacing w:line="240" w:lineRule="exact"/>
        <w:jc w:val="both"/>
        <w:rPr>
          <w:rFonts w:ascii="Book Antiqua" w:hAnsi="Book Antiqua" w:cs="Tahoma"/>
          <w:sz w:val="22"/>
          <w:szCs w:val="22"/>
        </w:rPr>
      </w:pPr>
    </w:p>
    <w:p w:rsidR="00CE57C6" w:rsidRDefault="00CE57C6" w:rsidP="00CE57C6">
      <w:pPr>
        <w:spacing w:line="240" w:lineRule="exact"/>
        <w:jc w:val="both"/>
        <w:rPr>
          <w:rFonts w:ascii="Book Antiqua" w:hAnsi="Book Antiqua" w:cs="Tahoma"/>
          <w:sz w:val="22"/>
          <w:szCs w:val="22"/>
        </w:rPr>
      </w:pPr>
    </w:p>
    <w:p w:rsidR="003F705F" w:rsidRDefault="003F705F" w:rsidP="00CE57C6">
      <w:pPr>
        <w:spacing w:line="240" w:lineRule="exact"/>
        <w:jc w:val="both"/>
        <w:rPr>
          <w:rFonts w:ascii="Book Antiqua" w:hAnsi="Book Antiqua" w:cs="Tahoma"/>
          <w:sz w:val="22"/>
          <w:szCs w:val="22"/>
        </w:rPr>
      </w:pPr>
    </w:p>
    <w:p w:rsidR="003F705F" w:rsidRDefault="003F705F" w:rsidP="00CE57C6">
      <w:pPr>
        <w:spacing w:line="240" w:lineRule="exact"/>
        <w:jc w:val="both"/>
        <w:rPr>
          <w:rFonts w:ascii="Book Antiqua" w:hAnsi="Book Antiqua" w:cs="Tahoma"/>
          <w:sz w:val="22"/>
          <w:szCs w:val="22"/>
        </w:rPr>
      </w:pPr>
    </w:p>
    <w:p w:rsidR="003F705F" w:rsidRDefault="003F705F" w:rsidP="00CE57C6">
      <w:pPr>
        <w:spacing w:line="240" w:lineRule="exact"/>
        <w:jc w:val="both"/>
        <w:rPr>
          <w:rFonts w:ascii="Book Antiqua" w:hAnsi="Book Antiqua" w:cs="Tahoma"/>
          <w:sz w:val="22"/>
          <w:szCs w:val="22"/>
        </w:rPr>
      </w:pPr>
    </w:p>
    <w:p w:rsidR="003F705F" w:rsidRDefault="003F705F" w:rsidP="00CE57C6">
      <w:pPr>
        <w:spacing w:line="240" w:lineRule="exact"/>
        <w:jc w:val="both"/>
        <w:rPr>
          <w:rFonts w:ascii="Book Antiqua" w:hAnsi="Book Antiqua" w:cs="Tahoma"/>
          <w:sz w:val="22"/>
          <w:szCs w:val="22"/>
        </w:rPr>
      </w:pPr>
    </w:p>
    <w:p w:rsidR="00CE57C6" w:rsidRDefault="00CE57C6" w:rsidP="00CE57C6">
      <w:pPr>
        <w:spacing w:line="240" w:lineRule="exact"/>
        <w:jc w:val="both"/>
        <w:rPr>
          <w:rFonts w:ascii="Book Antiqua" w:hAnsi="Book Antiqua" w:cs="Tahoma"/>
          <w:sz w:val="22"/>
          <w:szCs w:val="22"/>
        </w:rPr>
      </w:pPr>
    </w:p>
    <w:p w:rsidR="00CF3AC7" w:rsidRDefault="00CE57C6" w:rsidP="00CE57C6">
      <w:pPr>
        <w:spacing w:after="120"/>
        <w:jc w:val="both"/>
        <w:rPr>
          <w:rFonts w:ascii="Book Antiqua" w:hAnsi="Book Antiqua" w:cs="Tahoma"/>
          <w:sz w:val="22"/>
          <w:szCs w:val="22"/>
        </w:rPr>
      </w:pPr>
      <w:r>
        <w:rPr>
          <w:rFonts w:ascii="Book Antiqua" w:hAnsi="Book Antiqua" w:cs="Tahoma"/>
          <w:noProof/>
          <w:sz w:val="22"/>
          <w:szCs w:val="22"/>
        </w:rPr>
        <w:drawing>
          <wp:anchor distT="0" distB="0" distL="114300" distR="114300" simplePos="0" relativeHeight="251667456" behindDoc="0" locked="0" layoutInCell="1" allowOverlap="1" wp14:anchorId="440B6D99" wp14:editId="057850D7">
            <wp:simplePos x="4003675" y="4648200"/>
            <wp:positionH relativeFrom="margin">
              <wp:align>right</wp:align>
            </wp:positionH>
            <wp:positionV relativeFrom="margin">
              <wp:posOffset>3780790</wp:posOffset>
            </wp:positionV>
            <wp:extent cx="1551600" cy="2242800"/>
            <wp:effectExtent l="0" t="0" r="0" b="571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eihlos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1600" cy="2242800"/>
                    </a:xfrm>
                    <a:prstGeom prst="rect">
                      <a:avLst/>
                    </a:prstGeom>
                  </pic:spPr>
                </pic:pic>
              </a:graphicData>
            </a:graphic>
            <wp14:sizeRelH relativeFrom="margin">
              <wp14:pctWidth>0</wp14:pctWidth>
            </wp14:sizeRelH>
            <wp14:sizeRelV relativeFrom="margin">
              <wp14:pctHeight>0</wp14:pctHeight>
            </wp14:sizeRelV>
          </wp:anchor>
        </w:drawing>
      </w:r>
    </w:p>
    <w:p w:rsidR="000D7B93" w:rsidRDefault="00CF3AC7" w:rsidP="000D7B93">
      <w:pPr>
        <w:spacing w:line="220" w:lineRule="exact"/>
        <w:jc w:val="both"/>
        <w:rPr>
          <w:rFonts w:ascii="Book Antiqua" w:hAnsi="Book Antiqua" w:cs="Tahoma"/>
          <w:sz w:val="20"/>
          <w:szCs w:val="20"/>
        </w:rPr>
      </w:pPr>
      <w:r w:rsidRPr="00A50768">
        <w:rPr>
          <w:rFonts w:ascii="Book Antiqua" w:hAnsi="Book Antiqua" w:cs="Tahoma"/>
          <w:sz w:val="20"/>
          <w:szCs w:val="20"/>
        </w:rPr>
        <w:t>Abb</w:t>
      </w:r>
      <w:r>
        <w:rPr>
          <w:rFonts w:ascii="Book Antiqua" w:hAnsi="Book Antiqua" w:cs="Tahoma"/>
          <w:sz w:val="20"/>
          <w:szCs w:val="20"/>
        </w:rPr>
        <w:t>.</w:t>
      </w:r>
      <w:r w:rsidRPr="00A50768">
        <w:rPr>
          <w:rFonts w:ascii="Book Antiqua" w:hAnsi="Book Antiqua" w:cs="Tahoma"/>
          <w:sz w:val="20"/>
          <w:szCs w:val="20"/>
        </w:rPr>
        <w:t xml:space="preserve"> 2 Hirsch</w:t>
      </w:r>
      <w:r>
        <w:rPr>
          <w:rFonts w:ascii="Book Antiqua" w:hAnsi="Book Antiqua" w:cs="Tahoma"/>
          <w:sz w:val="20"/>
          <w:szCs w:val="20"/>
        </w:rPr>
        <w:t xml:space="preserve"> nach dem Ver</w:t>
      </w:r>
      <w:r w:rsidR="00CE57C6">
        <w:rPr>
          <w:rFonts w:ascii="Book Antiqua" w:hAnsi="Book Antiqua" w:cs="Tahoma"/>
          <w:sz w:val="20"/>
          <w:szCs w:val="20"/>
        </w:rPr>
        <w:softHyphen/>
      </w:r>
      <w:r>
        <w:rPr>
          <w:rFonts w:ascii="Book Antiqua" w:hAnsi="Book Antiqua" w:cs="Tahoma"/>
          <w:sz w:val="20"/>
          <w:szCs w:val="20"/>
        </w:rPr>
        <w:t>lust des Geweihs.</w:t>
      </w:r>
    </w:p>
    <w:p w:rsidR="00CF3AC7" w:rsidRDefault="00CF3AC7" w:rsidP="000D7B93">
      <w:pPr>
        <w:spacing w:after="120" w:line="220" w:lineRule="exact"/>
        <w:jc w:val="both"/>
        <w:rPr>
          <w:rFonts w:ascii="Book Antiqua" w:hAnsi="Book Antiqua" w:cs="Tahoma"/>
          <w:sz w:val="22"/>
          <w:szCs w:val="22"/>
        </w:rPr>
      </w:pPr>
      <w:r>
        <w:rPr>
          <w:rFonts w:ascii="Book Antiqua" w:hAnsi="Book Antiqua" w:cs="Tahoma"/>
          <w:sz w:val="20"/>
          <w:szCs w:val="20"/>
        </w:rPr>
        <w:t>Nach einem Foto von Hans Ste</w:t>
      </w:r>
      <w:r w:rsidR="000D7B93">
        <w:rPr>
          <w:rFonts w:ascii="Book Antiqua" w:hAnsi="Book Antiqua" w:cs="Tahoma"/>
          <w:sz w:val="20"/>
          <w:szCs w:val="20"/>
        </w:rPr>
        <w:softHyphen/>
      </w:r>
      <w:r>
        <w:rPr>
          <w:rFonts w:ascii="Book Antiqua" w:hAnsi="Book Antiqua" w:cs="Tahoma"/>
          <w:sz w:val="20"/>
          <w:szCs w:val="20"/>
        </w:rPr>
        <w:t xml:space="preserve">fainsky </w:t>
      </w:r>
    </w:p>
    <w:p w:rsidR="002C6C4B" w:rsidRDefault="000327DF" w:rsidP="00CE57C6">
      <w:pPr>
        <w:spacing w:before="120" w:line="240" w:lineRule="exact"/>
        <w:jc w:val="both"/>
        <w:rPr>
          <w:rFonts w:ascii="Book Antiqua" w:hAnsi="Book Antiqua" w:cs="Tahoma"/>
          <w:sz w:val="22"/>
          <w:szCs w:val="22"/>
        </w:rPr>
      </w:pPr>
      <w:r w:rsidRPr="00AF3A5D">
        <w:rPr>
          <w:rFonts w:ascii="Book Antiqua" w:hAnsi="Book Antiqua" w:cs="Tahoma"/>
          <w:sz w:val="22"/>
          <w:szCs w:val="22"/>
        </w:rPr>
        <w:t>Fast unmittelbar darauf begin</w:t>
      </w:r>
      <w:r w:rsidR="00C671F8">
        <w:rPr>
          <w:rFonts w:ascii="Book Antiqua" w:hAnsi="Book Antiqua" w:cs="Tahoma"/>
          <w:sz w:val="22"/>
          <w:szCs w:val="22"/>
        </w:rPr>
        <w:softHyphen/>
      </w:r>
      <w:r w:rsidRPr="00AF3A5D">
        <w:rPr>
          <w:rFonts w:ascii="Book Antiqua" w:hAnsi="Book Antiqua" w:cs="Tahoma"/>
          <w:sz w:val="22"/>
          <w:szCs w:val="22"/>
        </w:rPr>
        <w:t>nen die Rosen</w:t>
      </w:r>
      <w:r w:rsidR="00C671F8">
        <w:rPr>
          <w:rFonts w:ascii="Book Antiqua" w:hAnsi="Book Antiqua" w:cs="Tahoma"/>
          <w:sz w:val="22"/>
          <w:szCs w:val="22"/>
        </w:rPr>
        <w:softHyphen/>
      </w:r>
      <w:r w:rsidRPr="00AF3A5D">
        <w:rPr>
          <w:rFonts w:ascii="Book Antiqua" w:hAnsi="Book Antiqua" w:cs="Tahoma"/>
          <w:sz w:val="22"/>
          <w:szCs w:val="22"/>
        </w:rPr>
        <w:t xml:space="preserve">knospen neu </w:t>
      </w:r>
      <w:r w:rsidR="00F24668" w:rsidRPr="00AF3A5D">
        <w:rPr>
          <w:rFonts w:ascii="Book Antiqua" w:hAnsi="Book Antiqua" w:cs="Tahoma"/>
          <w:sz w:val="22"/>
          <w:szCs w:val="22"/>
        </w:rPr>
        <w:t>auszuwachsen</w:t>
      </w:r>
      <w:r w:rsidR="00F24668">
        <w:rPr>
          <w:rFonts w:ascii="Book Antiqua" w:hAnsi="Book Antiqua" w:cs="Tahoma"/>
          <w:sz w:val="22"/>
          <w:szCs w:val="22"/>
        </w:rPr>
        <w:t>.</w:t>
      </w:r>
      <w:r w:rsidR="00863265">
        <w:rPr>
          <w:rFonts w:ascii="Book Antiqua" w:hAnsi="Book Antiqua" w:cs="Tahoma"/>
          <w:sz w:val="22"/>
          <w:szCs w:val="22"/>
        </w:rPr>
        <w:t xml:space="preserve"> </w:t>
      </w:r>
      <w:r w:rsidRPr="00AF3A5D">
        <w:rPr>
          <w:rFonts w:ascii="Book Antiqua" w:hAnsi="Book Antiqua" w:cs="Tahoma"/>
          <w:sz w:val="22"/>
          <w:szCs w:val="22"/>
        </w:rPr>
        <w:t>Im Juli been</w:t>
      </w:r>
      <w:r w:rsidR="00C671F8">
        <w:rPr>
          <w:rFonts w:ascii="Book Antiqua" w:hAnsi="Book Antiqua" w:cs="Tahoma"/>
          <w:sz w:val="22"/>
          <w:szCs w:val="22"/>
        </w:rPr>
        <w:softHyphen/>
      </w:r>
      <w:r w:rsidRPr="00AF3A5D">
        <w:rPr>
          <w:rFonts w:ascii="Book Antiqua" w:hAnsi="Book Antiqua" w:cs="Tahoma"/>
          <w:sz w:val="22"/>
          <w:szCs w:val="22"/>
        </w:rPr>
        <w:t>den die Ge</w:t>
      </w:r>
      <w:r w:rsidR="00F24668">
        <w:rPr>
          <w:rFonts w:ascii="Book Antiqua" w:hAnsi="Book Antiqua" w:cs="Tahoma"/>
          <w:sz w:val="22"/>
          <w:szCs w:val="22"/>
        </w:rPr>
        <w:softHyphen/>
      </w:r>
      <w:r w:rsidRPr="00AF3A5D">
        <w:rPr>
          <w:rFonts w:ascii="Book Antiqua" w:hAnsi="Book Antiqua" w:cs="Tahoma"/>
          <w:sz w:val="22"/>
          <w:szCs w:val="22"/>
        </w:rPr>
        <w:t>weihstangen ihr Wachs</w:t>
      </w:r>
      <w:r w:rsidR="0033428F">
        <w:rPr>
          <w:rFonts w:ascii="Book Antiqua" w:hAnsi="Book Antiqua" w:cs="Tahoma"/>
          <w:sz w:val="22"/>
          <w:szCs w:val="22"/>
        </w:rPr>
        <w:softHyphen/>
      </w:r>
      <w:r w:rsidRPr="00AF3A5D">
        <w:rPr>
          <w:rFonts w:ascii="Book Antiqua" w:hAnsi="Book Antiqua" w:cs="Tahoma"/>
          <w:sz w:val="22"/>
          <w:szCs w:val="22"/>
        </w:rPr>
        <w:t>tum und das eben erst ent</w:t>
      </w:r>
      <w:r w:rsidR="00F24668">
        <w:rPr>
          <w:rFonts w:ascii="Book Antiqua" w:hAnsi="Book Antiqua" w:cs="Tahoma"/>
          <w:sz w:val="22"/>
          <w:szCs w:val="22"/>
        </w:rPr>
        <w:softHyphen/>
      </w:r>
      <w:r w:rsidRPr="00AF3A5D">
        <w:rPr>
          <w:rFonts w:ascii="Book Antiqua" w:hAnsi="Book Antiqua" w:cs="Tahoma"/>
          <w:sz w:val="22"/>
          <w:szCs w:val="22"/>
        </w:rPr>
        <w:t>standene Kno</w:t>
      </w:r>
      <w:r w:rsidR="0033428F">
        <w:rPr>
          <w:rFonts w:ascii="Book Antiqua" w:hAnsi="Book Antiqua" w:cs="Tahoma"/>
          <w:sz w:val="22"/>
          <w:szCs w:val="22"/>
        </w:rPr>
        <w:softHyphen/>
      </w:r>
      <w:r w:rsidRPr="00AF3A5D">
        <w:rPr>
          <w:rFonts w:ascii="Book Antiqua" w:hAnsi="Book Antiqua" w:cs="Tahoma"/>
          <w:sz w:val="22"/>
          <w:szCs w:val="22"/>
        </w:rPr>
        <w:t>ch</w:t>
      </w:r>
      <w:r w:rsidR="00E754FD" w:rsidRPr="00AF3A5D">
        <w:rPr>
          <w:rFonts w:ascii="Book Antiqua" w:hAnsi="Book Antiqua" w:cs="Tahoma"/>
          <w:sz w:val="22"/>
          <w:szCs w:val="22"/>
        </w:rPr>
        <w:t>en</w:t>
      </w:r>
      <w:r w:rsidR="00C671F8">
        <w:rPr>
          <w:rFonts w:ascii="Book Antiqua" w:hAnsi="Book Antiqua" w:cs="Tahoma"/>
          <w:sz w:val="22"/>
          <w:szCs w:val="22"/>
        </w:rPr>
        <w:softHyphen/>
      </w:r>
      <w:r w:rsidR="00E754FD" w:rsidRPr="00AF3A5D">
        <w:rPr>
          <w:rFonts w:ascii="Book Antiqua" w:hAnsi="Book Antiqua" w:cs="Tahoma"/>
          <w:sz w:val="22"/>
          <w:szCs w:val="22"/>
        </w:rPr>
        <w:t xml:space="preserve">gebilde stirbt ab. </w:t>
      </w:r>
      <w:r w:rsidR="00F24668" w:rsidRPr="00AF3A5D">
        <w:rPr>
          <w:rFonts w:ascii="Book Antiqua" w:hAnsi="Book Antiqua" w:cs="Tahoma"/>
          <w:sz w:val="22"/>
          <w:szCs w:val="22"/>
        </w:rPr>
        <w:t>Die Basthaut ver</w:t>
      </w:r>
      <w:r w:rsidR="0033428F">
        <w:rPr>
          <w:rFonts w:ascii="Book Antiqua" w:hAnsi="Book Antiqua" w:cs="Tahoma"/>
          <w:sz w:val="22"/>
          <w:szCs w:val="22"/>
        </w:rPr>
        <w:softHyphen/>
      </w:r>
      <w:r w:rsidR="00F24668" w:rsidRPr="00AF3A5D">
        <w:rPr>
          <w:rFonts w:ascii="Book Antiqua" w:hAnsi="Book Antiqua" w:cs="Tahoma"/>
          <w:sz w:val="22"/>
          <w:szCs w:val="22"/>
        </w:rPr>
        <w:t>küm</w:t>
      </w:r>
      <w:r w:rsidR="00C671F8">
        <w:rPr>
          <w:rFonts w:ascii="Book Antiqua" w:hAnsi="Book Antiqua" w:cs="Tahoma"/>
          <w:sz w:val="22"/>
          <w:szCs w:val="22"/>
        </w:rPr>
        <w:softHyphen/>
      </w:r>
      <w:r w:rsidR="00F24668" w:rsidRPr="00AF3A5D">
        <w:rPr>
          <w:rFonts w:ascii="Book Antiqua" w:hAnsi="Book Antiqua" w:cs="Tahoma"/>
          <w:sz w:val="22"/>
          <w:szCs w:val="22"/>
        </w:rPr>
        <w:t>mert und hängt in Lappen und</w:t>
      </w:r>
      <w:r w:rsidR="00F24668">
        <w:rPr>
          <w:rFonts w:ascii="Book Antiqua" w:hAnsi="Book Antiqua" w:cs="Tahoma"/>
          <w:sz w:val="22"/>
          <w:szCs w:val="22"/>
        </w:rPr>
        <w:t xml:space="preserve"> </w:t>
      </w:r>
      <w:r w:rsidR="00F24668" w:rsidRPr="00AF3A5D">
        <w:rPr>
          <w:rFonts w:ascii="Book Antiqua" w:hAnsi="Book Antiqua" w:cs="Tahoma"/>
          <w:sz w:val="22"/>
          <w:szCs w:val="22"/>
        </w:rPr>
        <w:t>Fetzen herab.</w:t>
      </w:r>
      <w:r w:rsidR="009A3AF1" w:rsidRPr="009A3AF1">
        <w:rPr>
          <w:rFonts w:ascii="Book Antiqua" w:hAnsi="Book Antiqua" w:cs="Tahoma"/>
          <w:sz w:val="22"/>
          <w:szCs w:val="22"/>
        </w:rPr>
        <w:t xml:space="preserve"> </w:t>
      </w:r>
      <w:r w:rsidR="009A3AF1" w:rsidRPr="00AF3A5D">
        <w:rPr>
          <w:rFonts w:ascii="Book Antiqua" w:hAnsi="Book Antiqua" w:cs="Tahoma"/>
          <w:sz w:val="22"/>
          <w:szCs w:val="22"/>
        </w:rPr>
        <w:t>Die Hirsche</w:t>
      </w:r>
      <w:r w:rsidR="00863265">
        <w:rPr>
          <w:rFonts w:ascii="Book Antiqua" w:hAnsi="Book Antiqua" w:cs="Tahoma"/>
          <w:sz w:val="22"/>
          <w:szCs w:val="22"/>
        </w:rPr>
        <w:t xml:space="preserve"> </w:t>
      </w:r>
      <w:r w:rsidR="009A3AF1" w:rsidRPr="00AF3A5D">
        <w:rPr>
          <w:rFonts w:ascii="Book Antiqua" w:hAnsi="Book Antiqua" w:cs="Tahoma"/>
          <w:sz w:val="22"/>
          <w:szCs w:val="22"/>
        </w:rPr>
        <w:t>versuchen</w:t>
      </w:r>
      <w:r w:rsidR="009A3AF1">
        <w:rPr>
          <w:rFonts w:ascii="Book Antiqua" w:hAnsi="Book Antiqua" w:cs="Tahoma"/>
          <w:sz w:val="22"/>
          <w:szCs w:val="22"/>
        </w:rPr>
        <w:t>, sie</w:t>
      </w:r>
      <w:r w:rsidR="009A3AF1" w:rsidRPr="009A3AF1">
        <w:rPr>
          <w:rFonts w:ascii="Book Antiqua" w:hAnsi="Book Antiqua" w:cs="Tahoma"/>
          <w:sz w:val="22"/>
          <w:szCs w:val="22"/>
        </w:rPr>
        <w:t xml:space="preserve"> </w:t>
      </w:r>
      <w:r w:rsidR="009A3AF1" w:rsidRPr="00AF3A5D">
        <w:rPr>
          <w:rFonts w:ascii="Book Antiqua" w:hAnsi="Book Antiqua" w:cs="Tahoma"/>
          <w:sz w:val="22"/>
          <w:szCs w:val="22"/>
        </w:rPr>
        <w:t>an Bäu</w:t>
      </w:r>
      <w:r w:rsidR="00C671F8">
        <w:rPr>
          <w:rFonts w:ascii="Book Antiqua" w:hAnsi="Book Antiqua" w:cs="Tahoma"/>
          <w:sz w:val="22"/>
          <w:szCs w:val="22"/>
        </w:rPr>
        <w:softHyphen/>
      </w:r>
      <w:r w:rsidR="009A3AF1" w:rsidRPr="00AF3A5D">
        <w:rPr>
          <w:rFonts w:ascii="Book Antiqua" w:hAnsi="Book Antiqua" w:cs="Tahoma"/>
          <w:sz w:val="22"/>
          <w:szCs w:val="22"/>
        </w:rPr>
        <w:t>men</w:t>
      </w:r>
      <w:r w:rsidR="00863265">
        <w:rPr>
          <w:rFonts w:ascii="Book Antiqua" w:hAnsi="Book Antiqua" w:cs="Tahoma"/>
          <w:sz w:val="22"/>
          <w:szCs w:val="22"/>
        </w:rPr>
        <w:t xml:space="preserve"> </w:t>
      </w:r>
      <w:r w:rsidR="00C671F8">
        <w:rPr>
          <w:rFonts w:ascii="Book Antiqua" w:hAnsi="Book Antiqua" w:cs="Tahoma"/>
          <w:sz w:val="22"/>
          <w:szCs w:val="22"/>
        </w:rPr>
        <w:t>u</w:t>
      </w:r>
      <w:r w:rsidR="009A3AF1" w:rsidRPr="00AF3A5D">
        <w:rPr>
          <w:rFonts w:ascii="Book Antiqua" w:hAnsi="Book Antiqua" w:cs="Tahoma"/>
          <w:sz w:val="22"/>
          <w:szCs w:val="22"/>
        </w:rPr>
        <w:t>nd</w:t>
      </w:r>
      <w:r w:rsidR="009A3AF1">
        <w:rPr>
          <w:rFonts w:ascii="Book Antiqua" w:hAnsi="Book Antiqua" w:cs="Tahoma"/>
          <w:sz w:val="22"/>
          <w:szCs w:val="22"/>
        </w:rPr>
        <w:t xml:space="preserve"> </w:t>
      </w:r>
      <w:r w:rsidR="009A3AF1" w:rsidRPr="00AF3A5D">
        <w:rPr>
          <w:rFonts w:ascii="Book Antiqua" w:hAnsi="Book Antiqua" w:cs="Tahoma"/>
          <w:sz w:val="22"/>
          <w:szCs w:val="22"/>
        </w:rPr>
        <w:t>Sträuchern</w:t>
      </w:r>
      <w:r w:rsidR="009A3AF1" w:rsidRPr="009A3AF1">
        <w:rPr>
          <w:rFonts w:ascii="Book Antiqua" w:hAnsi="Book Antiqua" w:cs="Tahoma"/>
          <w:sz w:val="22"/>
          <w:szCs w:val="22"/>
        </w:rPr>
        <w:t xml:space="preserve"> </w:t>
      </w:r>
      <w:r w:rsidR="009A3AF1" w:rsidRPr="00AF3A5D">
        <w:rPr>
          <w:rFonts w:ascii="Book Antiqua" w:hAnsi="Book Antiqua" w:cs="Tahoma"/>
          <w:sz w:val="22"/>
          <w:szCs w:val="22"/>
        </w:rPr>
        <w:t>abzustrei</w:t>
      </w:r>
      <w:r w:rsidR="00863265">
        <w:rPr>
          <w:rFonts w:ascii="Book Antiqua" w:hAnsi="Book Antiqua" w:cs="Tahoma"/>
          <w:sz w:val="22"/>
          <w:szCs w:val="22"/>
        </w:rPr>
        <w:t>fen, das so genannte „Fegen“.</w:t>
      </w:r>
    </w:p>
    <w:p w:rsidR="00F41C9A" w:rsidRDefault="00863265" w:rsidP="000D7B93">
      <w:pPr>
        <w:spacing w:line="240" w:lineRule="exact"/>
        <w:jc w:val="both"/>
        <w:rPr>
          <w:rFonts w:ascii="Book Antiqua" w:hAnsi="Book Antiqua" w:cs="Tahoma"/>
          <w:sz w:val="22"/>
          <w:szCs w:val="22"/>
        </w:rPr>
      </w:pPr>
      <w:r>
        <w:rPr>
          <w:rFonts w:ascii="Book Antiqua" w:hAnsi="Book Antiqua" w:cs="Tahoma"/>
          <w:sz w:val="22"/>
          <w:szCs w:val="22"/>
        </w:rPr>
        <w:t>M</w:t>
      </w:r>
      <w:r w:rsidR="000327DF" w:rsidRPr="00AF3A5D">
        <w:rPr>
          <w:rFonts w:ascii="Book Antiqua" w:hAnsi="Book Antiqua" w:cs="Tahoma"/>
          <w:sz w:val="22"/>
          <w:szCs w:val="22"/>
        </w:rPr>
        <w:t>an muss annehmen, dass dieser Vor</w:t>
      </w:r>
      <w:r w:rsidR="00C671F8">
        <w:rPr>
          <w:rFonts w:ascii="Book Antiqua" w:hAnsi="Book Antiqua" w:cs="Tahoma"/>
          <w:sz w:val="22"/>
          <w:szCs w:val="22"/>
        </w:rPr>
        <w:softHyphen/>
      </w:r>
      <w:r w:rsidR="000327DF" w:rsidRPr="00AF3A5D">
        <w:rPr>
          <w:rFonts w:ascii="Book Antiqua" w:hAnsi="Book Antiqua" w:cs="Tahoma"/>
          <w:sz w:val="22"/>
          <w:szCs w:val="22"/>
        </w:rPr>
        <w:t>gang den Hir</w:t>
      </w:r>
      <w:r>
        <w:rPr>
          <w:rFonts w:ascii="Book Antiqua" w:hAnsi="Book Antiqua" w:cs="Tahoma"/>
          <w:sz w:val="22"/>
          <w:szCs w:val="22"/>
        </w:rPr>
        <w:softHyphen/>
      </w:r>
      <w:r w:rsidR="000327DF" w:rsidRPr="00AF3A5D">
        <w:rPr>
          <w:rFonts w:ascii="Book Antiqua" w:hAnsi="Book Antiqua" w:cs="Tahoma"/>
          <w:sz w:val="22"/>
          <w:szCs w:val="22"/>
        </w:rPr>
        <w:t>schen ein Jucken verursacht. Zumindest muss ihnen daran lie</w:t>
      </w:r>
      <w:r w:rsidR="00CB5D30">
        <w:rPr>
          <w:rFonts w:ascii="Book Antiqua" w:hAnsi="Book Antiqua" w:cs="Tahoma"/>
          <w:sz w:val="22"/>
          <w:szCs w:val="22"/>
        </w:rPr>
        <w:softHyphen/>
      </w:r>
      <w:r w:rsidR="000327DF" w:rsidRPr="00AF3A5D">
        <w:rPr>
          <w:rFonts w:ascii="Book Antiqua" w:hAnsi="Book Antiqua" w:cs="Tahoma"/>
          <w:sz w:val="22"/>
          <w:szCs w:val="22"/>
        </w:rPr>
        <w:t>gen, die Fliegen loszu</w:t>
      </w:r>
      <w:r w:rsidR="00F24668">
        <w:rPr>
          <w:rFonts w:ascii="Book Antiqua" w:hAnsi="Book Antiqua" w:cs="Tahoma"/>
          <w:sz w:val="22"/>
          <w:szCs w:val="22"/>
        </w:rPr>
        <w:softHyphen/>
      </w:r>
      <w:r w:rsidR="000327DF" w:rsidRPr="00AF3A5D">
        <w:rPr>
          <w:rFonts w:ascii="Book Antiqua" w:hAnsi="Book Antiqua" w:cs="Tahoma"/>
          <w:sz w:val="22"/>
          <w:szCs w:val="22"/>
        </w:rPr>
        <w:t>wer</w:t>
      </w:r>
      <w:r>
        <w:rPr>
          <w:rFonts w:ascii="Book Antiqua" w:hAnsi="Book Antiqua" w:cs="Tahoma"/>
          <w:sz w:val="22"/>
          <w:szCs w:val="22"/>
        </w:rPr>
        <w:softHyphen/>
      </w:r>
      <w:r w:rsidR="000327DF" w:rsidRPr="00AF3A5D">
        <w:rPr>
          <w:rFonts w:ascii="Book Antiqua" w:hAnsi="Book Antiqua" w:cs="Tahoma"/>
          <w:sz w:val="22"/>
          <w:szCs w:val="22"/>
        </w:rPr>
        <w:t>den, die daran lecken. Ist der Bast abgefal</w:t>
      </w:r>
      <w:r w:rsidR="007C4040">
        <w:rPr>
          <w:rFonts w:ascii="Book Antiqua" w:hAnsi="Book Antiqua" w:cs="Tahoma"/>
          <w:sz w:val="22"/>
          <w:szCs w:val="22"/>
        </w:rPr>
        <w:softHyphen/>
      </w:r>
      <w:r w:rsidR="000327DF" w:rsidRPr="00AF3A5D">
        <w:rPr>
          <w:rFonts w:ascii="Book Antiqua" w:hAnsi="Book Antiqua" w:cs="Tahoma"/>
          <w:sz w:val="22"/>
          <w:szCs w:val="22"/>
        </w:rPr>
        <w:t>len, verbleibt der nackte tote Kno</w:t>
      </w:r>
      <w:r w:rsidR="00CB5D30">
        <w:rPr>
          <w:rFonts w:ascii="Book Antiqua" w:hAnsi="Book Antiqua" w:cs="Tahoma"/>
          <w:sz w:val="22"/>
          <w:szCs w:val="22"/>
        </w:rPr>
        <w:softHyphen/>
      </w:r>
      <w:r w:rsidR="000327DF" w:rsidRPr="00AF3A5D">
        <w:rPr>
          <w:rFonts w:ascii="Book Antiqua" w:hAnsi="Book Antiqua" w:cs="Tahoma"/>
          <w:sz w:val="22"/>
          <w:szCs w:val="22"/>
        </w:rPr>
        <w:t>chen, welcher eine bräunliche Färb</w:t>
      </w:r>
      <w:r w:rsidR="002F26D3" w:rsidRPr="00AF3A5D">
        <w:rPr>
          <w:rFonts w:ascii="Book Antiqua" w:hAnsi="Book Antiqua" w:cs="Tahoma"/>
          <w:sz w:val="22"/>
          <w:szCs w:val="22"/>
        </w:rPr>
        <w:t>u</w:t>
      </w:r>
      <w:r w:rsidR="000327DF" w:rsidRPr="00AF3A5D">
        <w:rPr>
          <w:rFonts w:ascii="Book Antiqua" w:hAnsi="Book Antiqua" w:cs="Tahoma"/>
          <w:sz w:val="22"/>
          <w:szCs w:val="22"/>
        </w:rPr>
        <w:t>ng an</w:t>
      </w:r>
      <w:r w:rsidR="007C4040">
        <w:rPr>
          <w:rFonts w:ascii="Book Antiqua" w:hAnsi="Book Antiqua" w:cs="Tahoma"/>
          <w:sz w:val="22"/>
          <w:szCs w:val="22"/>
        </w:rPr>
        <w:softHyphen/>
      </w:r>
      <w:r w:rsidR="000327DF" w:rsidRPr="00AF3A5D">
        <w:rPr>
          <w:rFonts w:ascii="Book Antiqua" w:hAnsi="Book Antiqua" w:cs="Tahoma"/>
          <w:sz w:val="22"/>
          <w:szCs w:val="22"/>
        </w:rPr>
        <w:t xml:space="preserve">nimmt. Zum Herbst hin </w:t>
      </w:r>
      <w:r w:rsidR="003300EA" w:rsidRPr="00AF3A5D">
        <w:rPr>
          <w:rFonts w:ascii="Book Antiqua" w:hAnsi="Book Antiqua" w:cs="Tahoma"/>
          <w:sz w:val="22"/>
          <w:szCs w:val="22"/>
        </w:rPr>
        <w:t xml:space="preserve">und bis zum Ende des Winters </w:t>
      </w:r>
      <w:r w:rsidR="000327DF" w:rsidRPr="00AF3A5D">
        <w:rPr>
          <w:rFonts w:ascii="Book Antiqua" w:hAnsi="Book Antiqua" w:cs="Tahoma"/>
          <w:sz w:val="22"/>
          <w:szCs w:val="22"/>
        </w:rPr>
        <w:t>steht dann der Hirsch in der Pracht seines jeweili</w:t>
      </w:r>
      <w:r w:rsidR="007E6DBB">
        <w:rPr>
          <w:rFonts w:ascii="Book Antiqua" w:hAnsi="Book Antiqua" w:cs="Tahoma"/>
          <w:sz w:val="22"/>
          <w:szCs w:val="22"/>
        </w:rPr>
        <w:softHyphen/>
      </w:r>
      <w:r w:rsidR="000327DF" w:rsidRPr="00AF3A5D">
        <w:rPr>
          <w:rFonts w:ascii="Book Antiqua" w:hAnsi="Book Antiqua" w:cs="Tahoma"/>
          <w:sz w:val="22"/>
          <w:szCs w:val="22"/>
        </w:rPr>
        <w:t xml:space="preserve">gen </w:t>
      </w:r>
      <w:r w:rsidR="000327DF" w:rsidRPr="00AF3A5D">
        <w:rPr>
          <w:rFonts w:ascii="Book Antiqua" w:hAnsi="Book Antiqua" w:cs="Tahoma"/>
          <w:sz w:val="22"/>
          <w:szCs w:val="22"/>
        </w:rPr>
        <w:lastRenderedPageBreak/>
        <w:t>Kopfschmucks.</w:t>
      </w:r>
      <w:r w:rsidR="003300EA" w:rsidRPr="00AF3A5D">
        <w:rPr>
          <w:rFonts w:ascii="Book Antiqua" w:hAnsi="Book Antiqua" w:cs="Tahoma"/>
          <w:sz w:val="22"/>
          <w:szCs w:val="22"/>
        </w:rPr>
        <w:t xml:space="preserve"> Im Früh</w:t>
      </w:r>
      <w:r>
        <w:rPr>
          <w:rFonts w:ascii="Book Antiqua" w:hAnsi="Book Antiqua" w:cs="Tahoma"/>
          <w:sz w:val="22"/>
          <w:szCs w:val="22"/>
        </w:rPr>
        <w:softHyphen/>
      </w:r>
      <w:r w:rsidR="003300EA" w:rsidRPr="00AF3A5D">
        <w:rPr>
          <w:rFonts w:ascii="Book Antiqua" w:hAnsi="Book Antiqua" w:cs="Tahoma"/>
          <w:sz w:val="22"/>
          <w:szCs w:val="22"/>
        </w:rPr>
        <w:t>ling wird e</w:t>
      </w:r>
      <w:r w:rsidR="002F6870" w:rsidRPr="00AF3A5D">
        <w:rPr>
          <w:rFonts w:ascii="Book Antiqua" w:hAnsi="Book Antiqua" w:cs="Tahoma"/>
          <w:sz w:val="22"/>
          <w:szCs w:val="22"/>
        </w:rPr>
        <w:t>r</w:t>
      </w:r>
      <w:r w:rsidR="003300EA" w:rsidRPr="00AF3A5D">
        <w:rPr>
          <w:rFonts w:ascii="Book Antiqua" w:hAnsi="Book Antiqua" w:cs="Tahoma"/>
          <w:sz w:val="22"/>
          <w:szCs w:val="22"/>
        </w:rPr>
        <w:t xml:space="preserve"> wie</w:t>
      </w:r>
      <w:r w:rsidR="00C671F8">
        <w:rPr>
          <w:rFonts w:ascii="Book Antiqua" w:hAnsi="Book Antiqua" w:cs="Tahoma"/>
          <w:sz w:val="22"/>
          <w:szCs w:val="22"/>
        </w:rPr>
        <w:softHyphen/>
      </w:r>
      <w:r w:rsidR="003300EA" w:rsidRPr="00AF3A5D">
        <w:rPr>
          <w:rFonts w:ascii="Book Antiqua" w:hAnsi="Book Antiqua" w:cs="Tahoma"/>
          <w:sz w:val="22"/>
          <w:szCs w:val="22"/>
        </w:rPr>
        <w:t>der abgewor</w:t>
      </w:r>
      <w:r w:rsidR="00CB5D30">
        <w:rPr>
          <w:rFonts w:ascii="Book Antiqua" w:hAnsi="Book Antiqua" w:cs="Tahoma"/>
          <w:sz w:val="22"/>
          <w:szCs w:val="22"/>
        </w:rPr>
        <w:softHyphen/>
      </w:r>
      <w:r w:rsidR="003300EA" w:rsidRPr="00AF3A5D">
        <w:rPr>
          <w:rFonts w:ascii="Book Antiqua" w:hAnsi="Book Antiqua" w:cs="Tahoma"/>
          <w:sz w:val="22"/>
          <w:szCs w:val="22"/>
        </w:rPr>
        <w:t>fen.</w:t>
      </w:r>
      <w:r w:rsidR="001E28F3" w:rsidRPr="00AF3A5D">
        <w:rPr>
          <w:rFonts w:ascii="Book Antiqua" w:hAnsi="Book Antiqua" w:cs="Tahoma"/>
          <w:sz w:val="22"/>
          <w:szCs w:val="22"/>
        </w:rPr>
        <w:t xml:space="preserve"> Ein</w:t>
      </w:r>
      <w:r w:rsidR="00351754" w:rsidRPr="00AF3A5D">
        <w:rPr>
          <w:rFonts w:ascii="Book Antiqua" w:hAnsi="Book Antiqua" w:cs="Tahoma"/>
          <w:sz w:val="22"/>
          <w:szCs w:val="22"/>
        </w:rPr>
        <w:t xml:space="preserve"> hormonelles Zu</w:t>
      </w:r>
      <w:r w:rsidR="00C671F8">
        <w:rPr>
          <w:rFonts w:ascii="Book Antiqua" w:hAnsi="Book Antiqua" w:cs="Tahoma"/>
          <w:sz w:val="22"/>
          <w:szCs w:val="22"/>
        </w:rPr>
        <w:softHyphen/>
      </w:r>
      <w:r w:rsidR="00351754" w:rsidRPr="00AF3A5D">
        <w:rPr>
          <w:rFonts w:ascii="Book Antiqua" w:hAnsi="Book Antiqua" w:cs="Tahoma"/>
          <w:sz w:val="22"/>
          <w:szCs w:val="22"/>
        </w:rPr>
        <w:t>sammenspiel be</w:t>
      </w:r>
      <w:r>
        <w:rPr>
          <w:rFonts w:ascii="Book Antiqua" w:hAnsi="Book Antiqua" w:cs="Tahoma"/>
          <w:sz w:val="22"/>
          <w:szCs w:val="22"/>
        </w:rPr>
        <w:softHyphen/>
      </w:r>
      <w:r w:rsidR="00351754" w:rsidRPr="00AF3A5D">
        <w:rPr>
          <w:rFonts w:ascii="Book Antiqua" w:hAnsi="Book Antiqua" w:cs="Tahoma"/>
          <w:sz w:val="22"/>
          <w:szCs w:val="22"/>
        </w:rPr>
        <w:t>sti</w:t>
      </w:r>
      <w:r w:rsidR="001E28F3" w:rsidRPr="00AF3A5D">
        <w:rPr>
          <w:rFonts w:ascii="Book Antiqua" w:hAnsi="Book Antiqua" w:cs="Tahoma"/>
          <w:sz w:val="22"/>
          <w:szCs w:val="22"/>
        </w:rPr>
        <w:t xml:space="preserve">mmt das jährliche Wachstum eines Geweihs und </w:t>
      </w:r>
      <w:r w:rsidR="003530A9" w:rsidRPr="00AF3A5D">
        <w:rPr>
          <w:rFonts w:ascii="Book Antiqua" w:hAnsi="Book Antiqua" w:cs="Tahoma"/>
          <w:sz w:val="22"/>
          <w:szCs w:val="22"/>
        </w:rPr>
        <w:t>lässt sich a</w:t>
      </w:r>
      <w:r w:rsidR="001E28F3" w:rsidRPr="00AF3A5D">
        <w:rPr>
          <w:rFonts w:ascii="Book Antiqua" w:hAnsi="Book Antiqua" w:cs="Tahoma"/>
          <w:sz w:val="22"/>
          <w:szCs w:val="22"/>
        </w:rPr>
        <w:t>n Änderun</w:t>
      </w:r>
      <w:r>
        <w:rPr>
          <w:rFonts w:ascii="Book Antiqua" w:hAnsi="Book Antiqua" w:cs="Tahoma"/>
          <w:sz w:val="22"/>
          <w:szCs w:val="22"/>
        </w:rPr>
        <w:softHyphen/>
      </w:r>
      <w:r w:rsidR="001E28F3" w:rsidRPr="00AF3A5D">
        <w:rPr>
          <w:rFonts w:ascii="Book Antiqua" w:hAnsi="Book Antiqua" w:cs="Tahoma"/>
          <w:sz w:val="22"/>
          <w:szCs w:val="22"/>
        </w:rPr>
        <w:t>gen der Erythrozyten und der Leu</w:t>
      </w:r>
      <w:r>
        <w:rPr>
          <w:rFonts w:ascii="Book Antiqua" w:hAnsi="Book Antiqua" w:cs="Tahoma"/>
          <w:sz w:val="22"/>
          <w:szCs w:val="22"/>
        </w:rPr>
        <w:softHyphen/>
      </w:r>
      <w:r w:rsidR="001E28F3" w:rsidRPr="00AF3A5D">
        <w:rPr>
          <w:rFonts w:ascii="Book Antiqua" w:hAnsi="Book Antiqua" w:cs="Tahoma"/>
          <w:sz w:val="22"/>
          <w:szCs w:val="22"/>
        </w:rPr>
        <w:t xml:space="preserve">kozyten </w:t>
      </w:r>
      <w:r w:rsidR="003530A9" w:rsidRPr="00AF3A5D">
        <w:rPr>
          <w:rFonts w:ascii="Book Antiqua" w:hAnsi="Book Antiqua" w:cs="Tahoma"/>
          <w:sz w:val="22"/>
          <w:szCs w:val="22"/>
        </w:rPr>
        <w:t>ablesen</w:t>
      </w:r>
      <w:r w:rsidR="00583475" w:rsidRPr="00AF3A5D">
        <w:rPr>
          <w:rFonts w:ascii="Book Antiqua" w:hAnsi="Book Antiqua" w:cs="Tahoma"/>
          <w:sz w:val="22"/>
          <w:szCs w:val="22"/>
        </w:rPr>
        <w:t>.</w:t>
      </w:r>
    </w:p>
    <w:p w:rsidR="000D7B93" w:rsidRDefault="000D7B93" w:rsidP="00CB3D4B">
      <w:pPr>
        <w:jc w:val="both"/>
        <w:rPr>
          <w:rFonts w:ascii="Book Antiqua" w:hAnsi="Book Antiqua" w:cs="Tahoma"/>
          <w:sz w:val="22"/>
          <w:szCs w:val="22"/>
        </w:rPr>
      </w:pPr>
    </w:p>
    <w:p w:rsidR="000D7B93" w:rsidRDefault="000D7B93" w:rsidP="00CB3D4B">
      <w:pPr>
        <w:jc w:val="both"/>
        <w:rPr>
          <w:rFonts w:ascii="Book Antiqua" w:hAnsi="Book Antiqua" w:cs="Tahoma"/>
          <w:sz w:val="22"/>
          <w:szCs w:val="22"/>
        </w:rPr>
      </w:pPr>
    </w:p>
    <w:p w:rsidR="000D7B93" w:rsidRDefault="000D7B93" w:rsidP="00CB3D4B">
      <w:pPr>
        <w:jc w:val="both"/>
        <w:rPr>
          <w:rFonts w:ascii="Book Antiqua" w:hAnsi="Book Antiqua" w:cs="Tahoma"/>
          <w:sz w:val="22"/>
          <w:szCs w:val="22"/>
        </w:rPr>
      </w:pPr>
    </w:p>
    <w:p w:rsidR="000D7B93" w:rsidRDefault="000D7B93" w:rsidP="00CB3D4B">
      <w:pPr>
        <w:jc w:val="both"/>
        <w:rPr>
          <w:rFonts w:ascii="Book Antiqua" w:hAnsi="Book Antiqua" w:cs="Tahoma"/>
          <w:sz w:val="22"/>
          <w:szCs w:val="22"/>
        </w:rPr>
      </w:pPr>
    </w:p>
    <w:p w:rsidR="000D7B93" w:rsidRDefault="000D7B93" w:rsidP="00CB3D4B">
      <w:pPr>
        <w:jc w:val="both"/>
        <w:rPr>
          <w:rFonts w:ascii="Book Antiqua" w:hAnsi="Book Antiqua" w:cs="Tahoma"/>
          <w:sz w:val="22"/>
          <w:szCs w:val="22"/>
        </w:rPr>
      </w:pPr>
    </w:p>
    <w:p w:rsidR="000D7B93" w:rsidRDefault="000D7B93" w:rsidP="00CB3D4B">
      <w:pPr>
        <w:jc w:val="both"/>
        <w:rPr>
          <w:rFonts w:ascii="Book Antiqua" w:hAnsi="Book Antiqua" w:cs="Tahoma"/>
          <w:sz w:val="22"/>
          <w:szCs w:val="22"/>
        </w:rPr>
      </w:pPr>
    </w:p>
    <w:p w:rsidR="000D7B93" w:rsidRDefault="000D7B93" w:rsidP="00CB3D4B">
      <w:pPr>
        <w:jc w:val="both"/>
        <w:rPr>
          <w:rFonts w:ascii="Book Antiqua" w:hAnsi="Book Antiqua" w:cs="Tahoma"/>
          <w:sz w:val="22"/>
          <w:szCs w:val="22"/>
        </w:rPr>
      </w:pPr>
    </w:p>
    <w:p w:rsidR="000D7B93" w:rsidRDefault="000D7B93" w:rsidP="00CB3D4B">
      <w:pPr>
        <w:jc w:val="both"/>
        <w:rPr>
          <w:rFonts w:ascii="Book Antiqua" w:hAnsi="Book Antiqua" w:cs="Tahoma"/>
          <w:sz w:val="22"/>
          <w:szCs w:val="22"/>
        </w:rPr>
      </w:pPr>
    </w:p>
    <w:p w:rsidR="00330DC1" w:rsidRDefault="00CB3D4B" w:rsidP="0033428F">
      <w:pPr>
        <w:jc w:val="both"/>
        <w:rPr>
          <w:rFonts w:ascii="Book Antiqua" w:hAnsi="Book Antiqua" w:cs="Tahoma"/>
          <w:sz w:val="20"/>
          <w:szCs w:val="20"/>
        </w:rPr>
      </w:pPr>
      <w:r>
        <w:rPr>
          <w:rFonts w:ascii="Book Antiqua" w:hAnsi="Book Antiqua" w:cs="Tahoma"/>
          <w:noProof/>
          <w:sz w:val="22"/>
          <w:szCs w:val="22"/>
        </w:rPr>
        <w:drawing>
          <wp:anchor distT="0" distB="0" distL="114300" distR="114300" simplePos="0" relativeHeight="251665408" behindDoc="1" locked="0" layoutInCell="1" allowOverlap="1" wp14:anchorId="73C1FBCE" wp14:editId="73E5F469">
            <wp:simplePos x="900430" y="1814830"/>
            <wp:positionH relativeFrom="margin">
              <wp:align>left</wp:align>
            </wp:positionH>
            <wp:positionV relativeFrom="margin">
              <wp:align>top</wp:align>
            </wp:positionV>
            <wp:extent cx="1258570" cy="4620260"/>
            <wp:effectExtent l="0" t="0" r="0" b="889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eih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8570" cy="4620260"/>
                    </a:xfrm>
                    <a:prstGeom prst="rect">
                      <a:avLst/>
                    </a:prstGeom>
                  </pic:spPr>
                </pic:pic>
              </a:graphicData>
            </a:graphic>
            <wp14:sizeRelH relativeFrom="page">
              <wp14:pctWidth>0</wp14:pctWidth>
            </wp14:sizeRelH>
            <wp14:sizeRelV relativeFrom="page">
              <wp14:pctHeight>0</wp14:pctHeight>
            </wp14:sizeRelV>
          </wp:anchor>
        </w:drawing>
      </w:r>
      <w:r w:rsidR="00330DC1" w:rsidRPr="00A50768">
        <w:rPr>
          <w:rFonts w:ascii="Book Antiqua" w:hAnsi="Book Antiqua" w:cs="Tahoma"/>
          <w:sz w:val="20"/>
          <w:szCs w:val="20"/>
        </w:rPr>
        <w:t>Abb</w:t>
      </w:r>
      <w:r w:rsidR="00150B53">
        <w:rPr>
          <w:rFonts w:ascii="Book Antiqua" w:hAnsi="Book Antiqua" w:cs="Tahoma"/>
          <w:sz w:val="20"/>
          <w:szCs w:val="20"/>
        </w:rPr>
        <w:t>.</w:t>
      </w:r>
      <w:r w:rsidR="00330DC1" w:rsidRPr="00A50768">
        <w:rPr>
          <w:rFonts w:ascii="Book Antiqua" w:hAnsi="Book Antiqua" w:cs="Tahoma"/>
          <w:sz w:val="20"/>
          <w:szCs w:val="20"/>
        </w:rPr>
        <w:t xml:space="preserve"> 3 Geweih im Jahresverlauf. Von oben nach un</w:t>
      </w:r>
      <w:r w:rsidR="007E6DBB">
        <w:rPr>
          <w:rFonts w:ascii="Book Antiqua" w:hAnsi="Book Antiqua" w:cs="Tahoma"/>
          <w:sz w:val="20"/>
          <w:szCs w:val="20"/>
        </w:rPr>
        <w:softHyphen/>
      </w:r>
      <w:r w:rsidR="00330DC1" w:rsidRPr="00A50768">
        <w:rPr>
          <w:rFonts w:ascii="Book Antiqua" w:hAnsi="Book Antiqua" w:cs="Tahoma"/>
          <w:sz w:val="20"/>
          <w:szCs w:val="20"/>
        </w:rPr>
        <w:t>ten: Rosenknospen, Spieß mit Bast, Bast fällt ab, Geweih fällt ab</w:t>
      </w:r>
      <w:r w:rsidR="00C671F8">
        <w:rPr>
          <w:rFonts w:ascii="Book Antiqua" w:hAnsi="Book Antiqua" w:cs="Tahoma"/>
          <w:sz w:val="20"/>
          <w:szCs w:val="20"/>
        </w:rPr>
        <w:t>.</w:t>
      </w:r>
    </w:p>
    <w:p w:rsidR="00CB3D4B" w:rsidRDefault="00C671F8" w:rsidP="00C671F8">
      <w:pPr>
        <w:spacing w:line="220" w:lineRule="exact"/>
        <w:jc w:val="both"/>
        <w:rPr>
          <w:rFonts w:ascii="Book Antiqua" w:hAnsi="Book Antiqua" w:cs="Tahoma"/>
          <w:sz w:val="20"/>
          <w:szCs w:val="20"/>
        </w:rPr>
      </w:pPr>
      <w:r w:rsidRPr="00C671F8">
        <w:rPr>
          <w:rFonts w:ascii="Book Antiqua" w:hAnsi="Book Antiqua" w:cs="Tahoma"/>
          <w:sz w:val="20"/>
          <w:szCs w:val="20"/>
        </w:rPr>
        <w:t>Zeichnung J. Lalanda, aus: fauna, Band V (J.Mosterin,ed.) Mün</w:t>
      </w:r>
      <w:r w:rsidR="00F9140C">
        <w:rPr>
          <w:rFonts w:ascii="Book Antiqua" w:hAnsi="Book Antiqua" w:cs="Tahoma"/>
          <w:sz w:val="20"/>
          <w:szCs w:val="20"/>
        </w:rPr>
        <w:softHyphen/>
      </w:r>
      <w:r w:rsidRPr="00C671F8">
        <w:rPr>
          <w:rFonts w:ascii="Book Antiqua" w:hAnsi="Book Antiqua" w:cs="Tahoma"/>
          <w:sz w:val="20"/>
          <w:szCs w:val="20"/>
        </w:rPr>
        <w:t>chen 1971</w:t>
      </w:r>
    </w:p>
    <w:p w:rsidR="00CB3D4B" w:rsidRDefault="00CB3D4B" w:rsidP="00CB3D4B">
      <w:pPr>
        <w:jc w:val="both"/>
        <w:rPr>
          <w:rFonts w:ascii="Book Antiqua" w:hAnsi="Book Antiqua" w:cs="Tahoma"/>
          <w:sz w:val="20"/>
          <w:szCs w:val="20"/>
        </w:rPr>
      </w:pPr>
    </w:p>
    <w:p w:rsidR="00B368AA" w:rsidRDefault="00C671F8" w:rsidP="00F22504">
      <w:pPr>
        <w:spacing w:line="240" w:lineRule="exact"/>
        <w:jc w:val="both"/>
        <w:rPr>
          <w:rFonts w:ascii="Book Antiqua" w:hAnsi="Book Antiqua" w:cs="Tahoma"/>
          <w:sz w:val="22"/>
          <w:szCs w:val="22"/>
        </w:rPr>
      </w:pPr>
      <w:r>
        <w:rPr>
          <w:rFonts w:ascii="Book Antiqua" w:hAnsi="Book Antiqua" w:cs="Tahoma"/>
          <w:noProof/>
          <w:sz w:val="20"/>
          <w:szCs w:val="20"/>
        </w:rPr>
        <w:drawing>
          <wp:anchor distT="0" distB="0" distL="114300" distR="114300" simplePos="0" relativeHeight="251666432" behindDoc="1" locked="0" layoutInCell="1" allowOverlap="1" wp14:anchorId="57DE539C" wp14:editId="073A5E11">
            <wp:simplePos x="899795" y="899795"/>
            <wp:positionH relativeFrom="margin">
              <wp:align>right</wp:align>
            </wp:positionH>
            <wp:positionV relativeFrom="margin">
              <wp:align>top</wp:align>
            </wp:positionV>
            <wp:extent cx="1258570" cy="4337050"/>
            <wp:effectExtent l="0" t="0" r="0" b="6350"/>
            <wp:wrapTight wrapText="bothSides">
              <wp:wrapPolygon edited="0">
                <wp:start x="0" y="0"/>
                <wp:lineTo x="0" y="21537"/>
                <wp:lineTo x="21251" y="21537"/>
                <wp:lineTo x="2125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eih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8570" cy="4337050"/>
                    </a:xfrm>
                    <a:prstGeom prst="rect">
                      <a:avLst/>
                    </a:prstGeom>
                  </pic:spPr>
                </pic:pic>
              </a:graphicData>
            </a:graphic>
          </wp:anchor>
        </w:drawing>
      </w:r>
      <w:r w:rsidR="002F6870" w:rsidRPr="00AF3A5D">
        <w:rPr>
          <w:rFonts w:ascii="Book Antiqua" w:hAnsi="Book Antiqua" w:cs="Tahoma"/>
          <w:sz w:val="22"/>
          <w:szCs w:val="22"/>
        </w:rPr>
        <w:t>Im Laufe dieser alljährlichen Aus</w:t>
      </w:r>
      <w:r w:rsidR="00F22504">
        <w:rPr>
          <w:rFonts w:ascii="Book Antiqua" w:hAnsi="Book Antiqua" w:cs="Tahoma"/>
          <w:sz w:val="22"/>
          <w:szCs w:val="22"/>
        </w:rPr>
        <w:softHyphen/>
      </w:r>
      <w:r w:rsidR="002F6870" w:rsidRPr="00AF3A5D">
        <w:rPr>
          <w:rFonts w:ascii="Book Antiqua" w:hAnsi="Book Antiqua" w:cs="Tahoma"/>
          <w:sz w:val="22"/>
          <w:szCs w:val="22"/>
        </w:rPr>
        <w:t>wachs</w:t>
      </w:r>
      <w:r w:rsidR="00CF3AC7">
        <w:rPr>
          <w:rFonts w:ascii="Book Antiqua" w:hAnsi="Book Antiqua" w:cs="Tahoma"/>
          <w:sz w:val="22"/>
          <w:szCs w:val="22"/>
        </w:rPr>
        <w:softHyphen/>
      </w:r>
      <w:r w:rsidR="002F6870" w:rsidRPr="00AF3A5D">
        <w:rPr>
          <w:rFonts w:ascii="Book Antiqua" w:hAnsi="Book Antiqua" w:cs="Tahoma"/>
          <w:sz w:val="22"/>
          <w:szCs w:val="22"/>
        </w:rPr>
        <w:t>vorgänge werden die rechte und die linke Geweihstange symme</w:t>
      </w:r>
      <w:r w:rsidR="007C4040">
        <w:rPr>
          <w:rFonts w:ascii="Book Antiqua" w:hAnsi="Book Antiqua" w:cs="Tahoma"/>
          <w:sz w:val="22"/>
          <w:szCs w:val="22"/>
        </w:rPr>
        <w:softHyphen/>
      </w:r>
      <w:r w:rsidR="002F6870" w:rsidRPr="00AF3A5D">
        <w:rPr>
          <w:rFonts w:ascii="Book Antiqua" w:hAnsi="Book Antiqua" w:cs="Tahoma"/>
          <w:sz w:val="22"/>
          <w:szCs w:val="22"/>
        </w:rPr>
        <w:t>trisch über acht bis zehn Jahre jedes</w:t>
      </w:r>
      <w:r w:rsidR="00F22504">
        <w:rPr>
          <w:rFonts w:ascii="Book Antiqua" w:hAnsi="Book Antiqua" w:cs="Tahoma"/>
          <w:sz w:val="22"/>
          <w:szCs w:val="22"/>
        </w:rPr>
        <w:t xml:space="preserve"> M</w:t>
      </w:r>
      <w:r w:rsidR="002F6870" w:rsidRPr="00AF3A5D">
        <w:rPr>
          <w:rFonts w:ascii="Book Antiqua" w:hAnsi="Book Antiqua" w:cs="Tahoma"/>
          <w:sz w:val="22"/>
          <w:szCs w:val="22"/>
        </w:rPr>
        <w:t xml:space="preserve">al ein Stück länger und </w:t>
      </w:r>
      <w:r w:rsidR="003530A9" w:rsidRPr="00AF3A5D">
        <w:rPr>
          <w:rFonts w:ascii="Book Antiqua" w:hAnsi="Book Antiqua" w:cs="Tahoma"/>
          <w:sz w:val="22"/>
          <w:szCs w:val="22"/>
        </w:rPr>
        <w:t xml:space="preserve">weiter </w:t>
      </w:r>
      <w:r w:rsidR="002F6870" w:rsidRPr="00AF3A5D">
        <w:rPr>
          <w:rFonts w:ascii="Book Antiqua" w:hAnsi="Book Antiqua" w:cs="Tahoma"/>
          <w:sz w:val="22"/>
          <w:szCs w:val="22"/>
        </w:rPr>
        <w:t>aus</w:t>
      </w:r>
      <w:r w:rsidR="00F22504">
        <w:rPr>
          <w:rFonts w:ascii="Book Antiqua" w:hAnsi="Book Antiqua" w:cs="Tahoma"/>
          <w:sz w:val="22"/>
          <w:szCs w:val="22"/>
        </w:rPr>
        <w:softHyphen/>
      </w:r>
      <w:r w:rsidR="003530A9" w:rsidRPr="00AF3A5D">
        <w:rPr>
          <w:rFonts w:ascii="Book Antiqua" w:hAnsi="Book Antiqua" w:cs="Tahoma"/>
          <w:sz w:val="22"/>
          <w:szCs w:val="22"/>
        </w:rPr>
        <w:t>greifend</w:t>
      </w:r>
      <w:r w:rsidR="002F6870" w:rsidRPr="00AF3A5D">
        <w:rPr>
          <w:rFonts w:ascii="Book Antiqua" w:hAnsi="Book Antiqua" w:cs="Tahoma"/>
          <w:sz w:val="22"/>
          <w:szCs w:val="22"/>
        </w:rPr>
        <w:t>. Das heißt auch, dass jedes Jahr mehr Knochensub</w:t>
      </w:r>
      <w:r w:rsidR="007E6DBB">
        <w:rPr>
          <w:rFonts w:ascii="Book Antiqua" w:hAnsi="Book Antiqua" w:cs="Tahoma"/>
          <w:sz w:val="22"/>
          <w:szCs w:val="22"/>
        </w:rPr>
        <w:softHyphen/>
      </w:r>
      <w:r w:rsidR="002F6870" w:rsidRPr="00AF3A5D">
        <w:rPr>
          <w:rFonts w:ascii="Book Antiqua" w:hAnsi="Book Antiqua" w:cs="Tahoma"/>
          <w:sz w:val="22"/>
          <w:szCs w:val="22"/>
        </w:rPr>
        <w:t>stanz aufge</w:t>
      </w:r>
      <w:r w:rsidR="00F22504">
        <w:rPr>
          <w:rFonts w:ascii="Book Antiqua" w:hAnsi="Book Antiqua" w:cs="Tahoma"/>
          <w:sz w:val="22"/>
          <w:szCs w:val="22"/>
        </w:rPr>
        <w:softHyphen/>
      </w:r>
      <w:r w:rsidR="002F6870" w:rsidRPr="00AF3A5D">
        <w:rPr>
          <w:rFonts w:ascii="Book Antiqua" w:hAnsi="Book Antiqua" w:cs="Tahoma"/>
          <w:sz w:val="22"/>
          <w:szCs w:val="22"/>
        </w:rPr>
        <w:t xml:space="preserve">baut werden muss. </w:t>
      </w:r>
      <w:r w:rsidR="00181D70" w:rsidRPr="00AF3A5D">
        <w:rPr>
          <w:rFonts w:ascii="Book Antiqua" w:hAnsi="Book Antiqua" w:cs="Tahoma"/>
          <w:sz w:val="22"/>
          <w:szCs w:val="22"/>
        </w:rPr>
        <w:t>Die fol</w:t>
      </w:r>
      <w:r w:rsidR="00F22504">
        <w:rPr>
          <w:rFonts w:ascii="Book Antiqua" w:hAnsi="Book Antiqua" w:cs="Tahoma"/>
          <w:sz w:val="22"/>
          <w:szCs w:val="22"/>
        </w:rPr>
        <w:softHyphen/>
      </w:r>
      <w:r w:rsidR="00181D70" w:rsidRPr="00AF3A5D">
        <w:rPr>
          <w:rFonts w:ascii="Book Antiqua" w:hAnsi="Book Antiqua" w:cs="Tahoma"/>
          <w:sz w:val="22"/>
          <w:szCs w:val="22"/>
        </w:rPr>
        <w:t>gende Darstel</w:t>
      </w:r>
      <w:r w:rsidR="00CF3AC7">
        <w:rPr>
          <w:rFonts w:ascii="Book Antiqua" w:hAnsi="Book Antiqua" w:cs="Tahoma"/>
          <w:sz w:val="22"/>
          <w:szCs w:val="22"/>
        </w:rPr>
        <w:softHyphen/>
      </w:r>
      <w:r w:rsidR="00181D70" w:rsidRPr="00AF3A5D">
        <w:rPr>
          <w:rFonts w:ascii="Book Antiqua" w:hAnsi="Book Antiqua" w:cs="Tahoma"/>
          <w:sz w:val="22"/>
          <w:szCs w:val="22"/>
        </w:rPr>
        <w:t>lung gibt ein Schema, von dem die tat</w:t>
      </w:r>
      <w:r w:rsidR="00CF3AC7">
        <w:rPr>
          <w:rFonts w:ascii="Book Antiqua" w:hAnsi="Book Antiqua" w:cs="Tahoma"/>
          <w:sz w:val="22"/>
          <w:szCs w:val="22"/>
        </w:rPr>
        <w:softHyphen/>
      </w:r>
      <w:r w:rsidR="00181D70" w:rsidRPr="00AF3A5D">
        <w:rPr>
          <w:rFonts w:ascii="Book Antiqua" w:hAnsi="Book Antiqua" w:cs="Tahoma"/>
          <w:sz w:val="22"/>
          <w:szCs w:val="22"/>
        </w:rPr>
        <w:t>sächlichen Verläufe und Geweihgestalten durchaus ab</w:t>
      </w:r>
      <w:r w:rsidR="00F22504">
        <w:rPr>
          <w:rFonts w:ascii="Book Antiqua" w:hAnsi="Book Antiqua" w:cs="Tahoma"/>
          <w:sz w:val="22"/>
          <w:szCs w:val="22"/>
        </w:rPr>
        <w:softHyphen/>
      </w:r>
      <w:r w:rsidR="00181D70" w:rsidRPr="00AF3A5D">
        <w:rPr>
          <w:rFonts w:ascii="Book Antiqua" w:hAnsi="Book Antiqua" w:cs="Tahoma"/>
          <w:sz w:val="22"/>
          <w:szCs w:val="22"/>
        </w:rPr>
        <w:t xml:space="preserve">weichen können. </w:t>
      </w:r>
      <w:r w:rsidR="002F26D3" w:rsidRPr="00AF3A5D">
        <w:rPr>
          <w:rFonts w:ascii="Book Antiqua" w:hAnsi="Book Antiqua" w:cs="Tahoma"/>
          <w:sz w:val="22"/>
          <w:szCs w:val="22"/>
        </w:rPr>
        <w:t>Die beiden</w:t>
      </w:r>
      <w:r w:rsidR="002F6870" w:rsidRPr="00AF3A5D">
        <w:rPr>
          <w:rFonts w:ascii="Book Antiqua" w:hAnsi="Book Antiqua" w:cs="Tahoma"/>
          <w:sz w:val="22"/>
          <w:szCs w:val="22"/>
        </w:rPr>
        <w:t xml:space="preserve"> Ge</w:t>
      </w:r>
      <w:r w:rsidR="00F22504">
        <w:rPr>
          <w:rFonts w:ascii="Book Antiqua" w:hAnsi="Book Antiqua" w:cs="Tahoma"/>
          <w:sz w:val="22"/>
          <w:szCs w:val="22"/>
        </w:rPr>
        <w:softHyphen/>
      </w:r>
      <w:r w:rsidR="002F6870" w:rsidRPr="00AF3A5D">
        <w:rPr>
          <w:rFonts w:ascii="Book Antiqua" w:hAnsi="Book Antiqua" w:cs="Tahoma"/>
          <w:sz w:val="22"/>
          <w:szCs w:val="22"/>
        </w:rPr>
        <w:t>weihstange</w:t>
      </w:r>
      <w:r w:rsidR="003530A9" w:rsidRPr="00AF3A5D">
        <w:rPr>
          <w:rFonts w:ascii="Book Antiqua" w:hAnsi="Book Antiqua" w:cs="Tahoma"/>
          <w:sz w:val="22"/>
          <w:szCs w:val="22"/>
        </w:rPr>
        <w:t xml:space="preserve">n </w:t>
      </w:r>
      <w:r w:rsidR="00DB42C9">
        <w:rPr>
          <w:rFonts w:ascii="Book Antiqua" w:hAnsi="Book Antiqua" w:cs="Tahoma"/>
          <w:sz w:val="22"/>
          <w:szCs w:val="22"/>
        </w:rPr>
        <w:t>erlange</w:t>
      </w:r>
      <w:r w:rsidR="003530A9" w:rsidRPr="00AF3A5D">
        <w:rPr>
          <w:rFonts w:ascii="Book Antiqua" w:hAnsi="Book Antiqua" w:cs="Tahoma"/>
          <w:sz w:val="22"/>
          <w:szCs w:val="22"/>
        </w:rPr>
        <w:t>n</w:t>
      </w:r>
      <w:r w:rsidR="002F6870" w:rsidRPr="00AF3A5D">
        <w:rPr>
          <w:rFonts w:ascii="Book Antiqua" w:hAnsi="Book Antiqua" w:cs="Tahoma"/>
          <w:sz w:val="22"/>
          <w:szCs w:val="22"/>
        </w:rPr>
        <w:t xml:space="preserve"> ihre </w:t>
      </w:r>
      <w:r w:rsidR="002F26D3" w:rsidRPr="00AF3A5D">
        <w:rPr>
          <w:rFonts w:ascii="Book Antiqua" w:hAnsi="Book Antiqua" w:cs="Tahoma"/>
          <w:sz w:val="22"/>
          <w:szCs w:val="22"/>
        </w:rPr>
        <w:t xml:space="preserve">jährliche </w:t>
      </w:r>
      <w:r w:rsidR="002F6870" w:rsidRPr="00AF3A5D">
        <w:rPr>
          <w:rFonts w:ascii="Book Antiqua" w:hAnsi="Book Antiqua" w:cs="Tahoma"/>
          <w:sz w:val="22"/>
          <w:szCs w:val="22"/>
        </w:rPr>
        <w:t>Endgröße im Juli, das gesamte, im</w:t>
      </w:r>
      <w:r w:rsidR="00F22504">
        <w:rPr>
          <w:rFonts w:ascii="Book Antiqua" w:hAnsi="Book Antiqua" w:cs="Tahoma"/>
          <w:sz w:val="22"/>
          <w:szCs w:val="22"/>
        </w:rPr>
        <w:softHyphen/>
      </w:r>
      <w:r w:rsidR="002F6870" w:rsidRPr="00AF3A5D">
        <w:rPr>
          <w:rFonts w:ascii="Book Antiqua" w:hAnsi="Book Antiqua" w:cs="Tahoma"/>
          <w:sz w:val="22"/>
          <w:szCs w:val="22"/>
        </w:rPr>
        <w:t>mer wieder aufge</w:t>
      </w:r>
      <w:r w:rsidR="007C4040">
        <w:rPr>
          <w:rFonts w:ascii="Book Antiqua" w:hAnsi="Book Antiqua" w:cs="Tahoma"/>
          <w:sz w:val="22"/>
          <w:szCs w:val="22"/>
        </w:rPr>
        <w:softHyphen/>
      </w:r>
      <w:r w:rsidR="002F6870" w:rsidRPr="00AF3A5D">
        <w:rPr>
          <w:rFonts w:ascii="Book Antiqua" w:hAnsi="Book Antiqua" w:cs="Tahoma"/>
          <w:sz w:val="22"/>
          <w:szCs w:val="22"/>
        </w:rPr>
        <w:t>baute Geweih aber erst nach zehn Jahren. Diese Wachstumszyklen be</w:t>
      </w:r>
      <w:r w:rsidR="00CF3AC7">
        <w:rPr>
          <w:rFonts w:ascii="Book Antiqua" w:hAnsi="Book Antiqua" w:cs="Tahoma"/>
          <w:sz w:val="22"/>
          <w:szCs w:val="22"/>
        </w:rPr>
        <w:softHyphen/>
      </w:r>
      <w:r w:rsidR="002F6870" w:rsidRPr="00AF3A5D">
        <w:rPr>
          <w:rFonts w:ascii="Book Antiqua" w:hAnsi="Book Antiqua" w:cs="Tahoma"/>
          <w:sz w:val="22"/>
          <w:szCs w:val="22"/>
        </w:rPr>
        <w:t>ginnen im zwei</w:t>
      </w:r>
      <w:r w:rsidR="00F22504">
        <w:rPr>
          <w:rFonts w:ascii="Book Antiqua" w:hAnsi="Book Antiqua" w:cs="Tahoma"/>
          <w:sz w:val="22"/>
          <w:szCs w:val="22"/>
        </w:rPr>
        <w:softHyphen/>
      </w:r>
      <w:r w:rsidR="002F6870" w:rsidRPr="00AF3A5D">
        <w:rPr>
          <w:rFonts w:ascii="Book Antiqua" w:hAnsi="Book Antiqua" w:cs="Tahoma"/>
          <w:sz w:val="22"/>
          <w:szCs w:val="22"/>
        </w:rPr>
        <w:t>ten Lebensjahr eines Hirschkalbs mit einer spitz endenden Knochenstange oder Sprosse, d</w:t>
      </w:r>
      <w:r w:rsidR="002F26D3" w:rsidRPr="00AF3A5D">
        <w:rPr>
          <w:rFonts w:ascii="Book Antiqua" w:hAnsi="Book Antiqua" w:cs="Tahoma"/>
          <w:sz w:val="22"/>
          <w:szCs w:val="22"/>
        </w:rPr>
        <w:t>em</w:t>
      </w:r>
      <w:r w:rsidR="002F6870" w:rsidRPr="00AF3A5D">
        <w:rPr>
          <w:rFonts w:ascii="Book Antiqua" w:hAnsi="Book Antiqua" w:cs="Tahoma"/>
          <w:sz w:val="22"/>
          <w:szCs w:val="22"/>
        </w:rPr>
        <w:t xml:space="preserve"> so ge</w:t>
      </w:r>
      <w:r w:rsidR="00CF3AC7">
        <w:rPr>
          <w:rFonts w:ascii="Book Antiqua" w:hAnsi="Book Antiqua" w:cs="Tahoma"/>
          <w:sz w:val="22"/>
          <w:szCs w:val="22"/>
        </w:rPr>
        <w:softHyphen/>
      </w:r>
      <w:r w:rsidR="002F6870" w:rsidRPr="00AF3A5D">
        <w:rPr>
          <w:rFonts w:ascii="Book Antiqua" w:hAnsi="Book Antiqua" w:cs="Tahoma"/>
          <w:sz w:val="22"/>
          <w:szCs w:val="22"/>
        </w:rPr>
        <w:t>nannte</w:t>
      </w:r>
      <w:r w:rsidR="002F26D3" w:rsidRPr="00AF3A5D">
        <w:rPr>
          <w:rFonts w:ascii="Book Antiqua" w:hAnsi="Book Antiqua" w:cs="Tahoma"/>
          <w:sz w:val="22"/>
          <w:szCs w:val="22"/>
        </w:rPr>
        <w:t>n</w:t>
      </w:r>
      <w:r w:rsidR="002F6870" w:rsidRPr="00AF3A5D">
        <w:rPr>
          <w:rFonts w:ascii="Book Antiqua" w:hAnsi="Book Antiqua" w:cs="Tahoma"/>
          <w:sz w:val="22"/>
          <w:szCs w:val="22"/>
        </w:rPr>
        <w:t xml:space="preserve"> Spießergeweih. In den Jahren darauf wer</w:t>
      </w:r>
      <w:r w:rsidR="00DB42C9">
        <w:rPr>
          <w:rFonts w:ascii="Book Antiqua" w:hAnsi="Book Antiqua" w:cs="Tahoma"/>
          <w:sz w:val="22"/>
          <w:szCs w:val="22"/>
        </w:rPr>
        <w:softHyphen/>
      </w:r>
      <w:r w:rsidR="002F6870" w:rsidRPr="00AF3A5D">
        <w:rPr>
          <w:rFonts w:ascii="Book Antiqua" w:hAnsi="Book Antiqua" w:cs="Tahoma"/>
          <w:sz w:val="22"/>
          <w:szCs w:val="22"/>
        </w:rPr>
        <w:t>den die Stan</w:t>
      </w:r>
      <w:r w:rsidR="007C4040">
        <w:rPr>
          <w:rFonts w:ascii="Book Antiqua" w:hAnsi="Book Antiqua" w:cs="Tahoma"/>
          <w:sz w:val="22"/>
          <w:szCs w:val="22"/>
        </w:rPr>
        <w:softHyphen/>
      </w:r>
      <w:r w:rsidR="002F6870" w:rsidRPr="00AF3A5D">
        <w:rPr>
          <w:rFonts w:ascii="Book Antiqua" w:hAnsi="Book Antiqua" w:cs="Tahoma"/>
          <w:sz w:val="22"/>
          <w:szCs w:val="22"/>
        </w:rPr>
        <w:t>gen immer um eine spitz endende Sprosse län</w:t>
      </w:r>
      <w:r w:rsidR="00F22504">
        <w:rPr>
          <w:rFonts w:ascii="Book Antiqua" w:hAnsi="Book Antiqua" w:cs="Tahoma"/>
          <w:sz w:val="22"/>
          <w:szCs w:val="22"/>
        </w:rPr>
        <w:softHyphen/>
      </w:r>
      <w:r w:rsidR="002F6870" w:rsidRPr="00AF3A5D">
        <w:rPr>
          <w:rFonts w:ascii="Book Antiqua" w:hAnsi="Book Antiqua" w:cs="Tahoma"/>
          <w:sz w:val="22"/>
          <w:szCs w:val="22"/>
        </w:rPr>
        <w:t>ger, welche typischerweise in einer Reihe übereinan</w:t>
      </w:r>
      <w:r w:rsidR="00CF3AC7">
        <w:rPr>
          <w:rFonts w:ascii="Book Antiqua" w:hAnsi="Book Antiqua" w:cs="Tahoma"/>
          <w:sz w:val="22"/>
          <w:szCs w:val="22"/>
        </w:rPr>
        <w:softHyphen/>
      </w:r>
      <w:r w:rsidR="002F6870" w:rsidRPr="00AF3A5D">
        <w:rPr>
          <w:rFonts w:ascii="Book Antiqua" w:hAnsi="Book Antiqua" w:cs="Tahoma"/>
          <w:sz w:val="22"/>
          <w:szCs w:val="22"/>
        </w:rPr>
        <w:t>der erscheinen.</w:t>
      </w:r>
      <w:r w:rsidR="00F272BF" w:rsidRPr="00AF3A5D">
        <w:rPr>
          <w:rFonts w:ascii="Book Antiqua" w:hAnsi="Book Antiqua" w:cs="Tahoma"/>
          <w:sz w:val="22"/>
          <w:szCs w:val="22"/>
        </w:rPr>
        <w:t xml:space="preserve"> Schon vorhandene Spros</w:t>
      </w:r>
      <w:r w:rsidR="00DB42C9">
        <w:rPr>
          <w:rFonts w:ascii="Book Antiqua" w:hAnsi="Book Antiqua" w:cs="Tahoma"/>
          <w:sz w:val="22"/>
          <w:szCs w:val="22"/>
        </w:rPr>
        <w:softHyphen/>
      </w:r>
      <w:r w:rsidR="00F272BF" w:rsidRPr="00AF3A5D">
        <w:rPr>
          <w:rFonts w:ascii="Book Antiqua" w:hAnsi="Book Antiqua" w:cs="Tahoma"/>
          <w:sz w:val="22"/>
          <w:szCs w:val="22"/>
        </w:rPr>
        <w:t xml:space="preserve">sen </w:t>
      </w:r>
      <w:r w:rsidR="00DB42C9">
        <w:rPr>
          <w:rFonts w:ascii="Book Antiqua" w:hAnsi="Book Antiqua" w:cs="Tahoma"/>
          <w:sz w:val="22"/>
          <w:szCs w:val="22"/>
        </w:rPr>
        <w:t>fallen</w:t>
      </w:r>
      <w:r w:rsidR="00F272BF" w:rsidRPr="00AF3A5D">
        <w:rPr>
          <w:rFonts w:ascii="Book Antiqua" w:hAnsi="Book Antiqua" w:cs="Tahoma"/>
          <w:sz w:val="22"/>
          <w:szCs w:val="22"/>
        </w:rPr>
        <w:t xml:space="preserve"> also im Frühjahr </w:t>
      </w:r>
      <w:r w:rsidR="00DB42C9">
        <w:rPr>
          <w:rFonts w:ascii="Book Antiqua" w:hAnsi="Book Antiqua" w:cs="Tahoma"/>
          <w:sz w:val="22"/>
          <w:szCs w:val="22"/>
        </w:rPr>
        <w:t xml:space="preserve">wieder </w:t>
      </w:r>
      <w:r w:rsidR="00F272BF" w:rsidRPr="00AF3A5D">
        <w:rPr>
          <w:rFonts w:ascii="Book Antiqua" w:hAnsi="Book Antiqua" w:cs="Tahoma"/>
          <w:sz w:val="22"/>
          <w:szCs w:val="22"/>
        </w:rPr>
        <w:t>ab, wach</w:t>
      </w:r>
      <w:r w:rsidR="00F22504">
        <w:rPr>
          <w:rFonts w:ascii="Book Antiqua" w:hAnsi="Book Antiqua" w:cs="Tahoma"/>
          <w:sz w:val="22"/>
          <w:szCs w:val="22"/>
        </w:rPr>
        <w:softHyphen/>
      </w:r>
      <w:r w:rsidR="00F272BF" w:rsidRPr="00AF3A5D">
        <w:rPr>
          <w:rFonts w:ascii="Book Antiqua" w:hAnsi="Book Antiqua" w:cs="Tahoma"/>
          <w:sz w:val="22"/>
          <w:szCs w:val="22"/>
        </w:rPr>
        <w:t>sen aber wieder neu aus und es kommt noch eine neue hinzu. Ab der vierten oder fünften Sprosse jedoch verlän</w:t>
      </w:r>
      <w:r w:rsidR="00DB42C9">
        <w:rPr>
          <w:rFonts w:ascii="Book Antiqua" w:hAnsi="Book Antiqua" w:cs="Tahoma"/>
          <w:sz w:val="22"/>
          <w:szCs w:val="22"/>
        </w:rPr>
        <w:softHyphen/>
      </w:r>
      <w:r w:rsidR="00F272BF" w:rsidRPr="00AF3A5D">
        <w:rPr>
          <w:rFonts w:ascii="Book Antiqua" w:hAnsi="Book Antiqua" w:cs="Tahoma"/>
          <w:sz w:val="22"/>
          <w:szCs w:val="22"/>
        </w:rPr>
        <w:t>gern die neuen Sprossen die Stange nicht weiter, sondern wachsen um einen Gabe</w:t>
      </w:r>
      <w:r w:rsidR="00F22504">
        <w:rPr>
          <w:rFonts w:ascii="Book Antiqua" w:hAnsi="Book Antiqua" w:cs="Tahoma"/>
          <w:sz w:val="22"/>
          <w:szCs w:val="22"/>
        </w:rPr>
        <w:softHyphen/>
      </w:r>
      <w:r w:rsidR="00F272BF" w:rsidRPr="00AF3A5D">
        <w:rPr>
          <w:rFonts w:ascii="Book Antiqua" w:hAnsi="Book Antiqua" w:cs="Tahoma"/>
          <w:sz w:val="22"/>
          <w:szCs w:val="22"/>
        </w:rPr>
        <w:t>lungspunkt herum aus und bil</w:t>
      </w:r>
      <w:r w:rsidR="00F9140C">
        <w:rPr>
          <w:rFonts w:ascii="Book Antiqua" w:hAnsi="Book Antiqua" w:cs="Tahoma"/>
          <w:sz w:val="22"/>
          <w:szCs w:val="22"/>
        </w:rPr>
        <w:softHyphen/>
      </w:r>
      <w:r w:rsidR="00F272BF" w:rsidRPr="00AF3A5D">
        <w:rPr>
          <w:rFonts w:ascii="Book Antiqua" w:hAnsi="Book Antiqua" w:cs="Tahoma"/>
          <w:sz w:val="22"/>
          <w:szCs w:val="22"/>
        </w:rPr>
        <w:t>den die so genannte Krone. Auch sie wird je</w:t>
      </w:r>
      <w:r w:rsidR="00CF3AC7">
        <w:rPr>
          <w:rFonts w:ascii="Book Antiqua" w:hAnsi="Book Antiqua" w:cs="Tahoma"/>
          <w:sz w:val="22"/>
          <w:szCs w:val="22"/>
        </w:rPr>
        <w:softHyphen/>
      </w:r>
      <w:r w:rsidR="00F272BF" w:rsidRPr="00AF3A5D">
        <w:rPr>
          <w:rFonts w:ascii="Book Antiqua" w:hAnsi="Book Antiqua" w:cs="Tahoma"/>
          <w:sz w:val="22"/>
          <w:szCs w:val="22"/>
        </w:rPr>
        <w:t xml:space="preserve">des Jahr neu gebildet. </w:t>
      </w:r>
      <w:r w:rsidR="00D84FEC" w:rsidRPr="00AF3A5D">
        <w:rPr>
          <w:rFonts w:ascii="Book Antiqua" w:hAnsi="Book Antiqua" w:cs="Tahoma"/>
          <w:sz w:val="22"/>
          <w:szCs w:val="22"/>
        </w:rPr>
        <w:t>Diese Kro</w:t>
      </w:r>
      <w:r w:rsidR="00F9140C">
        <w:rPr>
          <w:rFonts w:ascii="Book Antiqua" w:hAnsi="Book Antiqua" w:cs="Tahoma"/>
          <w:sz w:val="22"/>
          <w:szCs w:val="22"/>
        </w:rPr>
        <w:softHyphen/>
      </w:r>
      <w:r w:rsidR="00D84FEC" w:rsidRPr="00AF3A5D">
        <w:rPr>
          <w:rFonts w:ascii="Book Antiqua" w:hAnsi="Book Antiqua" w:cs="Tahoma"/>
          <w:sz w:val="22"/>
          <w:szCs w:val="22"/>
        </w:rPr>
        <w:t>nenbil</w:t>
      </w:r>
      <w:r w:rsidR="00CF3AC7">
        <w:rPr>
          <w:rFonts w:ascii="Book Antiqua" w:hAnsi="Book Antiqua" w:cs="Tahoma"/>
          <w:sz w:val="22"/>
          <w:szCs w:val="22"/>
        </w:rPr>
        <w:softHyphen/>
      </w:r>
      <w:r w:rsidR="00D84FEC" w:rsidRPr="00AF3A5D">
        <w:rPr>
          <w:rFonts w:ascii="Book Antiqua" w:hAnsi="Book Antiqua" w:cs="Tahoma"/>
          <w:sz w:val="22"/>
          <w:szCs w:val="22"/>
        </w:rPr>
        <w:t>dung ist charakte</w:t>
      </w:r>
      <w:r w:rsidR="0033428F">
        <w:rPr>
          <w:rFonts w:ascii="Book Antiqua" w:hAnsi="Book Antiqua" w:cs="Tahoma"/>
          <w:sz w:val="22"/>
          <w:szCs w:val="22"/>
        </w:rPr>
        <w:softHyphen/>
      </w:r>
      <w:r w:rsidR="00D84FEC" w:rsidRPr="00AF3A5D">
        <w:rPr>
          <w:rFonts w:ascii="Book Antiqua" w:hAnsi="Book Antiqua" w:cs="Tahoma"/>
          <w:sz w:val="22"/>
          <w:szCs w:val="22"/>
        </w:rPr>
        <w:t>ristisch für die eu</w:t>
      </w:r>
      <w:r w:rsidR="0033428F">
        <w:rPr>
          <w:rFonts w:ascii="Book Antiqua" w:hAnsi="Book Antiqua" w:cs="Tahoma"/>
          <w:sz w:val="22"/>
          <w:szCs w:val="22"/>
        </w:rPr>
        <w:softHyphen/>
      </w:r>
      <w:r w:rsidR="00D84FEC" w:rsidRPr="00AF3A5D">
        <w:rPr>
          <w:rFonts w:ascii="Book Antiqua" w:hAnsi="Book Antiqua" w:cs="Tahoma"/>
          <w:sz w:val="22"/>
          <w:szCs w:val="22"/>
        </w:rPr>
        <w:t>ropäi</w:t>
      </w:r>
      <w:r w:rsidR="00F22504">
        <w:rPr>
          <w:rFonts w:ascii="Book Antiqua" w:hAnsi="Book Antiqua" w:cs="Tahoma"/>
          <w:sz w:val="22"/>
          <w:szCs w:val="22"/>
        </w:rPr>
        <w:softHyphen/>
      </w:r>
      <w:r w:rsidR="00D84FEC" w:rsidRPr="00AF3A5D">
        <w:rPr>
          <w:rFonts w:ascii="Book Antiqua" w:hAnsi="Book Antiqua" w:cs="Tahoma"/>
          <w:sz w:val="22"/>
          <w:szCs w:val="22"/>
        </w:rPr>
        <w:t>schen Rothir</w:t>
      </w:r>
      <w:r w:rsidR="0033428F">
        <w:rPr>
          <w:rFonts w:ascii="Book Antiqua" w:hAnsi="Book Antiqua" w:cs="Tahoma"/>
          <w:sz w:val="22"/>
          <w:szCs w:val="22"/>
        </w:rPr>
        <w:softHyphen/>
      </w:r>
      <w:r w:rsidR="00D84FEC" w:rsidRPr="00AF3A5D">
        <w:rPr>
          <w:rFonts w:ascii="Book Antiqua" w:hAnsi="Book Antiqua" w:cs="Tahoma"/>
          <w:sz w:val="22"/>
          <w:szCs w:val="22"/>
        </w:rPr>
        <w:t>sche; die nordame</w:t>
      </w:r>
      <w:r w:rsidR="0033428F">
        <w:rPr>
          <w:rFonts w:ascii="Book Antiqua" w:hAnsi="Book Antiqua" w:cs="Tahoma"/>
          <w:sz w:val="22"/>
          <w:szCs w:val="22"/>
        </w:rPr>
        <w:softHyphen/>
      </w:r>
      <w:r w:rsidR="00D84FEC" w:rsidRPr="00AF3A5D">
        <w:rPr>
          <w:rFonts w:ascii="Book Antiqua" w:hAnsi="Book Antiqua" w:cs="Tahoma"/>
          <w:sz w:val="22"/>
          <w:szCs w:val="22"/>
        </w:rPr>
        <w:t>rikanischen Wapi</w:t>
      </w:r>
      <w:r w:rsidR="00F22504">
        <w:rPr>
          <w:rFonts w:ascii="Book Antiqua" w:hAnsi="Book Antiqua" w:cs="Tahoma"/>
          <w:sz w:val="22"/>
          <w:szCs w:val="22"/>
        </w:rPr>
        <w:softHyphen/>
      </w:r>
      <w:r w:rsidR="00D84FEC" w:rsidRPr="00AF3A5D">
        <w:rPr>
          <w:rFonts w:ascii="Book Antiqua" w:hAnsi="Book Antiqua" w:cs="Tahoma"/>
          <w:sz w:val="22"/>
          <w:szCs w:val="22"/>
        </w:rPr>
        <w:t>tis</w:t>
      </w:r>
      <w:r w:rsidR="00261482" w:rsidRPr="00AF3A5D">
        <w:rPr>
          <w:rFonts w:ascii="Book Antiqua" w:hAnsi="Book Antiqua" w:cs="Tahoma"/>
          <w:sz w:val="22"/>
          <w:szCs w:val="22"/>
        </w:rPr>
        <w:t xml:space="preserve">/Elks </w:t>
      </w:r>
      <w:r w:rsidR="00D84FEC" w:rsidRPr="00AF3A5D">
        <w:rPr>
          <w:rFonts w:ascii="Book Antiqua" w:hAnsi="Book Antiqua" w:cs="Tahoma"/>
          <w:sz w:val="22"/>
          <w:szCs w:val="22"/>
        </w:rPr>
        <w:t>fügen wei</w:t>
      </w:r>
      <w:r w:rsidR="0033428F">
        <w:rPr>
          <w:rFonts w:ascii="Book Antiqua" w:hAnsi="Book Antiqua" w:cs="Tahoma"/>
          <w:sz w:val="22"/>
          <w:szCs w:val="22"/>
        </w:rPr>
        <w:softHyphen/>
      </w:r>
      <w:r w:rsidR="00D84FEC" w:rsidRPr="00AF3A5D">
        <w:rPr>
          <w:rFonts w:ascii="Book Antiqua" w:hAnsi="Book Antiqua" w:cs="Tahoma"/>
          <w:sz w:val="22"/>
          <w:szCs w:val="22"/>
        </w:rPr>
        <w:t>terhin Sprosse</w:t>
      </w:r>
      <w:r w:rsidR="00E1321A" w:rsidRPr="00AF3A5D">
        <w:rPr>
          <w:rFonts w:ascii="Book Antiqua" w:hAnsi="Book Antiqua" w:cs="Tahoma"/>
          <w:sz w:val="22"/>
          <w:szCs w:val="22"/>
        </w:rPr>
        <w:t>n</w:t>
      </w:r>
      <w:r w:rsidR="00CF3AC7">
        <w:rPr>
          <w:rFonts w:ascii="Book Antiqua" w:hAnsi="Book Antiqua" w:cs="Tahoma"/>
          <w:sz w:val="22"/>
          <w:szCs w:val="22"/>
        </w:rPr>
        <w:softHyphen/>
      </w:r>
      <w:r w:rsidR="00D84FEC" w:rsidRPr="00AF3A5D">
        <w:rPr>
          <w:rFonts w:ascii="Book Antiqua" w:hAnsi="Book Antiqua" w:cs="Tahoma"/>
          <w:sz w:val="22"/>
          <w:szCs w:val="22"/>
        </w:rPr>
        <w:t>ende an Spros</w:t>
      </w:r>
      <w:r w:rsidR="00F22504">
        <w:rPr>
          <w:rFonts w:ascii="Book Antiqua" w:hAnsi="Book Antiqua" w:cs="Tahoma"/>
          <w:sz w:val="22"/>
          <w:szCs w:val="22"/>
        </w:rPr>
        <w:softHyphen/>
      </w:r>
      <w:r w:rsidR="00D84FEC" w:rsidRPr="00AF3A5D">
        <w:rPr>
          <w:rFonts w:ascii="Book Antiqua" w:hAnsi="Book Antiqua" w:cs="Tahoma"/>
          <w:sz w:val="22"/>
          <w:szCs w:val="22"/>
        </w:rPr>
        <w:t>sen</w:t>
      </w:r>
      <w:r w:rsidR="00F9140C">
        <w:rPr>
          <w:rFonts w:ascii="Book Antiqua" w:hAnsi="Book Antiqua" w:cs="Tahoma"/>
          <w:sz w:val="22"/>
          <w:szCs w:val="22"/>
        </w:rPr>
        <w:softHyphen/>
      </w:r>
      <w:r w:rsidR="00D84FEC" w:rsidRPr="00AF3A5D">
        <w:rPr>
          <w:rFonts w:ascii="Book Antiqua" w:hAnsi="Book Antiqua" w:cs="Tahoma"/>
          <w:sz w:val="22"/>
          <w:szCs w:val="22"/>
        </w:rPr>
        <w:t>ende und können damit Geweihlän</w:t>
      </w:r>
      <w:r w:rsidR="00F9140C">
        <w:rPr>
          <w:rFonts w:ascii="Book Antiqua" w:hAnsi="Book Antiqua" w:cs="Tahoma"/>
          <w:sz w:val="22"/>
          <w:szCs w:val="22"/>
        </w:rPr>
        <w:softHyphen/>
      </w:r>
      <w:r w:rsidR="00D84FEC" w:rsidRPr="00AF3A5D">
        <w:rPr>
          <w:rFonts w:ascii="Book Antiqua" w:hAnsi="Book Antiqua" w:cs="Tahoma"/>
          <w:sz w:val="22"/>
          <w:szCs w:val="22"/>
        </w:rPr>
        <w:t>gen von weit über einem Meter errei</w:t>
      </w:r>
      <w:r w:rsidR="00F9140C">
        <w:rPr>
          <w:rFonts w:ascii="Book Antiqua" w:hAnsi="Book Antiqua" w:cs="Tahoma"/>
          <w:sz w:val="22"/>
          <w:szCs w:val="22"/>
        </w:rPr>
        <w:softHyphen/>
      </w:r>
      <w:r w:rsidR="00D84FEC" w:rsidRPr="00AF3A5D">
        <w:rPr>
          <w:rFonts w:ascii="Book Antiqua" w:hAnsi="Book Antiqua" w:cs="Tahoma"/>
          <w:sz w:val="22"/>
          <w:szCs w:val="22"/>
        </w:rPr>
        <w:t xml:space="preserve">chen. </w:t>
      </w:r>
    </w:p>
    <w:p w:rsidR="00B368AA" w:rsidRDefault="00B368AA" w:rsidP="00B368AA">
      <w:pPr>
        <w:spacing w:line="240" w:lineRule="exact"/>
        <w:jc w:val="both"/>
        <w:rPr>
          <w:rFonts w:ascii="Book Antiqua" w:hAnsi="Book Antiqua" w:cs="Tahoma"/>
          <w:sz w:val="20"/>
          <w:szCs w:val="20"/>
        </w:rPr>
      </w:pPr>
    </w:p>
    <w:p w:rsidR="00F9140C" w:rsidRDefault="00F9140C" w:rsidP="00B368AA">
      <w:pPr>
        <w:spacing w:line="240" w:lineRule="exact"/>
        <w:jc w:val="both"/>
        <w:rPr>
          <w:rFonts w:ascii="Book Antiqua" w:hAnsi="Book Antiqua" w:cs="Tahoma"/>
          <w:sz w:val="20"/>
          <w:szCs w:val="20"/>
        </w:rPr>
      </w:pPr>
    </w:p>
    <w:p w:rsidR="00B368AA" w:rsidRDefault="00B368AA" w:rsidP="00B368AA">
      <w:pPr>
        <w:spacing w:line="240" w:lineRule="exact"/>
        <w:jc w:val="both"/>
        <w:rPr>
          <w:rFonts w:ascii="Book Antiqua" w:hAnsi="Book Antiqua" w:cs="Tahoma"/>
          <w:sz w:val="22"/>
          <w:szCs w:val="22"/>
        </w:rPr>
      </w:pPr>
      <w:r>
        <w:rPr>
          <w:rFonts w:ascii="Book Antiqua" w:hAnsi="Book Antiqua" w:cs="Tahoma"/>
          <w:sz w:val="20"/>
          <w:szCs w:val="20"/>
        </w:rPr>
        <w:t>Abb. 4</w:t>
      </w:r>
      <w:r w:rsidRPr="00A50768">
        <w:rPr>
          <w:rFonts w:ascii="Book Antiqua" w:hAnsi="Book Antiqua" w:cs="Tahoma"/>
          <w:sz w:val="20"/>
          <w:szCs w:val="20"/>
        </w:rPr>
        <w:t xml:space="preserve"> Jährlich erneu</w:t>
      </w:r>
      <w:r w:rsidR="00C671F8">
        <w:rPr>
          <w:rFonts w:ascii="Book Antiqua" w:hAnsi="Book Antiqua" w:cs="Tahoma"/>
          <w:sz w:val="20"/>
          <w:szCs w:val="20"/>
        </w:rPr>
        <w:softHyphen/>
      </w:r>
      <w:r w:rsidRPr="00A50768">
        <w:rPr>
          <w:rFonts w:ascii="Book Antiqua" w:hAnsi="Book Antiqua" w:cs="Tahoma"/>
          <w:sz w:val="20"/>
          <w:szCs w:val="20"/>
        </w:rPr>
        <w:t>ertes Geweih im Le</w:t>
      </w:r>
      <w:r w:rsidR="00C671F8">
        <w:rPr>
          <w:rFonts w:ascii="Book Antiqua" w:hAnsi="Book Antiqua" w:cs="Tahoma"/>
          <w:sz w:val="20"/>
          <w:szCs w:val="20"/>
        </w:rPr>
        <w:softHyphen/>
      </w:r>
      <w:r w:rsidRPr="00A50768">
        <w:rPr>
          <w:rFonts w:ascii="Book Antiqua" w:hAnsi="Book Antiqua" w:cs="Tahoma"/>
          <w:sz w:val="20"/>
          <w:szCs w:val="20"/>
        </w:rPr>
        <w:t>benslauf</w:t>
      </w:r>
      <w:r w:rsidRPr="00AF3A5D">
        <w:rPr>
          <w:rFonts w:ascii="Book Antiqua" w:hAnsi="Book Antiqua" w:cs="Tahoma"/>
          <w:sz w:val="22"/>
          <w:szCs w:val="22"/>
        </w:rPr>
        <w:t>.</w:t>
      </w:r>
    </w:p>
    <w:p w:rsidR="00C671F8" w:rsidRDefault="00C671F8" w:rsidP="00C671F8">
      <w:pPr>
        <w:spacing w:line="220" w:lineRule="exact"/>
        <w:jc w:val="both"/>
        <w:rPr>
          <w:rFonts w:ascii="Book Antiqua" w:hAnsi="Book Antiqua" w:cs="Tahoma"/>
          <w:sz w:val="20"/>
          <w:szCs w:val="20"/>
        </w:rPr>
      </w:pPr>
      <w:r w:rsidRPr="00C671F8">
        <w:rPr>
          <w:rFonts w:ascii="Book Antiqua" w:hAnsi="Book Antiqua" w:cs="Tahoma"/>
          <w:sz w:val="20"/>
          <w:szCs w:val="20"/>
        </w:rPr>
        <w:t>Zeichnung J. Lalanda, aus: fauna, Band V (J.Mosterin,ed.) Mün</w:t>
      </w:r>
      <w:r w:rsidR="00F9140C">
        <w:rPr>
          <w:rFonts w:ascii="Book Antiqua" w:hAnsi="Book Antiqua" w:cs="Tahoma"/>
          <w:sz w:val="20"/>
          <w:szCs w:val="20"/>
        </w:rPr>
        <w:softHyphen/>
      </w:r>
      <w:r w:rsidRPr="00C671F8">
        <w:rPr>
          <w:rFonts w:ascii="Book Antiqua" w:hAnsi="Book Antiqua" w:cs="Tahoma"/>
          <w:sz w:val="20"/>
          <w:szCs w:val="20"/>
        </w:rPr>
        <w:t>chen 1971</w:t>
      </w:r>
    </w:p>
    <w:p w:rsidR="00B368AA" w:rsidRDefault="00B368AA" w:rsidP="00F22504">
      <w:pPr>
        <w:spacing w:line="240" w:lineRule="exact"/>
        <w:jc w:val="both"/>
        <w:rPr>
          <w:rFonts w:ascii="Book Antiqua" w:hAnsi="Book Antiqua" w:cs="Tahoma"/>
          <w:sz w:val="22"/>
          <w:szCs w:val="22"/>
        </w:rPr>
      </w:pPr>
    </w:p>
    <w:p w:rsidR="00F9140C" w:rsidRDefault="00F9140C" w:rsidP="00F22504">
      <w:pPr>
        <w:spacing w:line="240" w:lineRule="exact"/>
        <w:jc w:val="both"/>
        <w:rPr>
          <w:rFonts w:ascii="Book Antiqua" w:hAnsi="Book Antiqua" w:cs="Tahoma"/>
          <w:sz w:val="22"/>
          <w:szCs w:val="22"/>
        </w:rPr>
      </w:pPr>
    </w:p>
    <w:p w:rsidR="00B368AA" w:rsidRDefault="00D84FEC" w:rsidP="00F22504">
      <w:pPr>
        <w:spacing w:line="240" w:lineRule="exact"/>
        <w:jc w:val="both"/>
        <w:rPr>
          <w:rFonts w:ascii="Book Antiqua" w:hAnsi="Book Antiqua" w:cs="Tahoma"/>
          <w:sz w:val="22"/>
          <w:szCs w:val="22"/>
        </w:rPr>
      </w:pPr>
      <w:r w:rsidRPr="00AF3A5D">
        <w:rPr>
          <w:rFonts w:ascii="Book Antiqua" w:hAnsi="Book Antiqua" w:cs="Tahoma"/>
          <w:sz w:val="22"/>
          <w:szCs w:val="22"/>
        </w:rPr>
        <w:t>Europäische Geweih</w:t>
      </w:r>
      <w:r w:rsidR="00F22504">
        <w:rPr>
          <w:rFonts w:ascii="Book Antiqua" w:hAnsi="Book Antiqua" w:cs="Tahoma"/>
          <w:sz w:val="22"/>
          <w:szCs w:val="22"/>
        </w:rPr>
        <w:softHyphen/>
      </w:r>
      <w:r w:rsidRPr="00AF3A5D">
        <w:rPr>
          <w:rFonts w:ascii="Book Antiqua" w:hAnsi="Book Antiqua" w:cs="Tahoma"/>
          <w:sz w:val="22"/>
          <w:szCs w:val="22"/>
        </w:rPr>
        <w:t>stangen werden 70 bis 80 cm lang und bilden fünf oder mehr Sp</w:t>
      </w:r>
      <w:r w:rsidR="00704407">
        <w:rPr>
          <w:rFonts w:ascii="Book Antiqua" w:hAnsi="Book Antiqua" w:cs="Tahoma"/>
          <w:sz w:val="22"/>
          <w:szCs w:val="22"/>
        </w:rPr>
        <w:t>r</w:t>
      </w:r>
      <w:r w:rsidRPr="00AF3A5D">
        <w:rPr>
          <w:rFonts w:ascii="Book Antiqua" w:hAnsi="Book Antiqua" w:cs="Tahoma"/>
          <w:sz w:val="22"/>
          <w:szCs w:val="22"/>
        </w:rPr>
        <w:t>ossenenden aus, beide Stan</w:t>
      </w:r>
      <w:r w:rsidR="00CF3AC7">
        <w:rPr>
          <w:rFonts w:ascii="Book Antiqua" w:hAnsi="Book Antiqua" w:cs="Tahoma"/>
          <w:sz w:val="22"/>
          <w:szCs w:val="22"/>
        </w:rPr>
        <w:softHyphen/>
      </w:r>
      <w:r w:rsidRPr="00AF3A5D">
        <w:rPr>
          <w:rFonts w:ascii="Book Antiqua" w:hAnsi="Book Antiqua" w:cs="Tahoma"/>
          <w:sz w:val="22"/>
          <w:szCs w:val="22"/>
        </w:rPr>
        <w:t>gen eines Geweihs zusammen kom</w:t>
      </w:r>
      <w:r w:rsidR="007C4040">
        <w:rPr>
          <w:rFonts w:ascii="Book Antiqua" w:hAnsi="Book Antiqua" w:cs="Tahoma"/>
          <w:sz w:val="22"/>
          <w:szCs w:val="22"/>
        </w:rPr>
        <w:softHyphen/>
      </w:r>
      <w:r w:rsidRPr="00AF3A5D">
        <w:rPr>
          <w:rFonts w:ascii="Book Antiqua" w:hAnsi="Book Antiqua" w:cs="Tahoma"/>
          <w:sz w:val="22"/>
          <w:szCs w:val="22"/>
        </w:rPr>
        <w:t>men also auf zehn oder mehr Enden.</w:t>
      </w:r>
    </w:p>
    <w:p w:rsidR="002F6870" w:rsidRDefault="000B7D5D" w:rsidP="00F22504">
      <w:pPr>
        <w:spacing w:line="240" w:lineRule="exact"/>
        <w:jc w:val="both"/>
        <w:rPr>
          <w:rFonts w:ascii="Book Antiqua" w:hAnsi="Book Antiqua" w:cs="Tahoma"/>
          <w:sz w:val="22"/>
          <w:szCs w:val="22"/>
        </w:rPr>
      </w:pPr>
      <w:r w:rsidRPr="00AF3A5D">
        <w:rPr>
          <w:rFonts w:ascii="Book Antiqua" w:hAnsi="Book Antiqua" w:cs="Tahoma"/>
          <w:sz w:val="22"/>
          <w:szCs w:val="22"/>
        </w:rPr>
        <w:t>Die jährli</w:t>
      </w:r>
      <w:r w:rsidR="00CF3AC7">
        <w:rPr>
          <w:rFonts w:ascii="Book Antiqua" w:hAnsi="Book Antiqua" w:cs="Tahoma"/>
          <w:sz w:val="22"/>
          <w:szCs w:val="22"/>
        </w:rPr>
        <w:softHyphen/>
      </w:r>
      <w:r w:rsidRPr="00AF3A5D">
        <w:rPr>
          <w:rFonts w:ascii="Book Antiqua" w:hAnsi="Book Antiqua" w:cs="Tahoma"/>
          <w:sz w:val="22"/>
          <w:szCs w:val="22"/>
        </w:rPr>
        <w:t>che Größenzunahme des Ge</w:t>
      </w:r>
      <w:r w:rsidR="00704407">
        <w:rPr>
          <w:rFonts w:ascii="Book Antiqua" w:hAnsi="Book Antiqua" w:cs="Tahoma"/>
          <w:sz w:val="22"/>
          <w:szCs w:val="22"/>
        </w:rPr>
        <w:softHyphen/>
      </w:r>
      <w:r w:rsidRPr="00AF3A5D">
        <w:rPr>
          <w:rFonts w:ascii="Book Antiqua" w:hAnsi="Book Antiqua" w:cs="Tahoma"/>
          <w:sz w:val="22"/>
          <w:szCs w:val="22"/>
        </w:rPr>
        <w:t>weihs setzt sich bis zum zehnten oder zwölften Le</w:t>
      </w:r>
      <w:r w:rsidR="00CF3AC7">
        <w:rPr>
          <w:rFonts w:ascii="Book Antiqua" w:hAnsi="Book Antiqua" w:cs="Tahoma"/>
          <w:sz w:val="22"/>
          <w:szCs w:val="22"/>
        </w:rPr>
        <w:softHyphen/>
      </w:r>
      <w:r w:rsidRPr="00AF3A5D">
        <w:rPr>
          <w:rFonts w:ascii="Book Antiqua" w:hAnsi="Book Antiqua" w:cs="Tahoma"/>
          <w:sz w:val="22"/>
          <w:szCs w:val="22"/>
        </w:rPr>
        <w:t>bensjahr fort. Dann ist ein Hö</w:t>
      </w:r>
      <w:r w:rsidR="00704407">
        <w:rPr>
          <w:rFonts w:ascii="Book Antiqua" w:hAnsi="Book Antiqua" w:cs="Tahoma"/>
          <w:sz w:val="22"/>
          <w:szCs w:val="22"/>
        </w:rPr>
        <w:softHyphen/>
      </w:r>
      <w:r w:rsidRPr="00AF3A5D">
        <w:rPr>
          <w:rFonts w:ascii="Book Antiqua" w:hAnsi="Book Antiqua" w:cs="Tahoma"/>
          <w:sz w:val="22"/>
          <w:szCs w:val="22"/>
        </w:rPr>
        <w:t>he</w:t>
      </w:r>
      <w:r w:rsidR="00DB42C9">
        <w:rPr>
          <w:rFonts w:ascii="Book Antiqua" w:hAnsi="Book Antiqua" w:cs="Tahoma"/>
          <w:sz w:val="22"/>
          <w:szCs w:val="22"/>
        </w:rPr>
        <w:softHyphen/>
      </w:r>
      <w:r w:rsidRPr="00AF3A5D">
        <w:rPr>
          <w:rFonts w:ascii="Book Antiqua" w:hAnsi="Book Antiqua" w:cs="Tahoma"/>
          <w:sz w:val="22"/>
          <w:szCs w:val="22"/>
        </w:rPr>
        <w:t>pun</w:t>
      </w:r>
      <w:r w:rsidR="002F26D3" w:rsidRPr="00AF3A5D">
        <w:rPr>
          <w:rFonts w:ascii="Book Antiqua" w:hAnsi="Book Antiqua" w:cs="Tahoma"/>
          <w:sz w:val="22"/>
          <w:szCs w:val="22"/>
        </w:rPr>
        <w:t>k</w:t>
      </w:r>
      <w:r w:rsidRPr="00AF3A5D">
        <w:rPr>
          <w:rFonts w:ascii="Book Antiqua" w:hAnsi="Book Antiqua" w:cs="Tahoma"/>
          <w:sz w:val="22"/>
          <w:szCs w:val="22"/>
        </w:rPr>
        <w:t>t erreicht und die danach neu ge</w:t>
      </w:r>
      <w:r w:rsidR="00704407">
        <w:rPr>
          <w:rFonts w:ascii="Book Antiqua" w:hAnsi="Book Antiqua" w:cs="Tahoma"/>
          <w:sz w:val="22"/>
          <w:szCs w:val="22"/>
        </w:rPr>
        <w:softHyphen/>
      </w:r>
      <w:r w:rsidRPr="00AF3A5D">
        <w:rPr>
          <w:rFonts w:ascii="Book Antiqua" w:hAnsi="Book Antiqua" w:cs="Tahoma"/>
          <w:sz w:val="22"/>
          <w:szCs w:val="22"/>
        </w:rPr>
        <w:t>bildeten Ge</w:t>
      </w:r>
      <w:r w:rsidR="00DB42C9">
        <w:rPr>
          <w:rFonts w:ascii="Book Antiqua" w:hAnsi="Book Antiqua" w:cs="Tahoma"/>
          <w:sz w:val="22"/>
          <w:szCs w:val="22"/>
        </w:rPr>
        <w:softHyphen/>
      </w:r>
      <w:r w:rsidRPr="00AF3A5D">
        <w:rPr>
          <w:rFonts w:ascii="Book Antiqua" w:hAnsi="Book Antiqua" w:cs="Tahoma"/>
          <w:sz w:val="22"/>
          <w:szCs w:val="22"/>
        </w:rPr>
        <w:t>weih</w:t>
      </w:r>
      <w:r w:rsidR="00DA2982" w:rsidRPr="00AF3A5D">
        <w:rPr>
          <w:rFonts w:ascii="Book Antiqua" w:hAnsi="Book Antiqua" w:cs="Tahoma"/>
          <w:sz w:val="22"/>
          <w:szCs w:val="22"/>
        </w:rPr>
        <w:t>e</w:t>
      </w:r>
      <w:r w:rsidRPr="00AF3A5D">
        <w:rPr>
          <w:rFonts w:ascii="Book Antiqua" w:hAnsi="Book Antiqua" w:cs="Tahoma"/>
          <w:sz w:val="22"/>
          <w:szCs w:val="22"/>
        </w:rPr>
        <w:t xml:space="preserve"> </w:t>
      </w:r>
      <w:r w:rsidR="00DA2982" w:rsidRPr="00AF3A5D">
        <w:rPr>
          <w:rFonts w:ascii="Book Antiqua" w:hAnsi="Book Antiqua" w:cs="Tahoma"/>
          <w:sz w:val="22"/>
          <w:szCs w:val="22"/>
        </w:rPr>
        <w:t>werden wieder kürzer</w:t>
      </w:r>
      <w:r w:rsidRPr="00AF3A5D">
        <w:rPr>
          <w:rFonts w:ascii="Book Antiqua" w:hAnsi="Book Antiqua" w:cs="Tahoma"/>
          <w:sz w:val="22"/>
          <w:szCs w:val="22"/>
        </w:rPr>
        <w:t xml:space="preserve">. </w:t>
      </w:r>
      <w:r w:rsidR="0022711C" w:rsidRPr="00AF3A5D">
        <w:rPr>
          <w:rFonts w:ascii="Book Antiqua" w:hAnsi="Book Antiqua" w:cs="Tahoma"/>
          <w:sz w:val="22"/>
          <w:szCs w:val="22"/>
        </w:rPr>
        <w:t>Man kann also aus der Größe eines Ge</w:t>
      </w:r>
      <w:r w:rsidR="00704407">
        <w:rPr>
          <w:rFonts w:ascii="Book Antiqua" w:hAnsi="Book Antiqua" w:cs="Tahoma"/>
          <w:sz w:val="22"/>
          <w:szCs w:val="22"/>
        </w:rPr>
        <w:softHyphen/>
      </w:r>
      <w:r w:rsidR="0022711C" w:rsidRPr="00AF3A5D">
        <w:rPr>
          <w:rFonts w:ascii="Book Antiqua" w:hAnsi="Book Antiqua" w:cs="Tahoma"/>
          <w:sz w:val="22"/>
          <w:szCs w:val="22"/>
        </w:rPr>
        <w:t>weihs nicht unmittelbar auf das Alter sei</w:t>
      </w:r>
      <w:r w:rsidR="00704407">
        <w:rPr>
          <w:rFonts w:ascii="Book Antiqua" w:hAnsi="Book Antiqua" w:cs="Tahoma"/>
          <w:sz w:val="22"/>
          <w:szCs w:val="22"/>
        </w:rPr>
        <w:softHyphen/>
      </w:r>
      <w:r w:rsidR="0022711C" w:rsidRPr="00AF3A5D">
        <w:rPr>
          <w:rFonts w:ascii="Book Antiqua" w:hAnsi="Book Antiqua" w:cs="Tahoma"/>
          <w:sz w:val="22"/>
          <w:szCs w:val="22"/>
        </w:rPr>
        <w:t>nes Trä</w:t>
      </w:r>
      <w:r w:rsidR="00F22504">
        <w:rPr>
          <w:rFonts w:ascii="Book Antiqua" w:hAnsi="Book Antiqua" w:cs="Tahoma"/>
          <w:sz w:val="22"/>
          <w:szCs w:val="22"/>
        </w:rPr>
        <w:softHyphen/>
      </w:r>
      <w:r w:rsidR="0022711C" w:rsidRPr="00AF3A5D">
        <w:rPr>
          <w:rFonts w:ascii="Book Antiqua" w:hAnsi="Book Antiqua" w:cs="Tahoma"/>
          <w:sz w:val="22"/>
          <w:szCs w:val="22"/>
        </w:rPr>
        <w:t xml:space="preserve">gers schließen, auch deshalb nicht, weil Geweihe nicht immer regelhaft Jahr für Jahr um eine Sprosse wachsen. </w:t>
      </w:r>
      <w:r w:rsidR="001E28F3" w:rsidRPr="00AF3A5D">
        <w:rPr>
          <w:rFonts w:ascii="Book Antiqua" w:hAnsi="Book Antiqua" w:cs="Tahoma"/>
          <w:sz w:val="22"/>
          <w:szCs w:val="22"/>
        </w:rPr>
        <w:t>Größe und Stärke eines Geweihs häng</w:t>
      </w:r>
      <w:r w:rsidR="00097E17" w:rsidRPr="00AF3A5D">
        <w:rPr>
          <w:rFonts w:ascii="Book Antiqua" w:hAnsi="Book Antiqua" w:cs="Tahoma"/>
          <w:sz w:val="22"/>
          <w:szCs w:val="22"/>
        </w:rPr>
        <w:t>en</w:t>
      </w:r>
      <w:r w:rsidR="001E28F3" w:rsidRPr="00AF3A5D">
        <w:rPr>
          <w:rFonts w:ascii="Book Antiqua" w:hAnsi="Book Antiqua" w:cs="Tahoma"/>
          <w:sz w:val="22"/>
          <w:szCs w:val="22"/>
        </w:rPr>
        <w:t xml:space="preserve"> vom gesamten körperlichen Zustand ab, </w:t>
      </w:r>
      <w:r w:rsidR="00704407">
        <w:rPr>
          <w:rFonts w:ascii="Book Antiqua" w:hAnsi="Book Antiqua" w:cs="Tahoma"/>
          <w:sz w:val="22"/>
          <w:szCs w:val="22"/>
        </w:rPr>
        <w:t>somit</w:t>
      </w:r>
      <w:r w:rsidR="001E28F3" w:rsidRPr="00AF3A5D">
        <w:rPr>
          <w:rFonts w:ascii="Book Antiqua" w:hAnsi="Book Antiqua" w:cs="Tahoma"/>
          <w:sz w:val="22"/>
          <w:szCs w:val="22"/>
        </w:rPr>
        <w:t xml:space="preserve"> auch von der Ernährung. Bei ungünstigen Lebens</w:t>
      </w:r>
      <w:r w:rsidR="00F22504">
        <w:rPr>
          <w:rFonts w:ascii="Book Antiqua" w:hAnsi="Book Antiqua" w:cs="Tahoma"/>
          <w:sz w:val="22"/>
          <w:szCs w:val="22"/>
        </w:rPr>
        <w:softHyphen/>
      </w:r>
      <w:r w:rsidR="001E28F3" w:rsidRPr="00AF3A5D">
        <w:rPr>
          <w:rFonts w:ascii="Book Antiqua" w:hAnsi="Book Antiqua" w:cs="Tahoma"/>
          <w:sz w:val="22"/>
          <w:szCs w:val="22"/>
        </w:rPr>
        <w:t>umständen bilden sich beispiels</w:t>
      </w:r>
      <w:r w:rsidR="00CF3AC7">
        <w:rPr>
          <w:rFonts w:ascii="Book Antiqua" w:hAnsi="Book Antiqua" w:cs="Tahoma"/>
          <w:sz w:val="22"/>
          <w:szCs w:val="22"/>
        </w:rPr>
        <w:softHyphen/>
      </w:r>
      <w:r w:rsidR="001E28F3" w:rsidRPr="00AF3A5D">
        <w:rPr>
          <w:rFonts w:ascii="Book Antiqua" w:hAnsi="Book Antiqua" w:cs="Tahoma"/>
          <w:sz w:val="22"/>
          <w:szCs w:val="22"/>
        </w:rPr>
        <w:t>weise eher Gabelungen als normale End</w:t>
      </w:r>
      <w:r w:rsidR="00CF3AC7">
        <w:rPr>
          <w:rFonts w:ascii="Book Antiqua" w:hAnsi="Book Antiqua" w:cs="Tahoma"/>
          <w:sz w:val="22"/>
          <w:szCs w:val="22"/>
        </w:rPr>
        <w:softHyphen/>
      </w:r>
      <w:r w:rsidR="001E28F3" w:rsidRPr="00AF3A5D">
        <w:rPr>
          <w:rFonts w:ascii="Book Antiqua" w:hAnsi="Book Antiqua" w:cs="Tahoma"/>
          <w:sz w:val="22"/>
          <w:szCs w:val="22"/>
        </w:rPr>
        <w:t>sprossen</w:t>
      </w:r>
      <w:r w:rsidR="00923E0F" w:rsidRPr="00AF3A5D">
        <w:rPr>
          <w:rFonts w:ascii="Book Antiqua" w:hAnsi="Book Antiqua" w:cs="Tahoma"/>
          <w:sz w:val="22"/>
          <w:szCs w:val="22"/>
        </w:rPr>
        <w:t>. Die Gestalt eines Geweihs spie</w:t>
      </w:r>
      <w:r w:rsidR="00CF3AC7">
        <w:rPr>
          <w:rFonts w:ascii="Book Antiqua" w:hAnsi="Book Antiqua" w:cs="Tahoma"/>
          <w:sz w:val="22"/>
          <w:szCs w:val="22"/>
        </w:rPr>
        <w:softHyphen/>
      </w:r>
      <w:r w:rsidR="00923E0F" w:rsidRPr="00AF3A5D">
        <w:rPr>
          <w:rFonts w:ascii="Book Antiqua" w:hAnsi="Book Antiqua" w:cs="Tahoma"/>
          <w:sz w:val="22"/>
          <w:szCs w:val="22"/>
        </w:rPr>
        <w:t xml:space="preserve">gelt </w:t>
      </w:r>
      <w:r w:rsidR="00CE49EA">
        <w:rPr>
          <w:rFonts w:ascii="Book Antiqua" w:hAnsi="Book Antiqua" w:cs="Tahoma"/>
          <w:sz w:val="22"/>
          <w:szCs w:val="22"/>
        </w:rPr>
        <w:t xml:space="preserve">also </w:t>
      </w:r>
      <w:r w:rsidR="00923E0F" w:rsidRPr="00AF3A5D">
        <w:rPr>
          <w:rFonts w:ascii="Book Antiqua" w:hAnsi="Book Antiqua" w:cs="Tahoma"/>
          <w:sz w:val="22"/>
          <w:szCs w:val="22"/>
        </w:rPr>
        <w:t>Alter und Lebensbedingungen des Tieres wider, wobei im 5. Lebensjahr ein entscheidender Zeitpunkt für die wei</w:t>
      </w:r>
      <w:r w:rsidR="00847786">
        <w:rPr>
          <w:rFonts w:ascii="Book Antiqua" w:hAnsi="Book Antiqua" w:cs="Tahoma"/>
          <w:sz w:val="22"/>
          <w:szCs w:val="22"/>
        </w:rPr>
        <w:softHyphen/>
      </w:r>
      <w:r w:rsidR="00923E0F" w:rsidRPr="00AF3A5D">
        <w:rPr>
          <w:rFonts w:ascii="Book Antiqua" w:hAnsi="Book Antiqua" w:cs="Tahoma"/>
          <w:sz w:val="22"/>
          <w:szCs w:val="22"/>
        </w:rPr>
        <w:t xml:space="preserve">tere Entwicklung zu liegen scheint. Die </w:t>
      </w:r>
      <w:r w:rsidR="00923E0F" w:rsidRPr="00AF3A5D">
        <w:rPr>
          <w:rFonts w:ascii="Book Antiqua" w:hAnsi="Book Antiqua" w:cs="Tahoma"/>
          <w:sz w:val="22"/>
          <w:szCs w:val="22"/>
        </w:rPr>
        <w:lastRenderedPageBreak/>
        <w:t>Gesamtgestalt eines Geweihs</w:t>
      </w:r>
      <w:r w:rsidR="00583475" w:rsidRPr="00AF3A5D">
        <w:rPr>
          <w:rFonts w:ascii="Book Antiqua" w:hAnsi="Book Antiqua" w:cs="Tahoma"/>
          <w:sz w:val="22"/>
          <w:szCs w:val="22"/>
        </w:rPr>
        <w:t xml:space="preserve"> ist aber auch erblich bedingt.</w:t>
      </w:r>
    </w:p>
    <w:p w:rsidR="00655694" w:rsidRPr="00AF3A5D" w:rsidRDefault="00655694" w:rsidP="0041011D">
      <w:pPr>
        <w:spacing w:line="240" w:lineRule="exact"/>
        <w:jc w:val="both"/>
        <w:rPr>
          <w:rFonts w:ascii="Book Antiqua" w:hAnsi="Book Antiqua" w:cs="Tahoma"/>
          <w:sz w:val="22"/>
          <w:szCs w:val="22"/>
        </w:rPr>
      </w:pPr>
      <w:r w:rsidRPr="00AF3A5D">
        <w:rPr>
          <w:rFonts w:ascii="Book Antiqua" w:hAnsi="Book Antiqua" w:cs="Tahoma"/>
          <w:sz w:val="22"/>
          <w:szCs w:val="22"/>
        </w:rPr>
        <w:t>Der Kopf der Hirsche</w:t>
      </w:r>
      <w:r w:rsidR="001B4907" w:rsidRPr="00AF3A5D">
        <w:rPr>
          <w:rFonts w:ascii="Book Antiqua" w:hAnsi="Book Antiqua" w:cs="Tahoma"/>
          <w:sz w:val="22"/>
          <w:szCs w:val="22"/>
        </w:rPr>
        <w:t>, besonders der weiblichen,</w:t>
      </w:r>
      <w:r w:rsidRPr="00AF3A5D">
        <w:rPr>
          <w:rFonts w:ascii="Book Antiqua" w:hAnsi="Book Antiqua" w:cs="Tahoma"/>
          <w:sz w:val="22"/>
          <w:szCs w:val="22"/>
        </w:rPr>
        <w:t xml:space="preserve"> ist eher langgestreckt, das gleiche gilt für die bewegli</w:t>
      </w:r>
      <w:r w:rsidR="007E6DBB">
        <w:rPr>
          <w:rFonts w:ascii="Book Antiqua" w:hAnsi="Book Antiqua" w:cs="Tahoma"/>
          <w:sz w:val="22"/>
          <w:szCs w:val="22"/>
        </w:rPr>
        <w:softHyphen/>
      </w:r>
      <w:r w:rsidRPr="00AF3A5D">
        <w:rPr>
          <w:rFonts w:ascii="Book Antiqua" w:hAnsi="Book Antiqua" w:cs="Tahoma"/>
          <w:sz w:val="22"/>
          <w:szCs w:val="22"/>
        </w:rPr>
        <w:t>chen Ohrmu</w:t>
      </w:r>
      <w:r w:rsidR="0041011D">
        <w:rPr>
          <w:rFonts w:ascii="Book Antiqua" w:hAnsi="Book Antiqua" w:cs="Tahoma"/>
          <w:sz w:val="22"/>
          <w:szCs w:val="22"/>
        </w:rPr>
        <w:softHyphen/>
      </w:r>
      <w:r w:rsidRPr="00AF3A5D">
        <w:rPr>
          <w:rFonts w:ascii="Book Antiqua" w:hAnsi="Book Antiqua" w:cs="Tahoma"/>
          <w:sz w:val="22"/>
          <w:szCs w:val="22"/>
        </w:rPr>
        <w:t>scheln. In den Augen steht eine quer</w:t>
      </w:r>
      <w:r w:rsidR="007E6DBB">
        <w:rPr>
          <w:rFonts w:ascii="Book Antiqua" w:hAnsi="Book Antiqua" w:cs="Tahoma"/>
          <w:sz w:val="22"/>
          <w:szCs w:val="22"/>
        </w:rPr>
        <w:softHyphen/>
      </w:r>
      <w:r w:rsidRPr="00AF3A5D">
        <w:rPr>
          <w:rFonts w:ascii="Book Antiqua" w:hAnsi="Book Antiqua" w:cs="Tahoma"/>
          <w:sz w:val="22"/>
          <w:szCs w:val="22"/>
        </w:rPr>
        <w:t>ver</w:t>
      </w:r>
      <w:r w:rsidR="0041011D">
        <w:rPr>
          <w:rFonts w:ascii="Book Antiqua" w:hAnsi="Book Antiqua" w:cs="Tahoma"/>
          <w:sz w:val="22"/>
          <w:szCs w:val="22"/>
        </w:rPr>
        <w:softHyphen/>
      </w:r>
      <w:r w:rsidRPr="00AF3A5D">
        <w:rPr>
          <w:rFonts w:ascii="Book Antiqua" w:hAnsi="Book Antiqua" w:cs="Tahoma"/>
          <w:sz w:val="22"/>
          <w:szCs w:val="22"/>
        </w:rPr>
        <w:t>laufende Pupille in einer gelblichen Iris.</w:t>
      </w:r>
    </w:p>
    <w:p w:rsidR="0092224E" w:rsidRDefault="001D5B39" w:rsidP="00AF3A5D">
      <w:pPr>
        <w:spacing w:line="240" w:lineRule="exact"/>
        <w:jc w:val="both"/>
        <w:rPr>
          <w:rFonts w:ascii="Book Antiqua" w:hAnsi="Book Antiqua" w:cs="Tahoma"/>
          <w:sz w:val="22"/>
          <w:szCs w:val="22"/>
        </w:rPr>
      </w:pPr>
      <w:r w:rsidRPr="00AF3A5D">
        <w:rPr>
          <w:rFonts w:ascii="Book Antiqua" w:hAnsi="Book Antiqua" w:cs="Tahoma"/>
          <w:sz w:val="22"/>
          <w:szCs w:val="22"/>
        </w:rPr>
        <w:t>Vierunddreißig Zähne haben Hirsche im Maul und zwar im Oberkiefer auf jeder Seite einen Eckzahn, drei Vormahlzähne (Prämolaren) und drei Mahlzähne (Mola</w:t>
      </w:r>
      <w:r w:rsidR="0041011D">
        <w:rPr>
          <w:rFonts w:ascii="Book Antiqua" w:hAnsi="Book Antiqua" w:cs="Tahoma"/>
          <w:sz w:val="22"/>
          <w:szCs w:val="22"/>
        </w:rPr>
        <w:softHyphen/>
      </w:r>
      <w:r w:rsidRPr="00AF3A5D">
        <w:rPr>
          <w:rFonts w:ascii="Book Antiqua" w:hAnsi="Book Antiqua" w:cs="Tahoma"/>
          <w:sz w:val="22"/>
          <w:szCs w:val="22"/>
        </w:rPr>
        <w:t>ren). Im Unterkiefer stehen jederseits zu</w:t>
      </w:r>
      <w:r w:rsidR="0041011D">
        <w:rPr>
          <w:rFonts w:ascii="Book Antiqua" w:hAnsi="Book Antiqua" w:cs="Tahoma"/>
          <w:sz w:val="22"/>
          <w:szCs w:val="22"/>
        </w:rPr>
        <w:softHyphen/>
      </w:r>
      <w:r w:rsidRPr="00AF3A5D">
        <w:rPr>
          <w:rFonts w:ascii="Book Antiqua" w:hAnsi="Book Antiqua" w:cs="Tahoma"/>
          <w:sz w:val="22"/>
          <w:szCs w:val="22"/>
        </w:rPr>
        <w:t xml:space="preserve">sätzlich zu dieser Ausstattung vorn drei </w:t>
      </w:r>
      <w:r w:rsidR="00C36342" w:rsidRPr="00AF3A5D">
        <w:rPr>
          <w:rFonts w:ascii="Book Antiqua" w:hAnsi="Book Antiqua" w:cs="Tahoma"/>
          <w:sz w:val="22"/>
          <w:szCs w:val="22"/>
        </w:rPr>
        <w:t xml:space="preserve">breite </w:t>
      </w:r>
      <w:r w:rsidRPr="00AF3A5D">
        <w:rPr>
          <w:rFonts w:ascii="Book Antiqua" w:hAnsi="Book Antiqua" w:cs="Tahoma"/>
          <w:sz w:val="22"/>
          <w:szCs w:val="22"/>
        </w:rPr>
        <w:t>Schneidezähne</w:t>
      </w:r>
      <w:r w:rsidR="00272067" w:rsidRPr="00AF3A5D">
        <w:rPr>
          <w:rFonts w:ascii="Book Antiqua" w:hAnsi="Book Antiqua" w:cs="Tahoma"/>
          <w:sz w:val="22"/>
          <w:szCs w:val="22"/>
        </w:rPr>
        <w:t xml:space="preserve"> –</w:t>
      </w:r>
      <w:r w:rsidRPr="00AF3A5D">
        <w:rPr>
          <w:rFonts w:ascii="Book Antiqua" w:hAnsi="Book Antiqua" w:cs="Tahoma"/>
          <w:sz w:val="22"/>
          <w:szCs w:val="22"/>
        </w:rPr>
        <w:t xml:space="preserve"> ein Gebiss, das zum Rupfen und Kauen geeignet ist.</w:t>
      </w:r>
    </w:p>
    <w:p w:rsidR="005F07BB" w:rsidRPr="00AF3A5D" w:rsidRDefault="005F07BB" w:rsidP="00AF3A5D">
      <w:pPr>
        <w:spacing w:line="240" w:lineRule="exact"/>
        <w:jc w:val="both"/>
        <w:rPr>
          <w:rFonts w:ascii="Book Antiqua" w:hAnsi="Book Antiqua" w:cs="Tahoma"/>
          <w:sz w:val="22"/>
          <w:szCs w:val="22"/>
        </w:rPr>
      </w:pPr>
    </w:p>
    <w:p w:rsidR="008279A0" w:rsidRPr="00AF3A5D" w:rsidRDefault="008279A0"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Verbreitung</w:t>
      </w:r>
    </w:p>
    <w:p w:rsidR="008279A0" w:rsidRPr="00AF3A5D" w:rsidRDefault="008279A0" w:rsidP="00AF3A5D">
      <w:pPr>
        <w:spacing w:line="240" w:lineRule="exact"/>
        <w:jc w:val="both"/>
        <w:rPr>
          <w:rFonts w:ascii="Book Antiqua" w:hAnsi="Book Antiqua" w:cs="Tahoma"/>
          <w:sz w:val="22"/>
          <w:szCs w:val="22"/>
        </w:rPr>
      </w:pPr>
      <w:r w:rsidRPr="00AF3A5D">
        <w:rPr>
          <w:rFonts w:ascii="Book Antiqua" w:hAnsi="Book Antiqua" w:cs="Tahoma"/>
          <w:sz w:val="22"/>
          <w:szCs w:val="22"/>
        </w:rPr>
        <w:t>Rothirsche (</w:t>
      </w:r>
      <w:r w:rsidRPr="00AF3A5D">
        <w:rPr>
          <w:rFonts w:ascii="Book Antiqua" w:hAnsi="Book Antiqua" w:cs="Tahoma"/>
          <w:i/>
          <w:sz w:val="22"/>
          <w:szCs w:val="22"/>
        </w:rPr>
        <w:t>Cervus elaphus</w:t>
      </w:r>
      <w:r w:rsidRPr="00AF3A5D">
        <w:rPr>
          <w:rFonts w:ascii="Book Antiqua" w:hAnsi="Book Antiqua" w:cs="Tahoma"/>
          <w:sz w:val="22"/>
          <w:szCs w:val="22"/>
        </w:rPr>
        <w:t>) sind mit allen Unterar</w:t>
      </w:r>
      <w:r w:rsidR="007C4040">
        <w:rPr>
          <w:rFonts w:ascii="Book Antiqua" w:hAnsi="Book Antiqua" w:cs="Tahoma"/>
          <w:sz w:val="22"/>
          <w:szCs w:val="22"/>
        </w:rPr>
        <w:softHyphen/>
      </w:r>
      <w:r w:rsidRPr="00AF3A5D">
        <w:rPr>
          <w:rFonts w:ascii="Book Antiqua" w:hAnsi="Book Antiqua" w:cs="Tahoma"/>
          <w:sz w:val="22"/>
          <w:szCs w:val="22"/>
        </w:rPr>
        <w:t xml:space="preserve">ten durch Europa bis östlich nach Sibirien </w:t>
      </w:r>
      <w:r w:rsidR="007D7118">
        <w:rPr>
          <w:rFonts w:ascii="Book Antiqua" w:hAnsi="Book Antiqua" w:cs="Tahoma"/>
          <w:sz w:val="22"/>
          <w:szCs w:val="22"/>
        </w:rPr>
        <w:t>sowie</w:t>
      </w:r>
      <w:r w:rsidRPr="00AF3A5D">
        <w:rPr>
          <w:rFonts w:ascii="Book Antiqua" w:hAnsi="Book Antiqua" w:cs="Tahoma"/>
          <w:sz w:val="22"/>
          <w:szCs w:val="22"/>
        </w:rPr>
        <w:t xml:space="preserve"> über den Iran, Nordindien und Zentralasien bi</w:t>
      </w:r>
      <w:r w:rsidR="00CD27F1" w:rsidRPr="00AF3A5D">
        <w:rPr>
          <w:rFonts w:ascii="Book Antiqua" w:hAnsi="Book Antiqua" w:cs="Tahoma"/>
          <w:sz w:val="22"/>
          <w:szCs w:val="22"/>
        </w:rPr>
        <w:t>s nach Nordchina ver</w:t>
      </w:r>
      <w:r w:rsidR="00A60025">
        <w:rPr>
          <w:rFonts w:ascii="Book Antiqua" w:hAnsi="Book Antiqua" w:cs="Tahoma"/>
          <w:sz w:val="22"/>
          <w:szCs w:val="22"/>
        </w:rPr>
        <w:softHyphen/>
      </w:r>
      <w:r w:rsidR="00CD27F1" w:rsidRPr="00AF3A5D">
        <w:rPr>
          <w:rFonts w:ascii="Book Antiqua" w:hAnsi="Book Antiqua" w:cs="Tahoma"/>
          <w:sz w:val="22"/>
          <w:szCs w:val="22"/>
        </w:rPr>
        <w:t>breitet,</w:t>
      </w:r>
      <w:r w:rsidRPr="00AF3A5D">
        <w:rPr>
          <w:rFonts w:ascii="Book Antiqua" w:hAnsi="Book Antiqua" w:cs="Tahoma"/>
          <w:sz w:val="22"/>
          <w:szCs w:val="22"/>
        </w:rPr>
        <w:t xml:space="preserve"> </w:t>
      </w:r>
      <w:r w:rsidR="00CD27F1" w:rsidRPr="00AF3A5D">
        <w:rPr>
          <w:rFonts w:ascii="Book Antiqua" w:hAnsi="Book Antiqua" w:cs="Tahoma"/>
          <w:sz w:val="22"/>
          <w:szCs w:val="22"/>
        </w:rPr>
        <w:t>w</w:t>
      </w:r>
      <w:r w:rsidR="00261482" w:rsidRPr="00AF3A5D">
        <w:rPr>
          <w:rFonts w:ascii="Book Antiqua" w:hAnsi="Book Antiqua" w:cs="Tahoma"/>
          <w:sz w:val="22"/>
          <w:szCs w:val="22"/>
        </w:rPr>
        <w:t>eite</w:t>
      </w:r>
      <w:r w:rsidR="00CD27F1" w:rsidRPr="00AF3A5D">
        <w:rPr>
          <w:rFonts w:ascii="Book Antiqua" w:hAnsi="Book Antiqua" w:cs="Tahoma"/>
          <w:sz w:val="22"/>
          <w:szCs w:val="22"/>
        </w:rPr>
        <w:t>r</w:t>
      </w:r>
      <w:r w:rsidR="00261482" w:rsidRPr="00AF3A5D">
        <w:rPr>
          <w:rFonts w:ascii="Book Antiqua" w:hAnsi="Book Antiqua" w:cs="Tahoma"/>
          <w:sz w:val="22"/>
          <w:szCs w:val="22"/>
        </w:rPr>
        <w:t xml:space="preserve">hin in </w:t>
      </w:r>
      <w:r w:rsidR="00CD27F1" w:rsidRPr="00AF3A5D">
        <w:rPr>
          <w:rFonts w:ascii="Book Antiqua" w:hAnsi="Book Antiqua" w:cs="Tahoma"/>
          <w:sz w:val="22"/>
          <w:szCs w:val="22"/>
        </w:rPr>
        <w:t xml:space="preserve">Nordamerika, überall allerdings mit großen Verbreitungslücken. </w:t>
      </w:r>
      <w:r w:rsidR="00B1513D">
        <w:rPr>
          <w:rFonts w:ascii="Book Antiqua" w:hAnsi="Book Antiqua" w:cs="Tahoma"/>
          <w:sz w:val="22"/>
          <w:szCs w:val="22"/>
        </w:rPr>
        <w:t>Zusätzlich</w:t>
      </w:r>
      <w:r w:rsidR="00C65154" w:rsidRPr="00AF3A5D">
        <w:rPr>
          <w:rFonts w:ascii="Book Antiqua" w:hAnsi="Book Antiqua" w:cs="Tahoma"/>
          <w:sz w:val="22"/>
          <w:szCs w:val="22"/>
        </w:rPr>
        <w:t xml:space="preserve"> wurden sie in Nordafrika, </w:t>
      </w:r>
      <w:r w:rsidR="00CD27F1" w:rsidRPr="00AF3A5D">
        <w:rPr>
          <w:rFonts w:ascii="Book Antiqua" w:hAnsi="Book Antiqua" w:cs="Tahoma"/>
          <w:sz w:val="22"/>
          <w:szCs w:val="22"/>
        </w:rPr>
        <w:t>im südlichen Südamerika, in Australien und in Neuseeland durch Menschen einge</w:t>
      </w:r>
      <w:r w:rsidR="00A60025">
        <w:rPr>
          <w:rFonts w:ascii="Book Antiqua" w:hAnsi="Book Antiqua" w:cs="Tahoma"/>
          <w:sz w:val="22"/>
          <w:szCs w:val="22"/>
        </w:rPr>
        <w:softHyphen/>
      </w:r>
      <w:r w:rsidR="00CD27F1" w:rsidRPr="00AF3A5D">
        <w:rPr>
          <w:rFonts w:ascii="Book Antiqua" w:hAnsi="Book Antiqua" w:cs="Tahoma"/>
          <w:sz w:val="22"/>
          <w:szCs w:val="22"/>
        </w:rPr>
        <w:t>führt.</w:t>
      </w:r>
    </w:p>
    <w:p w:rsidR="008279A0" w:rsidRPr="00AF3A5D" w:rsidRDefault="00CD27F1" w:rsidP="00AF3A5D">
      <w:pPr>
        <w:spacing w:line="240" w:lineRule="exact"/>
        <w:jc w:val="both"/>
        <w:rPr>
          <w:rFonts w:ascii="Book Antiqua" w:hAnsi="Book Antiqua" w:cs="Tahoma"/>
          <w:sz w:val="22"/>
          <w:szCs w:val="22"/>
        </w:rPr>
      </w:pPr>
      <w:r w:rsidRPr="00AF3A5D">
        <w:rPr>
          <w:rFonts w:ascii="Book Antiqua" w:hAnsi="Book Antiqua" w:cs="Tahoma"/>
          <w:sz w:val="22"/>
          <w:szCs w:val="22"/>
        </w:rPr>
        <w:t>In Europa finden sie ihre nördliche Be</w:t>
      </w:r>
      <w:r w:rsidR="00A60025">
        <w:rPr>
          <w:rFonts w:ascii="Book Antiqua" w:hAnsi="Book Antiqua" w:cs="Tahoma"/>
          <w:sz w:val="22"/>
          <w:szCs w:val="22"/>
        </w:rPr>
        <w:softHyphen/>
      </w:r>
      <w:r w:rsidRPr="00AF3A5D">
        <w:rPr>
          <w:rFonts w:ascii="Book Antiqua" w:hAnsi="Book Antiqua" w:cs="Tahoma"/>
          <w:sz w:val="22"/>
          <w:szCs w:val="22"/>
        </w:rPr>
        <w:t xml:space="preserve">grenzung bei Trondheim </w:t>
      </w:r>
      <w:r w:rsidR="00A60025" w:rsidRPr="00AF3A5D">
        <w:rPr>
          <w:rFonts w:ascii="Book Antiqua" w:hAnsi="Book Antiqua" w:cs="Tahoma"/>
          <w:sz w:val="22"/>
          <w:szCs w:val="22"/>
        </w:rPr>
        <w:t xml:space="preserve">in Norwegen </w:t>
      </w:r>
      <w:r w:rsidRPr="00AF3A5D">
        <w:rPr>
          <w:rFonts w:ascii="Book Antiqua" w:hAnsi="Book Antiqua" w:cs="Tahoma"/>
          <w:sz w:val="22"/>
          <w:szCs w:val="22"/>
        </w:rPr>
        <w:t>und ihre Südgrenze an Mittelmeerküsten. Sie fehlen also in Mittel- und Nordschwe</w:t>
      </w:r>
      <w:r w:rsidR="00A60025">
        <w:rPr>
          <w:rFonts w:ascii="Book Antiqua" w:hAnsi="Book Antiqua" w:cs="Tahoma"/>
          <w:sz w:val="22"/>
          <w:szCs w:val="22"/>
        </w:rPr>
        <w:softHyphen/>
      </w:r>
      <w:r w:rsidRPr="00AF3A5D">
        <w:rPr>
          <w:rFonts w:ascii="Book Antiqua" w:hAnsi="Book Antiqua" w:cs="Tahoma"/>
          <w:sz w:val="22"/>
          <w:szCs w:val="22"/>
        </w:rPr>
        <w:t>den, Finnland und im nördlichen Russ</w:t>
      </w:r>
      <w:r w:rsidR="00B1513D">
        <w:rPr>
          <w:rFonts w:ascii="Book Antiqua" w:hAnsi="Book Antiqua" w:cs="Tahoma"/>
          <w:sz w:val="22"/>
          <w:szCs w:val="22"/>
        </w:rPr>
        <w:softHyphen/>
      </w:r>
      <w:r w:rsidRPr="00AF3A5D">
        <w:rPr>
          <w:rFonts w:ascii="Book Antiqua" w:hAnsi="Book Antiqua" w:cs="Tahoma"/>
          <w:sz w:val="22"/>
          <w:szCs w:val="22"/>
        </w:rPr>
        <w:t>land, weiter in Teilen der Iberischen Halbinsel, Itali</w:t>
      </w:r>
      <w:r w:rsidR="00B1513D">
        <w:rPr>
          <w:rFonts w:ascii="Book Antiqua" w:hAnsi="Book Antiqua" w:cs="Tahoma"/>
          <w:sz w:val="22"/>
          <w:szCs w:val="22"/>
        </w:rPr>
        <w:softHyphen/>
      </w:r>
      <w:r w:rsidRPr="00AF3A5D">
        <w:rPr>
          <w:rFonts w:ascii="Book Antiqua" w:hAnsi="Book Antiqua" w:cs="Tahoma"/>
          <w:sz w:val="22"/>
          <w:szCs w:val="22"/>
        </w:rPr>
        <w:t>ens und der Balkanhalbin</w:t>
      </w:r>
      <w:r w:rsidR="00A60025">
        <w:rPr>
          <w:rFonts w:ascii="Book Antiqua" w:hAnsi="Book Antiqua" w:cs="Tahoma"/>
          <w:sz w:val="22"/>
          <w:szCs w:val="22"/>
        </w:rPr>
        <w:softHyphen/>
      </w:r>
      <w:r w:rsidRPr="00AF3A5D">
        <w:rPr>
          <w:rFonts w:ascii="Book Antiqua" w:hAnsi="Book Antiqua" w:cs="Tahoma"/>
          <w:sz w:val="22"/>
          <w:szCs w:val="22"/>
        </w:rPr>
        <w:t>sel</w:t>
      </w:r>
      <w:r w:rsidR="00B1513D">
        <w:rPr>
          <w:rFonts w:ascii="Book Antiqua" w:hAnsi="Book Antiqua" w:cs="Tahoma"/>
          <w:sz w:val="22"/>
          <w:szCs w:val="22"/>
        </w:rPr>
        <w:t>,</w:t>
      </w:r>
      <w:r w:rsidR="00992FED" w:rsidRPr="00AF3A5D">
        <w:rPr>
          <w:rFonts w:ascii="Book Antiqua" w:hAnsi="Book Antiqua" w:cs="Tahoma"/>
          <w:sz w:val="22"/>
          <w:szCs w:val="22"/>
        </w:rPr>
        <w:t xml:space="preserve"> eingeschlossen Grie</w:t>
      </w:r>
      <w:r w:rsidR="00B1513D">
        <w:rPr>
          <w:rFonts w:ascii="Book Antiqua" w:hAnsi="Book Antiqua" w:cs="Tahoma"/>
          <w:sz w:val="22"/>
          <w:szCs w:val="22"/>
        </w:rPr>
        <w:softHyphen/>
      </w:r>
      <w:r w:rsidR="00992FED" w:rsidRPr="00AF3A5D">
        <w:rPr>
          <w:rFonts w:ascii="Book Antiqua" w:hAnsi="Book Antiqua" w:cs="Tahoma"/>
          <w:sz w:val="22"/>
          <w:szCs w:val="22"/>
        </w:rPr>
        <w:t>chenland</w:t>
      </w:r>
      <w:r w:rsidRPr="00AF3A5D">
        <w:rPr>
          <w:rFonts w:ascii="Book Antiqua" w:hAnsi="Book Antiqua" w:cs="Tahoma"/>
          <w:sz w:val="22"/>
          <w:szCs w:val="22"/>
        </w:rPr>
        <w:t>.</w:t>
      </w:r>
      <w:r w:rsidR="00992FED" w:rsidRPr="00AF3A5D">
        <w:rPr>
          <w:rFonts w:ascii="Book Antiqua" w:hAnsi="Book Antiqua" w:cs="Tahoma"/>
          <w:sz w:val="22"/>
          <w:szCs w:val="22"/>
        </w:rPr>
        <w:t xml:space="preserve"> Im übrigen Europa finden sie si</w:t>
      </w:r>
      <w:r w:rsidR="00C65154" w:rsidRPr="00AF3A5D">
        <w:rPr>
          <w:rFonts w:ascii="Book Antiqua" w:hAnsi="Book Antiqua" w:cs="Tahoma"/>
          <w:sz w:val="22"/>
          <w:szCs w:val="22"/>
        </w:rPr>
        <w:t>ch in den Le</w:t>
      </w:r>
      <w:r w:rsidR="00A60025">
        <w:rPr>
          <w:rFonts w:ascii="Book Antiqua" w:hAnsi="Book Antiqua" w:cs="Tahoma"/>
          <w:sz w:val="22"/>
          <w:szCs w:val="22"/>
        </w:rPr>
        <w:softHyphen/>
      </w:r>
      <w:r w:rsidR="00C65154" w:rsidRPr="00AF3A5D">
        <w:rPr>
          <w:rFonts w:ascii="Book Antiqua" w:hAnsi="Book Antiqua" w:cs="Tahoma"/>
          <w:sz w:val="22"/>
          <w:szCs w:val="22"/>
        </w:rPr>
        <w:t>bensräumen, die ihn</w:t>
      </w:r>
      <w:r w:rsidR="00992FED" w:rsidRPr="00AF3A5D">
        <w:rPr>
          <w:rFonts w:ascii="Book Antiqua" w:hAnsi="Book Antiqua" w:cs="Tahoma"/>
          <w:sz w:val="22"/>
          <w:szCs w:val="22"/>
        </w:rPr>
        <w:t>en zusagen (siehe unten). So sind sie in Dänemark zum Bei</w:t>
      </w:r>
      <w:r w:rsidR="00A60025">
        <w:rPr>
          <w:rFonts w:ascii="Book Antiqua" w:hAnsi="Book Antiqua" w:cs="Tahoma"/>
          <w:sz w:val="22"/>
          <w:szCs w:val="22"/>
        </w:rPr>
        <w:softHyphen/>
      </w:r>
      <w:r w:rsidR="00992FED" w:rsidRPr="00AF3A5D">
        <w:rPr>
          <w:rFonts w:ascii="Book Antiqua" w:hAnsi="Book Antiqua" w:cs="Tahoma"/>
          <w:sz w:val="22"/>
          <w:szCs w:val="22"/>
        </w:rPr>
        <w:t>spiel auf einem ehe</w:t>
      </w:r>
      <w:r w:rsidR="00B1513D">
        <w:rPr>
          <w:rFonts w:ascii="Book Antiqua" w:hAnsi="Book Antiqua" w:cs="Tahoma"/>
          <w:sz w:val="22"/>
          <w:szCs w:val="22"/>
        </w:rPr>
        <w:softHyphen/>
      </w:r>
      <w:r w:rsidR="00992FED" w:rsidRPr="00AF3A5D">
        <w:rPr>
          <w:rFonts w:ascii="Book Antiqua" w:hAnsi="Book Antiqua" w:cs="Tahoma"/>
          <w:sz w:val="22"/>
          <w:szCs w:val="22"/>
        </w:rPr>
        <w:t xml:space="preserve">mals </w:t>
      </w:r>
      <w:r w:rsidR="00481DD9" w:rsidRPr="00AF3A5D">
        <w:rPr>
          <w:rFonts w:ascii="Book Antiqua" w:hAnsi="Book Antiqua" w:cs="Tahoma"/>
          <w:sz w:val="22"/>
          <w:szCs w:val="22"/>
        </w:rPr>
        <w:t xml:space="preserve">von Hirschen </w:t>
      </w:r>
      <w:r w:rsidR="00992FED" w:rsidRPr="00AF3A5D">
        <w:rPr>
          <w:rFonts w:ascii="Book Antiqua" w:hAnsi="Book Antiqua" w:cs="Tahoma"/>
          <w:sz w:val="22"/>
          <w:szCs w:val="22"/>
        </w:rPr>
        <w:t>dicht besiedelten Braunkohle</w:t>
      </w:r>
      <w:r w:rsidR="00583475" w:rsidRPr="00AF3A5D">
        <w:rPr>
          <w:rFonts w:ascii="Book Antiqua" w:hAnsi="Book Antiqua" w:cs="Tahoma"/>
          <w:sz w:val="22"/>
          <w:szCs w:val="22"/>
        </w:rPr>
        <w:t>ge</w:t>
      </w:r>
      <w:r w:rsidR="00B1513D">
        <w:rPr>
          <w:rFonts w:ascii="Book Antiqua" w:hAnsi="Book Antiqua" w:cs="Tahoma"/>
          <w:sz w:val="22"/>
          <w:szCs w:val="22"/>
        </w:rPr>
        <w:softHyphen/>
      </w:r>
      <w:r w:rsidR="00583475" w:rsidRPr="00AF3A5D">
        <w:rPr>
          <w:rFonts w:ascii="Book Antiqua" w:hAnsi="Book Antiqua" w:cs="Tahoma"/>
          <w:sz w:val="22"/>
          <w:szCs w:val="22"/>
        </w:rPr>
        <w:t>biet wieder heimisch geworden</w:t>
      </w:r>
      <w:r w:rsidR="00481DD9" w:rsidRPr="00AF3A5D">
        <w:rPr>
          <w:rFonts w:ascii="Book Antiqua" w:hAnsi="Book Antiqua" w:cs="Tahoma"/>
          <w:sz w:val="22"/>
          <w:szCs w:val="22"/>
        </w:rPr>
        <w:t xml:space="preserve">. </w:t>
      </w:r>
      <w:r w:rsidR="001B2D46" w:rsidRPr="00AF3A5D">
        <w:rPr>
          <w:rFonts w:ascii="Book Antiqua" w:hAnsi="Book Antiqua" w:cs="Tahoma"/>
          <w:sz w:val="22"/>
          <w:szCs w:val="22"/>
        </w:rPr>
        <w:t>A</w:t>
      </w:r>
      <w:r w:rsidR="00481DD9" w:rsidRPr="00AF3A5D">
        <w:rPr>
          <w:rFonts w:ascii="Book Antiqua" w:hAnsi="Book Antiqua" w:cs="Tahoma"/>
          <w:sz w:val="22"/>
          <w:szCs w:val="22"/>
        </w:rPr>
        <w:t>uf den Inseln der Nord- und der Ostsee fehlen sie</w:t>
      </w:r>
      <w:r w:rsidR="001B2D46" w:rsidRPr="00AF3A5D">
        <w:rPr>
          <w:rFonts w:ascii="Book Antiqua" w:hAnsi="Book Antiqua" w:cs="Tahoma"/>
          <w:sz w:val="22"/>
          <w:szCs w:val="22"/>
        </w:rPr>
        <w:t xml:space="preserve"> und Kor</w:t>
      </w:r>
      <w:r w:rsidR="00A60025">
        <w:rPr>
          <w:rFonts w:ascii="Book Antiqua" w:hAnsi="Book Antiqua" w:cs="Tahoma"/>
          <w:sz w:val="22"/>
          <w:szCs w:val="22"/>
        </w:rPr>
        <w:softHyphen/>
      </w:r>
      <w:r w:rsidR="001B2D46" w:rsidRPr="00AF3A5D">
        <w:rPr>
          <w:rFonts w:ascii="Book Antiqua" w:hAnsi="Book Antiqua" w:cs="Tahoma"/>
          <w:sz w:val="22"/>
          <w:szCs w:val="22"/>
        </w:rPr>
        <w:t>sika und Sardinien sind fast die einzigen Inseln, auf denen Hirsche (dort als eigene Unterarten) vorkommen</w:t>
      </w:r>
      <w:r w:rsidR="00481DD9" w:rsidRPr="00AF3A5D">
        <w:rPr>
          <w:rFonts w:ascii="Book Antiqua" w:hAnsi="Book Antiqua" w:cs="Tahoma"/>
          <w:sz w:val="22"/>
          <w:szCs w:val="22"/>
        </w:rPr>
        <w:t xml:space="preserve">. </w:t>
      </w:r>
      <w:r w:rsidR="001B2D46" w:rsidRPr="00AF3A5D">
        <w:rPr>
          <w:rFonts w:ascii="Book Antiqua" w:hAnsi="Book Antiqua" w:cs="Tahoma"/>
          <w:sz w:val="22"/>
          <w:szCs w:val="22"/>
        </w:rPr>
        <w:t xml:space="preserve">Eigenartig ist aber das Vorkommen auf zahlreichen kleinen nordbritischen Inseln; </w:t>
      </w:r>
      <w:r w:rsidR="003C3D07" w:rsidRPr="00AF3A5D">
        <w:rPr>
          <w:rFonts w:ascii="Book Antiqua" w:hAnsi="Book Antiqua" w:cs="Tahoma"/>
          <w:sz w:val="22"/>
          <w:szCs w:val="22"/>
        </w:rPr>
        <w:t>den heuti</w:t>
      </w:r>
      <w:r w:rsidR="00A60025">
        <w:rPr>
          <w:rFonts w:ascii="Book Antiqua" w:hAnsi="Book Antiqua" w:cs="Tahoma"/>
          <w:sz w:val="22"/>
          <w:szCs w:val="22"/>
        </w:rPr>
        <w:softHyphen/>
      </w:r>
      <w:r w:rsidR="003C3D07" w:rsidRPr="00AF3A5D">
        <w:rPr>
          <w:rFonts w:ascii="Book Antiqua" w:hAnsi="Book Antiqua" w:cs="Tahoma"/>
          <w:sz w:val="22"/>
          <w:szCs w:val="22"/>
        </w:rPr>
        <w:t>gen schottischen Hirschen stehen sie ge</w:t>
      </w:r>
      <w:r w:rsidR="00A60025">
        <w:rPr>
          <w:rFonts w:ascii="Book Antiqua" w:hAnsi="Book Antiqua" w:cs="Tahoma"/>
          <w:sz w:val="22"/>
          <w:szCs w:val="22"/>
        </w:rPr>
        <w:softHyphen/>
      </w:r>
      <w:r w:rsidR="003C3D07" w:rsidRPr="00AF3A5D">
        <w:rPr>
          <w:rFonts w:ascii="Book Antiqua" w:hAnsi="Book Antiqua" w:cs="Tahoma"/>
          <w:sz w:val="22"/>
          <w:szCs w:val="22"/>
        </w:rPr>
        <w:t>netisch nicht nahe. V</w:t>
      </w:r>
      <w:r w:rsidR="001B2D46" w:rsidRPr="00AF3A5D">
        <w:rPr>
          <w:rFonts w:ascii="Book Antiqua" w:hAnsi="Book Antiqua" w:cs="Tahoma"/>
          <w:sz w:val="22"/>
          <w:szCs w:val="22"/>
        </w:rPr>
        <w:t xml:space="preserve">ermutlich </w:t>
      </w:r>
      <w:r w:rsidR="003C3D07" w:rsidRPr="00AF3A5D">
        <w:rPr>
          <w:rFonts w:ascii="Book Antiqua" w:hAnsi="Book Antiqua" w:cs="Tahoma"/>
          <w:sz w:val="22"/>
          <w:szCs w:val="22"/>
        </w:rPr>
        <w:t xml:space="preserve">wurden </w:t>
      </w:r>
      <w:r w:rsidR="001B2D46" w:rsidRPr="00AF3A5D">
        <w:rPr>
          <w:rFonts w:ascii="Book Antiqua" w:hAnsi="Book Antiqua" w:cs="Tahoma"/>
          <w:sz w:val="22"/>
          <w:szCs w:val="22"/>
        </w:rPr>
        <w:t>sie bereits im Neolithikum von fernher sowie in der Bronzezeit von England und Irland über das Meer dorthin verbracht</w:t>
      </w:r>
      <w:r w:rsidR="003C3D07" w:rsidRPr="00AF3A5D">
        <w:rPr>
          <w:rFonts w:ascii="Book Antiqua" w:hAnsi="Book Antiqua" w:cs="Tahoma"/>
          <w:sz w:val="22"/>
          <w:szCs w:val="22"/>
        </w:rPr>
        <w:t>.</w:t>
      </w:r>
    </w:p>
    <w:p w:rsidR="00E424FF" w:rsidRDefault="006C6BC5" w:rsidP="003E5E5F">
      <w:pPr>
        <w:spacing w:after="120" w:line="240" w:lineRule="exact"/>
        <w:jc w:val="both"/>
        <w:rPr>
          <w:rFonts w:ascii="Book Antiqua" w:hAnsi="Book Antiqua" w:cs="Tahoma"/>
          <w:sz w:val="22"/>
          <w:szCs w:val="22"/>
        </w:rPr>
      </w:pPr>
      <w:r w:rsidRPr="00AF3A5D">
        <w:rPr>
          <w:rFonts w:ascii="Book Antiqua" w:hAnsi="Book Antiqua" w:cs="Tahoma"/>
          <w:sz w:val="22"/>
          <w:szCs w:val="22"/>
        </w:rPr>
        <w:t>In D</w:t>
      </w:r>
      <w:r w:rsidR="003C62B3" w:rsidRPr="00AF3A5D">
        <w:rPr>
          <w:rFonts w:ascii="Book Antiqua" w:hAnsi="Book Antiqua" w:cs="Tahoma"/>
          <w:sz w:val="22"/>
          <w:szCs w:val="22"/>
        </w:rPr>
        <w:t>eutschland können Rothirsche in ge</w:t>
      </w:r>
      <w:r w:rsidR="0030231D">
        <w:rPr>
          <w:rFonts w:ascii="Book Antiqua" w:hAnsi="Book Antiqua" w:cs="Tahoma"/>
          <w:sz w:val="22"/>
          <w:szCs w:val="22"/>
        </w:rPr>
        <w:softHyphen/>
      </w:r>
      <w:r w:rsidR="003C62B3" w:rsidRPr="00AF3A5D">
        <w:rPr>
          <w:rFonts w:ascii="Book Antiqua" w:hAnsi="Book Antiqua" w:cs="Tahoma"/>
          <w:sz w:val="22"/>
          <w:szCs w:val="22"/>
        </w:rPr>
        <w:t>eigneten Lebensräumen überall vorkom</w:t>
      </w:r>
      <w:r w:rsidR="0030231D">
        <w:rPr>
          <w:rFonts w:ascii="Book Antiqua" w:hAnsi="Book Antiqua" w:cs="Tahoma"/>
          <w:sz w:val="22"/>
          <w:szCs w:val="22"/>
        </w:rPr>
        <w:softHyphen/>
      </w:r>
      <w:r w:rsidR="003C62B3" w:rsidRPr="00AF3A5D">
        <w:rPr>
          <w:rFonts w:ascii="Book Antiqua" w:hAnsi="Book Antiqua" w:cs="Tahoma"/>
          <w:sz w:val="22"/>
          <w:szCs w:val="22"/>
        </w:rPr>
        <w:t>men. Da sie forstli</w:t>
      </w:r>
      <w:r w:rsidR="007C4040">
        <w:rPr>
          <w:rFonts w:ascii="Book Antiqua" w:hAnsi="Book Antiqua" w:cs="Tahoma"/>
          <w:sz w:val="22"/>
          <w:szCs w:val="22"/>
        </w:rPr>
        <w:softHyphen/>
      </w:r>
      <w:r w:rsidR="003C62B3" w:rsidRPr="00AF3A5D">
        <w:rPr>
          <w:rFonts w:ascii="Book Antiqua" w:hAnsi="Book Antiqua" w:cs="Tahoma"/>
          <w:sz w:val="22"/>
          <w:szCs w:val="22"/>
        </w:rPr>
        <w:t>cher Verwaltung und jagdlichen Interessen unter</w:t>
      </w:r>
      <w:r w:rsidR="007C4040">
        <w:rPr>
          <w:rFonts w:ascii="Book Antiqua" w:hAnsi="Book Antiqua" w:cs="Tahoma"/>
          <w:sz w:val="22"/>
          <w:szCs w:val="22"/>
        </w:rPr>
        <w:softHyphen/>
      </w:r>
      <w:r w:rsidR="003C62B3" w:rsidRPr="00AF3A5D">
        <w:rPr>
          <w:rFonts w:ascii="Book Antiqua" w:hAnsi="Book Antiqua" w:cs="Tahoma"/>
          <w:sz w:val="22"/>
          <w:szCs w:val="22"/>
        </w:rPr>
        <w:t xml:space="preserve">liegen, </w:t>
      </w:r>
      <w:r w:rsidR="0030231D">
        <w:rPr>
          <w:rFonts w:ascii="Book Antiqua" w:hAnsi="Book Antiqua" w:cs="Tahoma"/>
          <w:sz w:val="22"/>
          <w:szCs w:val="22"/>
        </w:rPr>
        <w:t xml:space="preserve">sollte </w:t>
      </w:r>
      <w:r w:rsidR="003C62B3" w:rsidRPr="00AF3A5D">
        <w:rPr>
          <w:rFonts w:ascii="Book Antiqua" w:hAnsi="Book Antiqua" w:cs="Tahoma"/>
          <w:sz w:val="22"/>
          <w:szCs w:val="22"/>
        </w:rPr>
        <w:t>man hier nur von einer kulturell über</w:t>
      </w:r>
      <w:r w:rsidR="007C4040">
        <w:rPr>
          <w:rFonts w:ascii="Book Antiqua" w:hAnsi="Book Antiqua" w:cs="Tahoma"/>
          <w:sz w:val="22"/>
          <w:szCs w:val="22"/>
        </w:rPr>
        <w:softHyphen/>
      </w:r>
      <w:r w:rsidR="003C62B3" w:rsidRPr="00AF3A5D">
        <w:rPr>
          <w:rFonts w:ascii="Book Antiqua" w:hAnsi="Book Antiqua" w:cs="Tahoma"/>
          <w:sz w:val="22"/>
          <w:szCs w:val="22"/>
        </w:rPr>
        <w:t xml:space="preserve">formten Verbreitung sprechen. </w:t>
      </w:r>
      <w:r w:rsidR="00B4602D" w:rsidRPr="00AF3A5D">
        <w:rPr>
          <w:rFonts w:ascii="Book Antiqua" w:hAnsi="Book Antiqua" w:cs="Tahoma"/>
          <w:sz w:val="22"/>
          <w:szCs w:val="22"/>
        </w:rPr>
        <w:t xml:space="preserve">Vielfach ist </w:t>
      </w:r>
      <w:r w:rsidR="00B4602D" w:rsidRPr="00AF3A5D">
        <w:rPr>
          <w:rFonts w:ascii="Book Antiqua" w:hAnsi="Book Antiqua" w:cs="Tahoma"/>
          <w:sz w:val="22"/>
          <w:szCs w:val="22"/>
        </w:rPr>
        <w:lastRenderedPageBreak/>
        <w:t>ihnen nur ein Aufenthalt in amtlich be</w:t>
      </w:r>
      <w:r w:rsidR="0030231D">
        <w:rPr>
          <w:rFonts w:ascii="Book Antiqua" w:hAnsi="Book Antiqua" w:cs="Tahoma"/>
          <w:sz w:val="22"/>
          <w:szCs w:val="22"/>
        </w:rPr>
        <w:softHyphen/>
      </w:r>
      <w:r w:rsidR="00B4602D" w:rsidRPr="00AF3A5D">
        <w:rPr>
          <w:rFonts w:ascii="Book Antiqua" w:hAnsi="Book Antiqua" w:cs="Tahoma"/>
          <w:sz w:val="22"/>
          <w:szCs w:val="22"/>
        </w:rPr>
        <w:t>stimmten Rotwild</w:t>
      </w:r>
      <w:r w:rsidR="007C4040">
        <w:rPr>
          <w:rFonts w:ascii="Book Antiqua" w:hAnsi="Book Antiqua" w:cs="Tahoma"/>
          <w:sz w:val="22"/>
          <w:szCs w:val="22"/>
        </w:rPr>
        <w:softHyphen/>
      </w:r>
      <w:r w:rsidR="00B4602D" w:rsidRPr="00AF3A5D">
        <w:rPr>
          <w:rFonts w:ascii="Book Antiqua" w:hAnsi="Book Antiqua" w:cs="Tahoma"/>
          <w:sz w:val="22"/>
          <w:szCs w:val="22"/>
        </w:rPr>
        <w:t>bezirken möglich</w:t>
      </w:r>
      <w:r w:rsidR="00A0534B" w:rsidRPr="00AF3A5D">
        <w:rPr>
          <w:rFonts w:ascii="Book Antiqua" w:hAnsi="Book Antiqua" w:cs="Tahoma"/>
          <w:sz w:val="22"/>
          <w:szCs w:val="22"/>
        </w:rPr>
        <w:t xml:space="preserve">, von denen viele </w:t>
      </w:r>
      <w:r w:rsidR="00765F45">
        <w:rPr>
          <w:rFonts w:ascii="Book Antiqua" w:hAnsi="Book Antiqua" w:cs="Tahoma"/>
          <w:sz w:val="22"/>
          <w:szCs w:val="22"/>
        </w:rPr>
        <w:t xml:space="preserve">nicht mit </w:t>
      </w:r>
      <w:r w:rsidR="00A0534B" w:rsidRPr="00AF3A5D">
        <w:rPr>
          <w:rFonts w:ascii="Book Antiqua" w:hAnsi="Book Antiqua" w:cs="Tahoma"/>
          <w:sz w:val="22"/>
          <w:szCs w:val="22"/>
        </w:rPr>
        <w:t>ande</w:t>
      </w:r>
      <w:r w:rsidR="007C4040">
        <w:rPr>
          <w:rFonts w:ascii="Book Antiqua" w:hAnsi="Book Antiqua" w:cs="Tahoma"/>
          <w:sz w:val="22"/>
          <w:szCs w:val="22"/>
        </w:rPr>
        <w:softHyphen/>
      </w:r>
      <w:r w:rsidR="00A0534B" w:rsidRPr="00AF3A5D">
        <w:rPr>
          <w:rFonts w:ascii="Book Antiqua" w:hAnsi="Book Antiqua" w:cs="Tahoma"/>
          <w:sz w:val="22"/>
          <w:szCs w:val="22"/>
        </w:rPr>
        <w:t xml:space="preserve">ren </w:t>
      </w:r>
      <w:r w:rsidR="0030231D">
        <w:rPr>
          <w:rFonts w:ascii="Book Antiqua" w:hAnsi="Book Antiqua" w:cs="Tahoma"/>
          <w:sz w:val="22"/>
          <w:szCs w:val="22"/>
        </w:rPr>
        <w:t xml:space="preserve">räumlich </w:t>
      </w:r>
      <w:r w:rsidR="00765F45">
        <w:rPr>
          <w:rFonts w:ascii="Book Antiqua" w:hAnsi="Book Antiqua" w:cs="Tahoma"/>
          <w:sz w:val="22"/>
          <w:szCs w:val="22"/>
        </w:rPr>
        <w:t>zusammen</w:t>
      </w:r>
      <w:r w:rsidR="0030231D">
        <w:rPr>
          <w:rFonts w:ascii="Book Antiqua" w:hAnsi="Book Antiqua" w:cs="Tahoma"/>
          <w:sz w:val="22"/>
          <w:szCs w:val="22"/>
        </w:rPr>
        <w:softHyphen/>
      </w:r>
      <w:r w:rsidR="00765F45">
        <w:rPr>
          <w:rFonts w:ascii="Book Antiqua" w:hAnsi="Book Antiqua" w:cs="Tahoma"/>
          <w:sz w:val="22"/>
          <w:szCs w:val="22"/>
        </w:rPr>
        <w:t>hängen.</w:t>
      </w:r>
      <w:r w:rsidR="00B4602D" w:rsidRPr="00AF3A5D">
        <w:rPr>
          <w:rFonts w:ascii="Book Antiqua" w:hAnsi="Book Antiqua" w:cs="Tahoma"/>
          <w:sz w:val="22"/>
          <w:szCs w:val="22"/>
        </w:rPr>
        <w:t xml:space="preserve"> </w:t>
      </w:r>
      <w:r w:rsidR="002D6C56" w:rsidRPr="00AF3A5D">
        <w:rPr>
          <w:rFonts w:ascii="Book Antiqua" w:hAnsi="Book Antiqua" w:cs="Tahoma"/>
          <w:sz w:val="22"/>
          <w:szCs w:val="22"/>
        </w:rPr>
        <w:t>In der Saison 1917/18 wur</w:t>
      </w:r>
      <w:r w:rsidR="007C4040">
        <w:rPr>
          <w:rFonts w:ascii="Book Antiqua" w:hAnsi="Book Antiqua" w:cs="Tahoma"/>
          <w:sz w:val="22"/>
          <w:szCs w:val="22"/>
        </w:rPr>
        <w:softHyphen/>
      </w:r>
      <w:r w:rsidR="002D6C56" w:rsidRPr="00AF3A5D">
        <w:rPr>
          <w:rFonts w:ascii="Book Antiqua" w:hAnsi="Book Antiqua" w:cs="Tahoma"/>
          <w:sz w:val="22"/>
          <w:szCs w:val="22"/>
        </w:rPr>
        <w:t>den in Deutschland ca 77</w:t>
      </w:r>
      <w:r w:rsidR="00583475" w:rsidRPr="00AF3A5D">
        <w:rPr>
          <w:rFonts w:ascii="Book Antiqua" w:hAnsi="Book Antiqua" w:cs="Tahoma"/>
          <w:sz w:val="22"/>
          <w:szCs w:val="22"/>
        </w:rPr>
        <w:t xml:space="preserve"> </w:t>
      </w:r>
      <w:r w:rsidR="002D6C56" w:rsidRPr="00AF3A5D">
        <w:rPr>
          <w:rFonts w:ascii="Book Antiqua" w:hAnsi="Book Antiqua" w:cs="Tahoma"/>
          <w:sz w:val="22"/>
          <w:szCs w:val="22"/>
        </w:rPr>
        <w:t>000 Rothir</w:t>
      </w:r>
      <w:r w:rsidR="0030231D">
        <w:rPr>
          <w:rFonts w:ascii="Book Antiqua" w:hAnsi="Book Antiqua" w:cs="Tahoma"/>
          <w:sz w:val="22"/>
          <w:szCs w:val="22"/>
        </w:rPr>
        <w:softHyphen/>
      </w:r>
      <w:r w:rsidR="002D6C56" w:rsidRPr="00AF3A5D">
        <w:rPr>
          <w:rFonts w:ascii="Book Antiqua" w:hAnsi="Book Antiqua" w:cs="Tahoma"/>
          <w:sz w:val="22"/>
          <w:szCs w:val="22"/>
        </w:rPr>
        <w:t>sche auf der Jagd erlegt, woraus man sich eine Vor</w:t>
      </w:r>
      <w:r w:rsidR="0030231D">
        <w:rPr>
          <w:rFonts w:ascii="Book Antiqua" w:hAnsi="Book Antiqua" w:cs="Tahoma"/>
          <w:sz w:val="22"/>
          <w:szCs w:val="22"/>
        </w:rPr>
        <w:softHyphen/>
      </w:r>
      <w:r w:rsidR="002D6C56" w:rsidRPr="00AF3A5D">
        <w:rPr>
          <w:rFonts w:ascii="Book Antiqua" w:hAnsi="Book Antiqua" w:cs="Tahoma"/>
          <w:sz w:val="22"/>
          <w:szCs w:val="22"/>
        </w:rPr>
        <w:t>stellung vo</w:t>
      </w:r>
      <w:r w:rsidR="00583475" w:rsidRPr="00AF3A5D">
        <w:rPr>
          <w:rFonts w:ascii="Book Antiqua" w:hAnsi="Book Antiqua" w:cs="Tahoma"/>
          <w:sz w:val="22"/>
          <w:szCs w:val="22"/>
        </w:rPr>
        <w:t>n ihrer Gesamt</w:t>
      </w:r>
      <w:r w:rsidR="00765F45">
        <w:rPr>
          <w:rFonts w:ascii="Book Antiqua" w:hAnsi="Book Antiqua" w:cs="Tahoma"/>
          <w:sz w:val="22"/>
          <w:szCs w:val="22"/>
        </w:rPr>
        <w:softHyphen/>
      </w:r>
      <w:r w:rsidR="00583475" w:rsidRPr="00AF3A5D">
        <w:rPr>
          <w:rFonts w:ascii="Book Antiqua" w:hAnsi="Book Antiqua" w:cs="Tahoma"/>
          <w:sz w:val="22"/>
          <w:szCs w:val="22"/>
        </w:rPr>
        <w:t>zahl machen kann.</w:t>
      </w:r>
    </w:p>
    <w:p w:rsidR="00C87B81" w:rsidRDefault="00C87B81" w:rsidP="00C87B81">
      <w:pPr>
        <w:spacing w:after="120"/>
        <w:jc w:val="both"/>
        <w:rPr>
          <w:rFonts w:ascii="Book Antiqua" w:hAnsi="Book Antiqua" w:cs="Tahoma"/>
          <w:sz w:val="22"/>
          <w:szCs w:val="22"/>
        </w:rPr>
      </w:pPr>
      <w:r>
        <w:rPr>
          <w:rFonts w:ascii="Book Antiqua" w:hAnsi="Book Antiqua" w:cs="Tahoma"/>
          <w:noProof/>
          <w:sz w:val="22"/>
          <w:szCs w:val="22"/>
        </w:rPr>
        <w:drawing>
          <wp:inline distT="0" distB="0" distL="0" distR="0" wp14:anchorId="65377635" wp14:editId="1BBECCC3">
            <wp:extent cx="2618510" cy="3405790"/>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schverbreitung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9373" cy="3406912"/>
                    </a:xfrm>
                    <a:prstGeom prst="rect">
                      <a:avLst/>
                    </a:prstGeom>
                  </pic:spPr>
                </pic:pic>
              </a:graphicData>
            </a:graphic>
          </wp:inline>
        </w:drawing>
      </w:r>
    </w:p>
    <w:p w:rsidR="007770DE" w:rsidRPr="00A50768" w:rsidRDefault="007770DE" w:rsidP="003E5E5F">
      <w:pPr>
        <w:spacing w:before="120" w:line="240" w:lineRule="exact"/>
        <w:ind w:left="113"/>
        <w:jc w:val="both"/>
        <w:rPr>
          <w:rFonts w:ascii="Book Antiqua" w:hAnsi="Book Antiqua" w:cs="Tahoma"/>
          <w:sz w:val="20"/>
          <w:szCs w:val="20"/>
        </w:rPr>
      </w:pPr>
      <w:r w:rsidRPr="00A50768">
        <w:rPr>
          <w:rFonts w:ascii="Book Antiqua" w:hAnsi="Book Antiqua" w:cs="Tahoma"/>
          <w:sz w:val="20"/>
          <w:szCs w:val="20"/>
        </w:rPr>
        <w:t>Abb 5 – Rotwildverbreitung in Deutschland. Nach: Kin</w:t>
      </w:r>
      <w:r w:rsidR="007C4040">
        <w:rPr>
          <w:rFonts w:ascii="Book Antiqua" w:hAnsi="Book Antiqua" w:cs="Tahoma"/>
          <w:sz w:val="20"/>
          <w:szCs w:val="20"/>
        </w:rPr>
        <w:softHyphen/>
      </w:r>
      <w:r w:rsidRPr="00A50768">
        <w:rPr>
          <w:rFonts w:ascii="Book Antiqua" w:hAnsi="Book Antiqua" w:cs="Tahoma"/>
          <w:sz w:val="20"/>
          <w:szCs w:val="20"/>
        </w:rPr>
        <w:t>ser et al. 2010</w:t>
      </w:r>
    </w:p>
    <w:p w:rsidR="0030231D" w:rsidRDefault="0030231D" w:rsidP="00AF3A5D">
      <w:pPr>
        <w:spacing w:line="240" w:lineRule="exact"/>
        <w:jc w:val="both"/>
        <w:rPr>
          <w:rFonts w:ascii="Book Antiqua" w:hAnsi="Book Antiqua" w:cs="Tahoma"/>
          <w:sz w:val="22"/>
          <w:szCs w:val="22"/>
        </w:rPr>
      </w:pPr>
    </w:p>
    <w:p w:rsidR="008279A0" w:rsidRPr="00AF3A5D" w:rsidRDefault="00165DDE" w:rsidP="00AF3A5D">
      <w:pPr>
        <w:spacing w:line="240" w:lineRule="exact"/>
        <w:jc w:val="both"/>
        <w:rPr>
          <w:rFonts w:ascii="Book Antiqua" w:hAnsi="Book Antiqua" w:cs="Tahoma"/>
          <w:sz w:val="22"/>
          <w:szCs w:val="22"/>
        </w:rPr>
      </w:pPr>
      <w:r w:rsidRPr="00AF3A5D">
        <w:rPr>
          <w:rFonts w:ascii="Book Antiqua" w:hAnsi="Book Antiqua" w:cs="Tahoma"/>
          <w:sz w:val="22"/>
          <w:szCs w:val="22"/>
        </w:rPr>
        <w:t>Viele Populationen stehen in genetischem Aus</w:t>
      </w:r>
      <w:r w:rsidR="007C4040">
        <w:rPr>
          <w:rFonts w:ascii="Book Antiqua" w:hAnsi="Book Antiqua" w:cs="Tahoma"/>
          <w:sz w:val="22"/>
          <w:szCs w:val="22"/>
        </w:rPr>
        <w:softHyphen/>
      </w:r>
      <w:r w:rsidRPr="00AF3A5D">
        <w:rPr>
          <w:rFonts w:ascii="Book Antiqua" w:hAnsi="Book Antiqua" w:cs="Tahoma"/>
          <w:sz w:val="22"/>
          <w:szCs w:val="22"/>
        </w:rPr>
        <w:t>tausch, auch an der Nahtstelle zwi</w:t>
      </w:r>
      <w:r w:rsidR="00CF3AC7">
        <w:rPr>
          <w:rFonts w:ascii="Book Antiqua" w:hAnsi="Book Antiqua" w:cs="Tahoma"/>
          <w:sz w:val="22"/>
          <w:szCs w:val="22"/>
        </w:rPr>
        <w:softHyphen/>
      </w:r>
      <w:r w:rsidRPr="00AF3A5D">
        <w:rPr>
          <w:rFonts w:ascii="Book Antiqua" w:hAnsi="Book Antiqua" w:cs="Tahoma"/>
          <w:sz w:val="22"/>
          <w:szCs w:val="22"/>
        </w:rPr>
        <w:t>schen der west</w:t>
      </w:r>
      <w:r w:rsidR="007C4040">
        <w:rPr>
          <w:rFonts w:ascii="Book Antiqua" w:hAnsi="Book Antiqua" w:cs="Tahoma"/>
          <w:sz w:val="22"/>
          <w:szCs w:val="22"/>
        </w:rPr>
        <w:softHyphen/>
      </w:r>
      <w:r w:rsidRPr="00AF3A5D">
        <w:rPr>
          <w:rFonts w:ascii="Book Antiqua" w:hAnsi="Book Antiqua" w:cs="Tahoma"/>
          <w:sz w:val="22"/>
          <w:szCs w:val="22"/>
        </w:rPr>
        <w:t>europäischen und der osteuropäischen Linie im bay</w:t>
      </w:r>
      <w:r w:rsidR="009E7835" w:rsidRPr="00AF3A5D">
        <w:rPr>
          <w:rFonts w:ascii="Book Antiqua" w:hAnsi="Book Antiqua" w:cs="Tahoma"/>
          <w:sz w:val="22"/>
          <w:szCs w:val="22"/>
        </w:rPr>
        <w:t>risch-tsche</w:t>
      </w:r>
      <w:r w:rsidR="00CF3AC7">
        <w:rPr>
          <w:rFonts w:ascii="Book Antiqua" w:hAnsi="Book Antiqua" w:cs="Tahoma"/>
          <w:sz w:val="22"/>
          <w:szCs w:val="22"/>
        </w:rPr>
        <w:softHyphen/>
      </w:r>
      <w:r w:rsidR="009E7835" w:rsidRPr="00AF3A5D">
        <w:rPr>
          <w:rFonts w:ascii="Book Antiqua" w:hAnsi="Book Antiqua" w:cs="Tahoma"/>
          <w:sz w:val="22"/>
          <w:szCs w:val="22"/>
        </w:rPr>
        <w:t>chischen Grenzgebiet,</w:t>
      </w:r>
      <w:r w:rsidRPr="00AF3A5D">
        <w:rPr>
          <w:rFonts w:ascii="Book Antiqua" w:hAnsi="Book Antiqua" w:cs="Tahoma"/>
          <w:sz w:val="22"/>
          <w:szCs w:val="22"/>
        </w:rPr>
        <w:t xml:space="preserve"> </w:t>
      </w:r>
      <w:r w:rsidR="008A04B6" w:rsidRPr="00AF3A5D">
        <w:rPr>
          <w:rFonts w:ascii="Book Antiqua" w:hAnsi="Book Antiqua" w:cs="Tahoma"/>
          <w:sz w:val="22"/>
          <w:szCs w:val="22"/>
        </w:rPr>
        <w:t>und Wohnpo</w:t>
      </w:r>
      <w:r w:rsidR="007C4040">
        <w:rPr>
          <w:rFonts w:ascii="Book Antiqua" w:hAnsi="Book Antiqua" w:cs="Tahoma"/>
          <w:sz w:val="22"/>
          <w:szCs w:val="22"/>
        </w:rPr>
        <w:softHyphen/>
      </w:r>
      <w:r w:rsidR="008A04B6" w:rsidRPr="00AF3A5D">
        <w:rPr>
          <w:rFonts w:ascii="Book Antiqua" w:hAnsi="Book Antiqua" w:cs="Tahoma"/>
          <w:sz w:val="22"/>
          <w:szCs w:val="22"/>
        </w:rPr>
        <w:t>pula</w:t>
      </w:r>
      <w:r w:rsidR="00CF3AC7">
        <w:rPr>
          <w:rFonts w:ascii="Book Antiqua" w:hAnsi="Book Antiqua" w:cs="Tahoma"/>
          <w:sz w:val="22"/>
          <w:szCs w:val="22"/>
        </w:rPr>
        <w:softHyphen/>
      </w:r>
      <w:r w:rsidR="008A04B6" w:rsidRPr="00AF3A5D">
        <w:rPr>
          <w:rFonts w:ascii="Book Antiqua" w:hAnsi="Book Antiqua" w:cs="Tahoma"/>
          <w:sz w:val="22"/>
          <w:szCs w:val="22"/>
        </w:rPr>
        <w:t>tionen der Rothirsche in Bayer</w:t>
      </w:r>
      <w:r w:rsidR="009E7835" w:rsidRPr="00AF3A5D">
        <w:rPr>
          <w:rFonts w:ascii="Book Antiqua" w:hAnsi="Book Antiqua" w:cs="Tahoma"/>
          <w:sz w:val="22"/>
          <w:szCs w:val="22"/>
        </w:rPr>
        <w:t>n</w:t>
      </w:r>
      <w:r w:rsidR="008A04B6" w:rsidRPr="00AF3A5D">
        <w:rPr>
          <w:rFonts w:ascii="Book Antiqua" w:hAnsi="Book Antiqua" w:cs="Tahoma"/>
          <w:sz w:val="22"/>
          <w:szCs w:val="22"/>
        </w:rPr>
        <w:t xml:space="preserve"> gelten als ge</w:t>
      </w:r>
      <w:r w:rsidR="007C4040">
        <w:rPr>
          <w:rFonts w:ascii="Book Antiqua" w:hAnsi="Book Antiqua" w:cs="Tahoma"/>
          <w:sz w:val="22"/>
          <w:szCs w:val="22"/>
        </w:rPr>
        <w:softHyphen/>
      </w:r>
      <w:r w:rsidR="008A04B6" w:rsidRPr="00AF3A5D">
        <w:rPr>
          <w:rFonts w:ascii="Book Antiqua" w:hAnsi="Book Antiqua" w:cs="Tahoma"/>
          <w:sz w:val="22"/>
          <w:szCs w:val="22"/>
        </w:rPr>
        <w:t>netisch stabil.</w:t>
      </w:r>
      <w:r w:rsidRPr="00AF3A5D">
        <w:rPr>
          <w:rFonts w:ascii="Book Antiqua" w:hAnsi="Book Antiqua" w:cs="Tahoma"/>
          <w:sz w:val="22"/>
          <w:szCs w:val="22"/>
        </w:rPr>
        <w:t xml:space="preserve"> </w:t>
      </w:r>
      <w:r w:rsidR="005E642C" w:rsidRPr="00AF3A5D">
        <w:rPr>
          <w:rFonts w:ascii="Book Antiqua" w:hAnsi="Book Antiqua" w:cs="Tahoma"/>
          <w:sz w:val="22"/>
          <w:szCs w:val="22"/>
        </w:rPr>
        <w:t>Andererseits sind d</w:t>
      </w:r>
      <w:r w:rsidR="006C6BC5" w:rsidRPr="00AF3A5D">
        <w:rPr>
          <w:rFonts w:ascii="Book Antiqua" w:hAnsi="Book Antiqua" w:cs="Tahoma"/>
          <w:sz w:val="22"/>
          <w:szCs w:val="22"/>
        </w:rPr>
        <w:t>urch Verbrei</w:t>
      </w:r>
      <w:r w:rsidR="007C4040">
        <w:rPr>
          <w:rFonts w:ascii="Book Antiqua" w:hAnsi="Book Antiqua" w:cs="Tahoma"/>
          <w:sz w:val="22"/>
          <w:szCs w:val="22"/>
        </w:rPr>
        <w:softHyphen/>
      </w:r>
      <w:r w:rsidR="006C6BC5" w:rsidRPr="00AF3A5D">
        <w:rPr>
          <w:rFonts w:ascii="Book Antiqua" w:hAnsi="Book Antiqua" w:cs="Tahoma"/>
          <w:sz w:val="22"/>
          <w:szCs w:val="22"/>
        </w:rPr>
        <w:t>tungslücken in un</w:t>
      </w:r>
      <w:r w:rsidR="007770DE">
        <w:rPr>
          <w:rFonts w:ascii="Book Antiqua" w:hAnsi="Book Antiqua" w:cs="Tahoma"/>
          <w:sz w:val="22"/>
          <w:szCs w:val="22"/>
        </w:rPr>
        <w:softHyphen/>
      </w:r>
      <w:r w:rsidR="006C6BC5" w:rsidRPr="00AF3A5D">
        <w:rPr>
          <w:rFonts w:ascii="Book Antiqua" w:hAnsi="Book Antiqua" w:cs="Tahoma"/>
          <w:sz w:val="22"/>
          <w:szCs w:val="22"/>
        </w:rPr>
        <w:t>geeigneten Gebieten manche Rothirschbestände ge</w:t>
      </w:r>
      <w:r w:rsidR="007770DE">
        <w:rPr>
          <w:rFonts w:ascii="Book Antiqua" w:hAnsi="Book Antiqua" w:cs="Tahoma"/>
          <w:sz w:val="22"/>
          <w:szCs w:val="22"/>
        </w:rPr>
        <w:softHyphen/>
      </w:r>
      <w:r w:rsidR="006C6BC5" w:rsidRPr="00AF3A5D">
        <w:rPr>
          <w:rFonts w:ascii="Book Antiqua" w:hAnsi="Book Antiqua" w:cs="Tahoma"/>
          <w:sz w:val="22"/>
          <w:szCs w:val="22"/>
        </w:rPr>
        <w:t>netisch isoliert</w:t>
      </w:r>
      <w:r w:rsidR="009E7835" w:rsidRPr="00AF3A5D">
        <w:rPr>
          <w:rFonts w:ascii="Book Antiqua" w:hAnsi="Book Antiqua" w:cs="Tahoma"/>
          <w:sz w:val="22"/>
          <w:szCs w:val="22"/>
        </w:rPr>
        <w:t>.</w:t>
      </w:r>
      <w:r w:rsidR="006C6BC5" w:rsidRPr="00AF3A5D">
        <w:rPr>
          <w:rFonts w:ascii="Book Antiqua" w:hAnsi="Book Antiqua" w:cs="Tahoma"/>
          <w:sz w:val="22"/>
          <w:szCs w:val="22"/>
        </w:rPr>
        <w:t xml:space="preserve"> </w:t>
      </w:r>
      <w:r w:rsidR="00C80B4E" w:rsidRPr="00AF3A5D">
        <w:rPr>
          <w:rFonts w:ascii="Book Antiqua" w:hAnsi="Book Antiqua" w:cs="Tahoma"/>
          <w:sz w:val="22"/>
          <w:szCs w:val="22"/>
        </w:rPr>
        <w:t>Hinderniss</w:t>
      </w:r>
      <w:r w:rsidR="002D6C56" w:rsidRPr="00AF3A5D">
        <w:rPr>
          <w:rFonts w:ascii="Book Antiqua" w:hAnsi="Book Antiqua" w:cs="Tahoma"/>
          <w:sz w:val="22"/>
          <w:szCs w:val="22"/>
        </w:rPr>
        <w:t>e für einen ge</w:t>
      </w:r>
      <w:r w:rsidR="00CF3AC7">
        <w:rPr>
          <w:rFonts w:ascii="Book Antiqua" w:hAnsi="Book Antiqua" w:cs="Tahoma"/>
          <w:sz w:val="22"/>
          <w:szCs w:val="22"/>
        </w:rPr>
        <w:softHyphen/>
      </w:r>
      <w:r w:rsidR="002D6C56" w:rsidRPr="00AF3A5D">
        <w:rPr>
          <w:rFonts w:ascii="Book Antiqua" w:hAnsi="Book Antiqua" w:cs="Tahoma"/>
          <w:sz w:val="22"/>
          <w:szCs w:val="22"/>
        </w:rPr>
        <w:t>netischen Austaus</w:t>
      </w:r>
      <w:r w:rsidR="00C80B4E" w:rsidRPr="00AF3A5D">
        <w:rPr>
          <w:rFonts w:ascii="Book Antiqua" w:hAnsi="Book Antiqua" w:cs="Tahoma"/>
          <w:sz w:val="22"/>
          <w:szCs w:val="22"/>
        </w:rPr>
        <w:t xml:space="preserve">ch sind </w:t>
      </w:r>
      <w:r w:rsidR="002D6C56" w:rsidRPr="00AF3A5D">
        <w:rPr>
          <w:rFonts w:ascii="Book Antiqua" w:hAnsi="Book Antiqua" w:cs="Tahoma"/>
          <w:sz w:val="22"/>
          <w:szCs w:val="22"/>
        </w:rPr>
        <w:t xml:space="preserve">dabei </w:t>
      </w:r>
      <w:r w:rsidR="00C80B4E" w:rsidRPr="00AF3A5D">
        <w:rPr>
          <w:rFonts w:ascii="Book Antiqua" w:hAnsi="Book Antiqua" w:cs="Tahoma"/>
          <w:sz w:val="22"/>
          <w:szCs w:val="22"/>
        </w:rPr>
        <w:t xml:space="preserve">nicht </w:t>
      </w:r>
      <w:r w:rsidR="00A0534B" w:rsidRPr="00AF3A5D">
        <w:rPr>
          <w:rFonts w:ascii="Book Antiqua" w:hAnsi="Book Antiqua" w:cs="Tahoma"/>
          <w:sz w:val="22"/>
          <w:szCs w:val="22"/>
        </w:rPr>
        <w:t>al</w:t>
      </w:r>
      <w:r w:rsidR="00CF3AC7">
        <w:rPr>
          <w:rFonts w:ascii="Book Antiqua" w:hAnsi="Book Antiqua" w:cs="Tahoma"/>
          <w:sz w:val="22"/>
          <w:szCs w:val="22"/>
        </w:rPr>
        <w:softHyphen/>
      </w:r>
      <w:r w:rsidR="00A0534B" w:rsidRPr="00AF3A5D">
        <w:rPr>
          <w:rFonts w:ascii="Book Antiqua" w:hAnsi="Book Antiqua" w:cs="Tahoma"/>
          <w:sz w:val="22"/>
          <w:szCs w:val="22"/>
        </w:rPr>
        <w:t>lein</w:t>
      </w:r>
      <w:r w:rsidR="00C80B4E" w:rsidRPr="00AF3A5D">
        <w:rPr>
          <w:rFonts w:ascii="Book Antiqua" w:hAnsi="Book Antiqua" w:cs="Tahoma"/>
          <w:sz w:val="22"/>
          <w:szCs w:val="22"/>
        </w:rPr>
        <w:t xml:space="preserve"> die Entfernungen</w:t>
      </w:r>
      <w:r w:rsidR="00A0534B" w:rsidRPr="00AF3A5D">
        <w:rPr>
          <w:rFonts w:ascii="Book Antiqua" w:hAnsi="Book Antiqua" w:cs="Tahoma"/>
          <w:sz w:val="22"/>
          <w:szCs w:val="22"/>
        </w:rPr>
        <w:t>, sondern ebenso sehr</w:t>
      </w:r>
      <w:r w:rsidR="00C80B4E" w:rsidRPr="00AF3A5D">
        <w:rPr>
          <w:rFonts w:ascii="Book Antiqua" w:hAnsi="Book Antiqua" w:cs="Tahoma"/>
          <w:sz w:val="22"/>
          <w:szCs w:val="22"/>
        </w:rPr>
        <w:t xml:space="preserve"> topo</w:t>
      </w:r>
      <w:r w:rsidR="007C4040">
        <w:rPr>
          <w:rFonts w:ascii="Book Antiqua" w:hAnsi="Book Antiqua" w:cs="Tahoma"/>
          <w:sz w:val="22"/>
          <w:szCs w:val="22"/>
        </w:rPr>
        <w:softHyphen/>
      </w:r>
      <w:r w:rsidR="00C80B4E" w:rsidRPr="00AF3A5D">
        <w:rPr>
          <w:rFonts w:ascii="Book Antiqua" w:hAnsi="Book Antiqua" w:cs="Tahoma"/>
          <w:sz w:val="22"/>
          <w:szCs w:val="22"/>
        </w:rPr>
        <w:t>graphische Strukturen: Seen</w:t>
      </w:r>
      <w:r w:rsidR="002D6C56" w:rsidRPr="00AF3A5D">
        <w:rPr>
          <w:rFonts w:ascii="Book Antiqua" w:hAnsi="Book Antiqua" w:cs="Tahoma"/>
          <w:sz w:val="22"/>
          <w:szCs w:val="22"/>
        </w:rPr>
        <w:t>, Berghänge, Straßen und menschliche Siedlun</w:t>
      </w:r>
      <w:r w:rsidR="007770DE">
        <w:rPr>
          <w:rFonts w:ascii="Book Antiqua" w:hAnsi="Book Antiqua" w:cs="Tahoma"/>
          <w:sz w:val="22"/>
          <w:szCs w:val="22"/>
        </w:rPr>
        <w:softHyphen/>
      </w:r>
      <w:r w:rsidR="002D6C56" w:rsidRPr="00AF3A5D">
        <w:rPr>
          <w:rFonts w:ascii="Book Antiqua" w:hAnsi="Book Antiqua" w:cs="Tahoma"/>
          <w:sz w:val="22"/>
          <w:szCs w:val="22"/>
        </w:rPr>
        <w:t>gen oder Anlagen</w:t>
      </w:r>
      <w:r w:rsidR="009E7835" w:rsidRPr="00AF3A5D">
        <w:rPr>
          <w:rFonts w:ascii="Book Antiqua" w:hAnsi="Book Antiqua" w:cs="Tahoma"/>
          <w:sz w:val="22"/>
          <w:szCs w:val="22"/>
        </w:rPr>
        <w:t xml:space="preserve">. Das gilt auch für andere Gebiete in Europa, </w:t>
      </w:r>
      <w:r w:rsidR="002D6C56" w:rsidRPr="00AF3A5D">
        <w:rPr>
          <w:rFonts w:ascii="Book Antiqua" w:hAnsi="Book Antiqua" w:cs="Tahoma"/>
          <w:sz w:val="22"/>
          <w:szCs w:val="22"/>
        </w:rPr>
        <w:t>z.B. Schott</w:t>
      </w:r>
      <w:r w:rsidR="00CF3AC7">
        <w:rPr>
          <w:rFonts w:ascii="Book Antiqua" w:hAnsi="Book Antiqua" w:cs="Tahoma"/>
          <w:sz w:val="22"/>
          <w:szCs w:val="22"/>
        </w:rPr>
        <w:softHyphen/>
      </w:r>
      <w:r w:rsidR="002D6C56" w:rsidRPr="00AF3A5D">
        <w:rPr>
          <w:rFonts w:ascii="Book Antiqua" w:hAnsi="Book Antiqua" w:cs="Tahoma"/>
          <w:sz w:val="22"/>
          <w:szCs w:val="22"/>
        </w:rPr>
        <w:t>land und d</w:t>
      </w:r>
      <w:r w:rsidR="009E7835" w:rsidRPr="00AF3A5D">
        <w:rPr>
          <w:rFonts w:ascii="Book Antiqua" w:hAnsi="Book Antiqua" w:cs="Tahoma"/>
          <w:sz w:val="22"/>
          <w:szCs w:val="22"/>
        </w:rPr>
        <w:t>i</w:t>
      </w:r>
      <w:r w:rsidR="002D6C56" w:rsidRPr="00AF3A5D">
        <w:rPr>
          <w:rFonts w:ascii="Book Antiqua" w:hAnsi="Book Antiqua" w:cs="Tahoma"/>
          <w:sz w:val="22"/>
          <w:szCs w:val="22"/>
        </w:rPr>
        <w:t>e</w:t>
      </w:r>
      <w:r w:rsidR="009E7835" w:rsidRPr="00AF3A5D">
        <w:rPr>
          <w:rFonts w:ascii="Book Antiqua" w:hAnsi="Book Antiqua" w:cs="Tahoma"/>
          <w:sz w:val="22"/>
          <w:szCs w:val="22"/>
        </w:rPr>
        <w:t xml:space="preserve"> </w:t>
      </w:r>
      <w:r w:rsidR="002D6C56" w:rsidRPr="00AF3A5D">
        <w:rPr>
          <w:rFonts w:ascii="Book Antiqua" w:hAnsi="Book Antiqua" w:cs="Tahoma"/>
          <w:sz w:val="22"/>
          <w:szCs w:val="22"/>
        </w:rPr>
        <w:t>Bretagne.</w:t>
      </w:r>
    </w:p>
    <w:p w:rsidR="00B4602D" w:rsidRPr="00AF3A5D" w:rsidRDefault="00B4602D" w:rsidP="00AF3A5D">
      <w:pPr>
        <w:spacing w:line="240" w:lineRule="exact"/>
        <w:jc w:val="both"/>
        <w:rPr>
          <w:rFonts w:ascii="Book Antiqua" w:hAnsi="Book Antiqua" w:cs="Tahoma"/>
          <w:sz w:val="22"/>
          <w:szCs w:val="22"/>
        </w:rPr>
      </w:pPr>
    </w:p>
    <w:p w:rsidR="00297CEE" w:rsidRPr="00AF3A5D" w:rsidRDefault="00CF785E"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Lebensraum</w:t>
      </w:r>
    </w:p>
    <w:p w:rsidR="00354BFD" w:rsidRPr="00AF3A5D" w:rsidRDefault="000B26C3" w:rsidP="009A3AF1">
      <w:pPr>
        <w:spacing w:line="240" w:lineRule="exact"/>
        <w:jc w:val="both"/>
        <w:rPr>
          <w:rFonts w:ascii="Book Antiqua" w:hAnsi="Book Antiqua" w:cs="Tahoma"/>
          <w:sz w:val="22"/>
          <w:szCs w:val="22"/>
        </w:rPr>
      </w:pPr>
      <w:r w:rsidRPr="00AF3A5D">
        <w:rPr>
          <w:rFonts w:ascii="Book Antiqua" w:hAnsi="Book Antiqua" w:cs="Tahoma"/>
          <w:sz w:val="22"/>
          <w:szCs w:val="22"/>
        </w:rPr>
        <w:t>Welche Bereiche und Flächen Rothirsche innerhalb ihres jeweiligen Verbreitungs</w:t>
      </w:r>
      <w:r w:rsidR="0030231D">
        <w:rPr>
          <w:rFonts w:ascii="Book Antiqua" w:hAnsi="Book Antiqua" w:cs="Tahoma"/>
          <w:sz w:val="22"/>
          <w:szCs w:val="22"/>
        </w:rPr>
        <w:softHyphen/>
      </w:r>
      <w:r w:rsidRPr="00AF3A5D">
        <w:rPr>
          <w:rFonts w:ascii="Book Antiqua" w:hAnsi="Book Antiqua" w:cs="Tahoma"/>
          <w:sz w:val="22"/>
          <w:szCs w:val="22"/>
        </w:rPr>
        <w:t xml:space="preserve">gebiets </w:t>
      </w:r>
      <w:r w:rsidR="00936773" w:rsidRPr="00AF3A5D">
        <w:rPr>
          <w:rFonts w:ascii="Book Antiqua" w:hAnsi="Book Antiqua" w:cs="Tahoma"/>
          <w:sz w:val="22"/>
          <w:szCs w:val="22"/>
        </w:rPr>
        <w:t>von den Niede</w:t>
      </w:r>
      <w:r w:rsidR="001129B2">
        <w:rPr>
          <w:rFonts w:ascii="Book Antiqua" w:hAnsi="Book Antiqua" w:cs="Tahoma"/>
          <w:sz w:val="22"/>
          <w:szCs w:val="22"/>
        </w:rPr>
        <w:softHyphen/>
      </w:r>
      <w:r w:rsidR="00936773" w:rsidRPr="00AF3A5D">
        <w:rPr>
          <w:rFonts w:ascii="Book Antiqua" w:hAnsi="Book Antiqua" w:cs="Tahoma"/>
          <w:sz w:val="22"/>
          <w:szCs w:val="22"/>
        </w:rPr>
        <w:t>rungen bis in Ge</w:t>
      </w:r>
      <w:r w:rsidR="0030231D">
        <w:rPr>
          <w:rFonts w:ascii="Book Antiqua" w:hAnsi="Book Antiqua" w:cs="Tahoma"/>
          <w:sz w:val="22"/>
          <w:szCs w:val="22"/>
        </w:rPr>
        <w:softHyphen/>
      </w:r>
      <w:r w:rsidR="00936773" w:rsidRPr="00AF3A5D">
        <w:rPr>
          <w:rFonts w:ascii="Book Antiqua" w:hAnsi="Book Antiqua" w:cs="Tahoma"/>
          <w:sz w:val="22"/>
          <w:szCs w:val="22"/>
        </w:rPr>
        <w:t xml:space="preserve">birgshöhen </w:t>
      </w:r>
      <w:r w:rsidRPr="00AF3A5D">
        <w:rPr>
          <w:rFonts w:ascii="Book Antiqua" w:hAnsi="Book Antiqua" w:cs="Tahoma"/>
          <w:sz w:val="22"/>
          <w:szCs w:val="22"/>
        </w:rPr>
        <w:t>tatsächlich be</w:t>
      </w:r>
      <w:r w:rsidR="007C4040">
        <w:rPr>
          <w:rFonts w:ascii="Book Antiqua" w:hAnsi="Book Antiqua" w:cs="Tahoma"/>
          <w:sz w:val="22"/>
          <w:szCs w:val="22"/>
        </w:rPr>
        <w:softHyphen/>
      </w:r>
      <w:r w:rsidRPr="00AF3A5D">
        <w:rPr>
          <w:rFonts w:ascii="Book Antiqua" w:hAnsi="Book Antiqua" w:cs="Tahoma"/>
          <w:sz w:val="22"/>
          <w:szCs w:val="22"/>
        </w:rPr>
        <w:t>siedeln, hängt davon ab, ob Nahrung zur Verfü</w:t>
      </w:r>
      <w:r w:rsidR="007C4040">
        <w:rPr>
          <w:rFonts w:ascii="Book Antiqua" w:hAnsi="Book Antiqua" w:cs="Tahoma"/>
          <w:sz w:val="22"/>
          <w:szCs w:val="22"/>
        </w:rPr>
        <w:softHyphen/>
      </w:r>
      <w:r w:rsidRPr="00AF3A5D">
        <w:rPr>
          <w:rFonts w:ascii="Book Antiqua" w:hAnsi="Book Antiqua" w:cs="Tahoma"/>
          <w:sz w:val="22"/>
          <w:szCs w:val="22"/>
        </w:rPr>
        <w:t xml:space="preserve">gung </w:t>
      </w:r>
      <w:r w:rsidRPr="00AF3A5D">
        <w:rPr>
          <w:rFonts w:ascii="Book Antiqua" w:hAnsi="Book Antiqua" w:cs="Tahoma"/>
          <w:sz w:val="22"/>
          <w:szCs w:val="22"/>
        </w:rPr>
        <w:lastRenderedPageBreak/>
        <w:t xml:space="preserve">steht. </w:t>
      </w:r>
      <w:r w:rsidR="000044F5" w:rsidRPr="00AF3A5D">
        <w:rPr>
          <w:rFonts w:ascii="Book Antiqua" w:hAnsi="Book Antiqua" w:cs="Tahoma"/>
          <w:sz w:val="22"/>
          <w:szCs w:val="22"/>
        </w:rPr>
        <w:t>Der Lebensraum, den Rothirsche ur</w:t>
      </w:r>
      <w:r w:rsidR="007C4040">
        <w:rPr>
          <w:rFonts w:ascii="Book Antiqua" w:hAnsi="Book Antiqua" w:cs="Tahoma"/>
          <w:sz w:val="22"/>
          <w:szCs w:val="22"/>
        </w:rPr>
        <w:softHyphen/>
      </w:r>
      <w:r w:rsidR="000044F5" w:rsidRPr="00AF3A5D">
        <w:rPr>
          <w:rFonts w:ascii="Book Antiqua" w:hAnsi="Book Antiqua" w:cs="Tahoma"/>
          <w:sz w:val="22"/>
          <w:szCs w:val="22"/>
        </w:rPr>
        <w:t>sprünglich besie</w:t>
      </w:r>
      <w:r w:rsidR="001129B2">
        <w:rPr>
          <w:rFonts w:ascii="Book Antiqua" w:hAnsi="Book Antiqua" w:cs="Tahoma"/>
          <w:sz w:val="22"/>
          <w:szCs w:val="22"/>
        </w:rPr>
        <w:softHyphen/>
      </w:r>
      <w:r w:rsidR="000044F5" w:rsidRPr="00AF3A5D">
        <w:rPr>
          <w:rFonts w:ascii="Book Antiqua" w:hAnsi="Book Antiqua" w:cs="Tahoma"/>
          <w:sz w:val="22"/>
          <w:szCs w:val="22"/>
        </w:rPr>
        <w:t>delten und den sie auch heute noch vorziehen, wenn sie die Wahl haben, sind aufgelo</w:t>
      </w:r>
      <w:r w:rsidR="007C4040">
        <w:rPr>
          <w:rFonts w:ascii="Book Antiqua" w:hAnsi="Book Antiqua" w:cs="Tahoma"/>
          <w:sz w:val="22"/>
          <w:szCs w:val="22"/>
        </w:rPr>
        <w:softHyphen/>
      </w:r>
      <w:r w:rsidR="000044F5" w:rsidRPr="00AF3A5D">
        <w:rPr>
          <w:rFonts w:ascii="Book Antiqua" w:hAnsi="Book Antiqua" w:cs="Tahoma"/>
          <w:sz w:val="22"/>
          <w:szCs w:val="22"/>
        </w:rPr>
        <w:t>ckerte Wälder mit kleineren oder größeren Strecken Gras</w:t>
      </w:r>
      <w:r w:rsidR="0030231D">
        <w:rPr>
          <w:rFonts w:ascii="Book Antiqua" w:hAnsi="Book Antiqua" w:cs="Tahoma"/>
          <w:sz w:val="22"/>
          <w:szCs w:val="22"/>
        </w:rPr>
        <w:softHyphen/>
      </w:r>
      <w:r w:rsidR="000044F5" w:rsidRPr="00AF3A5D">
        <w:rPr>
          <w:rFonts w:ascii="Book Antiqua" w:hAnsi="Book Antiqua" w:cs="Tahoma"/>
          <w:sz w:val="22"/>
          <w:szCs w:val="22"/>
        </w:rPr>
        <w:t>land dazwi</w:t>
      </w:r>
      <w:r w:rsidR="001129B2">
        <w:rPr>
          <w:rFonts w:ascii="Book Antiqua" w:hAnsi="Book Antiqua" w:cs="Tahoma"/>
          <w:sz w:val="22"/>
          <w:szCs w:val="22"/>
        </w:rPr>
        <w:softHyphen/>
      </w:r>
      <w:r w:rsidR="000044F5" w:rsidRPr="00AF3A5D">
        <w:rPr>
          <w:rFonts w:ascii="Book Antiqua" w:hAnsi="Book Antiqua" w:cs="Tahoma"/>
          <w:sz w:val="22"/>
          <w:szCs w:val="22"/>
        </w:rPr>
        <w:t xml:space="preserve">schen, </w:t>
      </w:r>
      <w:r w:rsidR="00BF04CF" w:rsidRPr="00AF3A5D">
        <w:rPr>
          <w:rFonts w:ascii="Book Antiqua" w:hAnsi="Book Antiqua" w:cs="Tahoma"/>
          <w:sz w:val="22"/>
          <w:szCs w:val="22"/>
        </w:rPr>
        <w:t>gern auch mit einem See darin</w:t>
      </w:r>
      <w:r w:rsidR="003C3D07" w:rsidRPr="00AF3A5D">
        <w:rPr>
          <w:rFonts w:ascii="Book Antiqua" w:hAnsi="Book Antiqua" w:cs="Tahoma"/>
          <w:sz w:val="22"/>
          <w:szCs w:val="22"/>
        </w:rPr>
        <w:t>,</w:t>
      </w:r>
      <w:r w:rsidR="00BF04CF" w:rsidRPr="00AF3A5D">
        <w:rPr>
          <w:rFonts w:ascii="Book Antiqua" w:hAnsi="Book Antiqua" w:cs="Tahoma"/>
          <w:sz w:val="22"/>
          <w:szCs w:val="22"/>
        </w:rPr>
        <w:t xml:space="preserve"> oder </w:t>
      </w:r>
      <w:r w:rsidR="000044F5" w:rsidRPr="00AF3A5D">
        <w:rPr>
          <w:rFonts w:ascii="Book Antiqua" w:hAnsi="Book Antiqua" w:cs="Tahoma"/>
          <w:sz w:val="22"/>
          <w:szCs w:val="22"/>
        </w:rPr>
        <w:t>Auwäl</w:t>
      </w:r>
      <w:r w:rsidR="001129B2">
        <w:rPr>
          <w:rFonts w:ascii="Book Antiqua" w:hAnsi="Book Antiqua" w:cs="Tahoma"/>
          <w:sz w:val="22"/>
          <w:szCs w:val="22"/>
        </w:rPr>
        <w:softHyphen/>
      </w:r>
      <w:r w:rsidR="000044F5" w:rsidRPr="00AF3A5D">
        <w:rPr>
          <w:rFonts w:ascii="Book Antiqua" w:hAnsi="Book Antiqua" w:cs="Tahoma"/>
          <w:sz w:val="22"/>
          <w:szCs w:val="22"/>
        </w:rPr>
        <w:t>der</w:t>
      </w:r>
      <w:r w:rsidR="009D5FD4" w:rsidRPr="00AF3A5D">
        <w:rPr>
          <w:rFonts w:ascii="Book Antiqua" w:hAnsi="Book Antiqua" w:cs="Tahoma"/>
          <w:sz w:val="22"/>
          <w:szCs w:val="22"/>
        </w:rPr>
        <w:t>; weite offene Wei</w:t>
      </w:r>
      <w:r w:rsidR="0030231D">
        <w:rPr>
          <w:rFonts w:ascii="Book Antiqua" w:hAnsi="Book Antiqua" w:cs="Tahoma"/>
          <w:sz w:val="22"/>
          <w:szCs w:val="22"/>
        </w:rPr>
        <w:softHyphen/>
      </w:r>
      <w:r w:rsidR="009D5FD4" w:rsidRPr="00AF3A5D">
        <w:rPr>
          <w:rFonts w:ascii="Book Antiqua" w:hAnsi="Book Antiqua" w:cs="Tahoma"/>
          <w:sz w:val="22"/>
          <w:szCs w:val="22"/>
        </w:rPr>
        <w:t>degebiete</w:t>
      </w:r>
      <w:r w:rsidR="000044F5" w:rsidRPr="00AF3A5D">
        <w:rPr>
          <w:rFonts w:ascii="Book Antiqua" w:hAnsi="Book Antiqua" w:cs="Tahoma"/>
          <w:sz w:val="22"/>
          <w:szCs w:val="22"/>
        </w:rPr>
        <w:t xml:space="preserve"> </w:t>
      </w:r>
      <w:r w:rsidR="009D5FD4" w:rsidRPr="00AF3A5D">
        <w:rPr>
          <w:rFonts w:ascii="Book Antiqua" w:hAnsi="Book Antiqua" w:cs="Tahoma"/>
          <w:sz w:val="22"/>
          <w:szCs w:val="22"/>
        </w:rPr>
        <w:t>wurden schon früh von Men</w:t>
      </w:r>
      <w:r w:rsidR="0030231D">
        <w:rPr>
          <w:rFonts w:ascii="Book Antiqua" w:hAnsi="Book Antiqua" w:cs="Tahoma"/>
          <w:sz w:val="22"/>
          <w:szCs w:val="22"/>
        </w:rPr>
        <w:softHyphen/>
      </w:r>
      <w:r w:rsidR="009D5FD4" w:rsidRPr="00AF3A5D">
        <w:rPr>
          <w:rFonts w:ascii="Book Antiqua" w:hAnsi="Book Antiqua" w:cs="Tahoma"/>
          <w:sz w:val="22"/>
          <w:szCs w:val="22"/>
        </w:rPr>
        <w:t>schen für Rinder usw. beansprucht</w:t>
      </w:r>
      <w:r w:rsidR="000D4D68" w:rsidRPr="00AF3A5D">
        <w:rPr>
          <w:rFonts w:ascii="Book Antiqua" w:hAnsi="Book Antiqua" w:cs="Tahoma"/>
          <w:sz w:val="22"/>
          <w:szCs w:val="22"/>
        </w:rPr>
        <w:t xml:space="preserve">. </w:t>
      </w:r>
      <w:r w:rsidR="000044F5" w:rsidRPr="00AF3A5D">
        <w:rPr>
          <w:rFonts w:ascii="Book Antiqua" w:hAnsi="Book Antiqua" w:cs="Tahoma"/>
          <w:sz w:val="22"/>
          <w:szCs w:val="22"/>
        </w:rPr>
        <w:t xml:space="preserve">So hat denn auch die Zunahme von Waldflächen </w:t>
      </w:r>
      <w:r w:rsidR="003A5C99" w:rsidRPr="00AF3A5D">
        <w:rPr>
          <w:rFonts w:ascii="Book Antiqua" w:hAnsi="Book Antiqua" w:cs="Tahoma"/>
          <w:sz w:val="22"/>
          <w:szCs w:val="22"/>
        </w:rPr>
        <w:t xml:space="preserve">an Stelle von offenen Zonen </w:t>
      </w:r>
      <w:r w:rsidR="000044F5" w:rsidRPr="00AF3A5D">
        <w:rPr>
          <w:rFonts w:ascii="Book Antiqua" w:hAnsi="Book Antiqua" w:cs="Tahoma"/>
          <w:sz w:val="22"/>
          <w:szCs w:val="22"/>
        </w:rPr>
        <w:t>in den italie</w:t>
      </w:r>
      <w:r w:rsidR="0030231D">
        <w:rPr>
          <w:rFonts w:ascii="Book Antiqua" w:hAnsi="Book Antiqua" w:cs="Tahoma"/>
          <w:sz w:val="22"/>
          <w:szCs w:val="22"/>
        </w:rPr>
        <w:softHyphen/>
      </w:r>
      <w:r w:rsidR="000044F5" w:rsidRPr="00AF3A5D">
        <w:rPr>
          <w:rFonts w:ascii="Book Antiqua" w:hAnsi="Book Antiqua" w:cs="Tahoma"/>
          <w:sz w:val="22"/>
          <w:szCs w:val="22"/>
        </w:rPr>
        <w:t>nischen Alpen auch die Ausbr</w:t>
      </w:r>
      <w:r w:rsidR="000D4D68" w:rsidRPr="00AF3A5D">
        <w:rPr>
          <w:rFonts w:ascii="Book Antiqua" w:hAnsi="Book Antiqua" w:cs="Tahoma"/>
          <w:sz w:val="22"/>
          <w:szCs w:val="22"/>
        </w:rPr>
        <w:t>eitung von Hirschen begünstigt.</w:t>
      </w:r>
    </w:p>
    <w:p w:rsidR="00CB7517" w:rsidRPr="00AF3A5D" w:rsidRDefault="000044F5" w:rsidP="009A3AF1">
      <w:pPr>
        <w:spacing w:line="240" w:lineRule="exact"/>
        <w:jc w:val="both"/>
        <w:rPr>
          <w:rFonts w:ascii="Book Antiqua" w:hAnsi="Book Antiqua" w:cs="Tahoma"/>
          <w:sz w:val="22"/>
          <w:szCs w:val="22"/>
        </w:rPr>
      </w:pPr>
      <w:r w:rsidRPr="00AF3A5D">
        <w:rPr>
          <w:rFonts w:ascii="Book Antiqua" w:hAnsi="Book Antiqua" w:cs="Tahoma"/>
          <w:sz w:val="22"/>
          <w:szCs w:val="22"/>
        </w:rPr>
        <w:t>Vielfach haben sie</w:t>
      </w:r>
      <w:r w:rsidR="0030231D">
        <w:rPr>
          <w:rFonts w:ascii="Book Antiqua" w:hAnsi="Book Antiqua" w:cs="Tahoma"/>
          <w:sz w:val="22"/>
          <w:szCs w:val="22"/>
        </w:rPr>
        <w:t xml:space="preserve"> aber</w:t>
      </w:r>
      <w:r w:rsidRPr="00AF3A5D">
        <w:rPr>
          <w:rFonts w:ascii="Book Antiqua" w:hAnsi="Book Antiqua" w:cs="Tahoma"/>
          <w:sz w:val="22"/>
          <w:szCs w:val="22"/>
        </w:rPr>
        <w:t xml:space="preserve"> nicht die Wahl und sind dann in der Lage, in dichtere, ge</w:t>
      </w:r>
      <w:r w:rsidR="0030231D">
        <w:rPr>
          <w:rFonts w:ascii="Book Antiqua" w:hAnsi="Book Antiqua" w:cs="Tahoma"/>
          <w:sz w:val="22"/>
          <w:szCs w:val="22"/>
        </w:rPr>
        <w:softHyphen/>
      </w:r>
      <w:r w:rsidRPr="00AF3A5D">
        <w:rPr>
          <w:rFonts w:ascii="Book Antiqua" w:hAnsi="Book Antiqua" w:cs="Tahoma"/>
          <w:sz w:val="22"/>
          <w:szCs w:val="22"/>
        </w:rPr>
        <w:t>schlossene Wälder auszu</w:t>
      </w:r>
      <w:r w:rsidR="001D526E">
        <w:rPr>
          <w:rFonts w:ascii="Book Antiqua" w:hAnsi="Book Antiqua" w:cs="Tahoma"/>
          <w:sz w:val="22"/>
          <w:szCs w:val="22"/>
        </w:rPr>
        <w:softHyphen/>
      </w:r>
      <w:r w:rsidRPr="00AF3A5D">
        <w:rPr>
          <w:rFonts w:ascii="Book Antiqua" w:hAnsi="Book Antiqua" w:cs="Tahoma"/>
          <w:sz w:val="22"/>
          <w:szCs w:val="22"/>
        </w:rPr>
        <w:t xml:space="preserve">weichen oder andererseits in </w:t>
      </w:r>
      <w:r w:rsidR="00884A80" w:rsidRPr="00AF3A5D">
        <w:rPr>
          <w:rFonts w:ascii="Book Antiqua" w:hAnsi="Book Antiqua" w:cs="Tahoma"/>
          <w:sz w:val="22"/>
          <w:szCs w:val="22"/>
        </w:rPr>
        <w:t>waldlose Landschaften</w:t>
      </w:r>
      <w:r w:rsidRPr="00AF3A5D">
        <w:rPr>
          <w:rFonts w:ascii="Book Antiqua" w:hAnsi="Book Antiqua" w:cs="Tahoma"/>
          <w:sz w:val="22"/>
          <w:szCs w:val="22"/>
        </w:rPr>
        <w:t xml:space="preserve"> wie Almen oder Moorheiden</w:t>
      </w:r>
      <w:r w:rsidR="001D526E">
        <w:rPr>
          <w:rFonts w:ascii="Book Antiqua" w:hAnsi="Book Antiqua" w:cs="Tahoma"/>
          <w:sz w:val="22"/>
          <w:szCs w:val="22"/>
        </w:rPr>
        <w:t>.</w:t>
      </w:r>
      <w:r w:rsidRPr="00AF3A5D">
        <w:rPr>
          <w:rFonts w:ascii="Book Antiqua" w:hAnsi="Book Antiqua" w:cs="Tahoma"/>
          <w:sz w:val="22"/>
          <w:szCs w:val="22"/>
        </w:rPr>
        <w:t xml:space="preserve"> </w:t>
      </w:r>
      <w:r w:rsidR="005F34D5" w:rsidRPr="00AF3A5D">
        <w:rPr>
          <w:rFonts w:ascii="Book Antiqua" w:hAnsi="Book Antiqua" w:cs="Tahoma"/>
          <w:sz w:val="22"/>
          <w:szCs w:val="22"/>
        </w:rPr>
        <w:t>Laubwälder oder Mischwälder sind ihnen lieber als dichte Nadelwäl</w:t>
      </w:r>
      <w:r w:rsidR="005F34D5">
        <w:rPr>
          <w:rFonts w:ascii="Book Antiqua" w:hAnsi="Book Antiqua" w:cs="Tahoma"/>
          <w:sz w:val="22"/>
          <w:szCs w:val="22"/>
        </w:rPr>
        <w:softHyphen/>
      </w:r>
      <w:r w:rsidR="005F34D5" w:rsidRPr="00AF3A5D">
        <w:rPr>
          <w:rFonts w:ascii="Book Antiqua" w:hAnsi="Book Antiqua" w:cs="Tahoma"/>
          <w:sz w:val="22"/>
          <w:szCs w:val="22"/>
        </w:rPr>
        <w:t>der. Soweit sie Bodenve</w:t>
      </w:r>
      <w:r w:rsidR="005F34D5">
        <w:rPr>
          <w:rFonts w:ascii="Book Antiqua" w:hAnsi="Book Antiqua" w:cs="Tahoma"/>
          <w:sz w:val="22"/>
          <w:szCs w:val="22"/>
        </w:rPr>
        <w:softHyphen/>
      </w:r>
      <w:r w:rsidR="005F34D5" w:rsidRPr="00AF3A5D">
        <w:rPr>
          <w:rFonts w:ascii="Book Antiqua" w:hAnsi="Book Antiqua" w:cs="Tahoma"/>
          <w:sz w:val="22"/>
          <w:szCs w:val="22"/>
        </w:rPr>
        <w:t>getation bieten, nutzen Hir</w:t>
      </w:r>
      <w:r w:rsidR="005F34D5">
        <w:rPr>
          <w:rFonts w:ascii="Book Antiqua" w:hAnsi="Book Antiqua" w:cs="Tahoma"/>
          <w:sz w:val="22"/>
          <w:szCs w:val="22"/>
        </w:rPr>
        <w:softHyphen/>
      </w:r>
      <w:r w:rsidR="005F34D5" w:rsidRPr="00AF3A5D">
        <w:rPr>
          <w:rFonts w:ascii="Book Antiqua" w:hAnsi="Book Antiqua" w:cs="Tahoma"/>
          <w:sz w:val="22"/>
          <w:szCs w:val="22"/>
        </w:rPr>
        <w:t>sche diese aber gern als Rückzugsgebiete oder um den Winter zu überstehen. Im Mittel</w:t>
      </w:r>
      <w:r w:rsidR="005F34D5">
        <w:rPr>
          <w:rFonts w:ascii="Book Antiqua" w:hAnsi="Book Antiqua" w:cs="Tahoma"/>
          <w:sz w:val="22"/>
          <w:szCs w:val="22"/>
        </w:rPr>
        <w:softHyphen/>
      </w:r>
      <w:r w:rsidR="005F34D5" w:rsidRPr="00AF3A5D">
        <w:rPr>
          <w:rFonts w:ascii="Book Antiqua" w:hAnsi="Book Antiqua" w:cs="Tahoma"/>
          <w:sz w:val="22"/>
          <w:szCs w:val="22"/>
        </w:rPr>
        <w:t>meerge</w:t>
      </w:r>
      <w:r w:rsidR="005F34D5">
        <w:rPr>
          <w:rFonts w:ascii="Book Antiqua" w:hAnsi="Book Antiqua" w:cs="Tahoma"/>
          <w:sz w:val="22"/>
          <w:szCs w:val="22"/>
        </w:rPr>
        <w:softHyphen/>
      </w:r>
      <w:r w:rsidR="005F34D5" w:rsidRPr="00AF3A5D">
        <w:rPr>
          <w:rFonts w:ascii="Book Antiqua" w:hAnsi="Book Antiqua" w:cs="Tahoma"/>
          <w:sz w:val="22"/>
          <w:szCs w:val="22"/>
        </w:rPr>
        <w:t>biet ge</w:t>
      </w:r>
      <w:r w:rsidR="005F34D5">
        <w:rPr>
          <w:rFonts w:ascii="Book Antiqua" w:hAnsi="Book Antiqua" w:cs="Tahoma"/>
          <w:sz w:val="22"/>
          <w:szCs w:val="22"/>
        </w:rPr>
        <w:softHyphen/>
      </w:r>
      <w:r w:rsidR="005F34D5" w:rsidRPr="00AF3A5D">
        <w:rPr>
          <w:rFonts w:ascii="Book Antiqua" w:hAnsi="Book Antiqua" w:cs="Tahoma"/>
          <w:sz w:val="22"/>
          <w:szCs w:val="22"/>
        </w:rPr>
        <w:t xml:space="preserve">hen sie auch in die Macchie. </w:t>
      </w:r>
      <w:r w:rsidR="0005307C" w:rsidRPr="00AF3A5D">
        <w:rPr>
          <w:rFonts w:ascii="Book Antiqua" w:hAnsi="Book Antiqua" w:cs="Tahoma"/>
          <w:sz w:val="22"/>
          <w:szCs w:val="22"/>
        </w:rPr>
        <w:t>Auf der schotti</w:t>
      </w:r>
      <w:r w:rsidR="0030231D">
        <w:rPr>
          <w:rFonts w:ascii="Book Antiqua" w:hAnsi="Book Antiqua" w:cs="Tahoma"/>
          <w:sz w:val="22"/>
          <w:szCs w:val="22"/>
        </w:rPr>
        <w:softHyphen/>
      </w:r>
      <w:r w:rsidR="0005307C" w:rsidRPr="00AF3A5D">
        <w:rPr>
          <w:rFonts w:ascii="Book Antiqua" w:hAnsi="Book Antiqua" w:cs="Tahoma"/>
          <w:sz w:val="22"/>
          <w:szCs w:val="22"/>
        </w:rPr>
        <w:t>schen Insel Rum nutzen sie sogar Stellen, die von Tang be</w:t>
      </w:r>
      <w:r w:rsidR="001D526E">
        <w:rPr>
          <w:rFonts w:ascii="Book Antiqua" w:hAnsi="Book Antiqua" w:cs="Tahoma"/>
          <w:sz w:val="22"/>
          <w:szCs w:val="22"/>
        </w:rPr>
        <w:softHyphen/>
      </w:r>
      <w:r w:rsidR="0005307C" w:rsidRPr="00AF3A5D">
        <w:rPr>
          <w:rFonts w:ascii="Book Antiqua" w:hAnsi="Book Antiqua" w:cs="Tahoma"/>
          <w:sz w:val="22"/>
          <w:szCs w:val="22"/>
        </w:rPr>
        <w:t xml:space="preserve">deckt sind und als eigenes Biotop betrachtet werden können. </w:t>
      </w:r>
      <w:r w:rsidR="00FD1B54" w:rsidRPr="00AF3A5D">
        <w:rPr>
          <w:rFonts w:ascii="Book Antiqua" w:hAnsi="Book Antiqua" w:cs="Tahoma"/>
          <w:sz w:val="22"/>
          <w:szCs w:val="22"/>
        </w:rPr>
        <w:t>Zwi</w:t>
      </w:r>
      <w:r w:rsidR="0030231D">
        <w:rPr>
          <w:rFonts w:ascii="Book Antiqua" w:hAnsi="Book Antiqua" w:cs="Tahoma"/>
          <w:sz w:val="22"/>
          <w:szCs w:val="22"/>
        </w:rPr>
        <w:softHyphen/>
      </w:r>
      <w:r w:rsidR="00FD1B54" w:rsidRPr="00AF3A5D">
        <w:rPr>
          <w:rFonts w:ascii="Book Antiqua" w:hAnsi="Book Antiqua" w:cs="Tahoma"/>
          <w:sz w:val="22"/>
          <w:szCs w:val="22"/>
        </w:rPr>
        <w:t>schen Sommer und Winter kommt es je</w:t>
      </w:r>
      <w:r w:rsidR="0030231D">
        <w:rPr>
          <w:rFonts w:ascii="Book Antiqua" w:hAnsi="Book Antiqua" w:cs="Tahoma"/>
          <w:sz w:val="22"/>
          <w:szCs w:val="22"/>
        </w:rPr>
        <w:softHyphen/>
      </w:r>
      <w:r w:rsidR="00FD1B54" w:rsidRPr="00AF3A5D">
        <w:rPr>
          <w:rFonts w:ascii="Book Antiqua" w:hAnsi="Book Antiqua" w:cs="Tahoma"/>
          <w:sz w:val="22"/>
          <w:szCs w:val="22"/>
        </w:rPr>
        <w:t>doch oft auch zu Habitat</w:t>
      </w:r>
      <w:r w:rsidR="005F34D5">
        <w:rPr>
          <w:rFonts w:ascii="Book Antiqua" w:hAnsi="Book Antiqua" w:cs="Tahoma"/>
          <w:sz w:val="22"/>
          <w:szCs w:val="22"/>
        </w:rPr>
        <w:softHyphen/>
      </w:r>
      <w:r w:rsidR="00FD1B54" w:rsidRPr="00AF3A5D">
        <w:rPr>
          <w:rFonts w:ascii="Book Antiqua" w:hAnsi="Book Antiqua" w:cs="Tahoma"/>
          <w:sz w:val="22"/>
          <w:szCs w:val="22"/>
        </w:rPr>
        <w:t>wechseln. Schon im Juni verlagern Rothir</w:t>
      </w:r>
      <w:r w:rsidR="005F34D5">
        <w:rPr>
          <w:rFonts w:ascii="Book Antiqua" w:hAnsi="Book Antiqua" w:cs="Tahoma"/>
          <w:sz w:val="22"/>
          <w:szCs w:val="22"/>
        </w:rPr>
        <w:softHyphen/>
      </w:r>
      <w:r w:rsidR="00FD1B54" w:rsidRPr="00AF3A5D">
        <w:rPr>
          <w:rFonts w:ascii="Book Antiqua" w:hAnsi="Book Antiqua" w:cs="Tahoma"/>
          <w:sz w:val="22"/>
          <w:szCs w:val="22"/>
        </w:rPr>
        <w:t>sc</w:t>
      </w:r>
      <w:r w:rsidR="0005307C" w:rsidRPr="00AF3A5D">
        <w:rPr>
          <w:rFonts w:ascii="Book Antiqua" w:hAnsi="Book Antiqua" w:cs="Tahoma"/>
          <w:sz w:val="22"/>
          <w:szCs w:val="22"/>
        </w:rPr>
        <w:t>h</w:t>
      </w:r>
      <w:r w:rsidR="00FD1B54" w:rsidRPr="00AF3A5D">
        <w:rPr>
          <w:rFonts w:ascii="Book Antiqua" w:hAnsi="Book Antiqua" w:cs="Tahoma"/>
          <w:sz w:val="22"/>
          <w:szCs w:val="22"/>
        </w:rPr>
        <w:t>e in</w:t>
      </w:r>
      <w:r w:rsidR="00884A80" w:rsidRPr="00AF3A5D">
        <w:rPr>
          <w:rFonts w:ascii="Book Antiqua" w:hAnsi="Book Antiqua" w:cs="Tahoma"/>
          <w:sz w:val="22"/>
          <w:szCs w:val="22"/>
        </w:rPr>
        <w:t xml:space="preserve"> Ungarn regelmäßig </w:t>
      </w:r>
      <w:r w:rsidR="00FD1B54" w:rsidRPr="00AF3A5D">
        <w:rPr>
          <w:rFonts w:ascii="Book Antiqua" w:hAnsi="Book Antiqua" w:cs="Tahoma"/>
          <w:sz w:val="22"/>
          <w:szCs w:val="22"/>
        </w:rPr>
        <w:t>ihren Lebens</w:t>
      </w:r>
      <w:r w:rsidR="005F34D5">
        <w:rPr>
          <w:rFonts w:ascii="Book Antiqua" w:hAnsi="Book Antiqua" w:cs="Tahoma"/>
          <w:sz w:val="22"/>
          <w:szCs w:val="22"/>
        </w:rPr>
        <w:softHyphen/>
      </w:r>
      <w:r w:rsidR="00FD1B54" w:rsidRPr="00AF3A5D">
        <w:rPr>
          <w:rFonts w:ascii="Book Antiqua" w:hAnsi="Book Antiqua" w:cs="Tahoma"/>
          <w:sz w:val="22"/>
          <w:szCs w:val="22"/>
        </w:rPr>
        <w:t>schwerpunkt vom</w:t>
      </w:r>
      <w:r w:rsidR="00884A80" w:rsidRPr="00AF3A5D">
        <w:rPr>
          <w:rFonts w:ascii="Book Antiqua" w:hAnsi="Book Antiqua" w:cs="Tahoma"/>
          <w:sz w:val="22"/>
          <w:szCs w:val="22"/>
        </w:rPr>
        <w:t xml:space="preserve"> Wald au</w:t>
      </w:r>
      <w:r w:rsidR="00FD1B54" w:rsidRPr="00AF3A5D">
        <w:rPr>
          <w:rFonts w:ascii="Book Antiqua" w:hAnsi="Book Antiqua" w:cs="Tahoma"/>
          <w:sz w:val="22"/>
          <w:szCs w:val="22"/>
        </w:rPr>
        <w:t>f landwirt</w:t>
      </w:r>
      <w:r w:rsidR="005F34D5">
        <w:rPr>
          <w:rFonts w:ascii="Book Antiqua" w:hAnsi="Book Antiqua" w:cs="Tahoma"/>
          <w:sz w:val="22"/>
          <w:szCs w:val="22"/>
        </w:rPr>
        <w:softHyphen/>
      </w:r>
      <w:r w:rsidR="00FD1B54" w:rsidRPr="00AF3A5D">
        <w:rPr>
          <w:rFonts w:ascii="Book Antiqua" w:hAnsi="Book Antiqua" w:cs="Tahoma"/>
          <w:sz w:val="22"/>
          <w:szCs w:val="22"/>
        </w:rPr>
        <w:t>schaft</w:t>
      </w:r>
      <w:r w:rsidR="001D526E">
        <w:rPr>
          <w:rFonts w:ascii="Book Antiqua" w:hAnsi="Book Antiqua" w:cs="Tahoma"/>
          <w:sz w:val="22"/>
          <w:szCs w:val="22"/>
        </w:rPr>
        <w:softHyphen/>
      </w:r>
      <w:r w:rsidR="00FD1B54" w:rsidRPr="00AF3A5D">
        <w:rPr>
          <w:rFonts w:ascii="Book Antiqua" w:hAnsi="Book Antiqua" w:cs="Tahoma"/>
          <w:sz w:val="22"/>
          <w:szCs w:val="22"/>
        </w:rPr>
        <w:t>lich genutz</w:t>
      </w:r>
      <w:r w:rsidR="0030231D">
        <w:rPr>
          <w:rFonts w:ascii="Book Antiqua" w:hAnsi="Book Antiqua" w:cs="Tahoma"/>
          <w:sz w:val="22"/>
          <w:szCs w:val="22"/>
        </w:rPr>
        <w:softHyphen/>
      </w:r>
      <w:r w:rsidR="00FD1B54" w:rsidRPr="00AF3A5D">
        <w:rPr>
          <w:rFonts w:ascii="Book Antiqua" w:hAnsi="Book Antiqua" w:cs="Tahoma"/>
          <w:sz w:val="22"/>
          <w:szCs w:val="22"/>
        </w:rPr>
        <w:t>tes G</w:t>
      </w:r>
      <w:r w:rsidR="00884A80" w:rsidRPr="00AF3A5D">
        <w:rPr>
          <w:rFonts w:ascii="Book Antiqua" w:hAnsi="Book Antiqua" w:cs="Tahoma"/>
          <w:sz w:val="22"/>
          <w:szCs w:val="22"/>
        </w:rPr>
        <w:t xml:space="preserve">elände, obwohl </w:t>
      </w:r>
      <w:r w:rsidR="00FD1B54" w:rsidRPr="00AF3A5D">
        <w:rPr>
          <w:rFonts w:ascii="Book Antiqua" w:hAnsi="Book Antiqua" w:cs="Tahoma"/>
          <w:sz w:val="22"/>
          <w:szCs w:val="22"/>
        </w:rPr>
        <w:t>sie</w:t>
      </w:r>
      <w:r w:rsidR="00884A80" w:rsidRPr="00AF3A5D">
        <w:rPr>
          <w:rFonts w:ascii="Book Antiqua" w:hAnsi="Book Antiqua" w:cs="Tahoma"/>
          <w:sz w:val="22"/>
          <w:szCs w:val="22"/>
        </w:rPr>
        <w:t xml:space="preserve"> auch dort keine andere Nahrung fressen und diese auch nicht von höherer Qualität ist. </w:t>
      </w:r>
      <w:r w:rsidR="0005307C" w:rsidRPr="00AF3A5D">
        <w:rPr>
          <w:rFonts w:ascii="Book Antiqua" w:hAnsi="Book Antiqua" w:cs="Tahoma"/>
          <w:sz w:val="22"/>
          <w:szCs w:val="22"/>
        </w:rPr>
        <w:t>In Schott</w:t>
      </w:r>
      <w:r w:rsidR="0030231D">
        <w:rPr>
          <w:rFonts w:ascii="Book Antiqua" w:hAnsi="Book Antiqua" w:cs="Tahoma"/>
          <w:sz w:val="22"/>
          <w:szCs w:val="22"/>
        </w:rPr>
        <w:softHyphen/>
      </w:r>
      <w:r w:rsidR="0005307C" w:rsidRPr="00AF3A5D">
        <w:rPr>
          <w:rFonts w:ascii="Book Antiqua" w:hAnsi="Book Antiqua" w:cs="Tahoma"/>
          <w:sz w:val="22"/>
          <w:szCs w:val="22"/>
        </w:rPr>
        <w:t xml:space="preserve">land wird </w:t>
      </w:r>
      <w:r w:rsidR="001D526E">
        <w:rPr>
          <w:rFonts w:ascii="Book Antiqua" w:hAnsi="Book Antiqua" w:cs="Tahoma"/>
          <w:sz w:val="22"/>
          <w:szCs w:val="22"/>
        </w:rPr>
        <w:t xml:space="preserve">Moor- und </w:t>
      </w:r>
      <w:r w:rsidR="0005307C" w:rsidRPr="00AF3A5D">
        <w:rPr>
          <w:rFonts w:ascii="Book Antiqua" w:hAnsi="Book Antiqua" w:cs="Tahoma"/>
          <w:sz w:val="22"/>
          <w:szCs w:val="22"/>
        </w:rPr>
        <w:t>Heide</w:t>
      </w:r>
      <w:r w:rsidR="005F34D5">
        <w:rPr>
          <w:rFonts w:ascii="Book Antiqua" w:hAnsi="Book Antiqua" w:cs="Tahoma"/>
          <w:sz w:val="22"/>
          <w:szCs w:val="22"/>
        </w:rPr>
        <w:softHyphen/>
      </w:r>
      <w:r w:rsidR="0005307C" w:rsidRPr="00AF3A5D">
        <w:rPr>
          <w:rFonts w:ascii="Book Antiqua" w:hAnsi="Book Antiqua" w:cs="Tahoma"/>
          <w:sz w:val="22"/>
          <w:szCs w:val="22"/>
        </w:rPr>
        <w:t>land vor allem von Hirschen aus de</w:t>
      </w:r>
      <w:r w:rsidR="003C3D07" w:rsidRPr="00AF3A5D">
        <w:rPr>
          <w:rFonts w:ascii="Book Antiqua" w:hAnsi="Book Antiqua" w:cs="Tahoma"/>
          <w:sz w:val="22"/>
          <w:szCs w:val="22"/>
        </w:rPr>
        <w:t>n</w:t>
      </w:r>
      <w:r w:rsidR="0005307C" w:rsidRPr="00AF3A5D">
        <w:rPr>
          <w:rFonts w:ascii="Book Antiqua" w:hAnsi="Book Antiqua" w:cs="Tahoma"/>
          <w:sz w:val="22"/>
          <w:szCs w:val="22"/>
        </w:rPr>
        <w:t xml:space="preserve"> Ber</w:t>
      </w:r>
      <w:r w:rsidR="005F34D5">
        <w:rPr>
          <w:rFonts w:ascii="Book Antiqua" w:hAnsi="Book Antiqua" w:cs="Tahoma"/>
          <w:sz w:val="22"/>
          <w:szCs w:val="22"/>
        </w:rPr>
        <w:softHyphen/>
      </w:r>
      <w:r w:rsidR="0005307C" w:rsidRPr="00AF3A5D">
        <w:rPr>
          <w:rFonts w:ascii="Book Antiqua" w:hAnsi="Book Antiqua" w:cs="Tahoma"/>
          <w:sz w:val="22"/>
          <w:szCs w:val="22"/>
        </w:rPr>
        <w:t>g</w:t>
      </w:r>
      <w:r w:rsidR="003C3D07" w:rsidRPr="00AF3A5D">
        <w:rPr>
          <w:rFonts w:ascii="Book Antiqua" w:hAnsi="Book Antiqua" w:cs="Tahoma"/>
          <w:sz w:val="22"/>
          <w:szCs w:val="22"/>
        </w:rPr>
        <w:t>en</w:t>
      </w:r>
      <w:r w:rsidR="0005307C" w:rsidRPr="00AF3A5D">
        <w:rPr>
          <w:rFonts w:ascii="Book Antiqua" w:hAnsi="Book Antiqua" w:cs="Tahoma"/>
          <w:sz w:val="22"/>
          <w:szCs w:val="22"/>
        </w:rPr>
        <w:t xml:space="preserve"> als Winter</w:t>
      </w:r>
      <w:r w:rsidR="0030231D">
        <w:rPr>
          <w:rFonts w:ascii="Book Antiqua" w:hAnsi="Book Antiqua" w:cs="Tahoma"/>
          <w:sz w:val="22"/>
          <w:szCs w:val="22"/>
        </w:rPr>
        <w:softHyphen/>
      </w:r>
      <w:r w:rsidR="0005307C" w:rsidRPr="00AF3A5D">
        <w:rPr>
          <w:rFonts w:ascii="Book Antiqua" w:hAnsi="Book Antiqua" w:cs="Tahoma"/>
          <w:sz w:val="22"/>
          <w:szCs w:val="22"/>
        </w:rPr>
        <w:t>habitat aufgesucht; ist es zu dicht besie</w:t>
      </w:r>
      <w:r w:rsidR="007C4040">
        <w:rPr>
          <w:rFonts w:ascii="Book Antiqua" w:hAnsi="Book Antiqua" w:cs="Tahoma"/>
          <w:sz w:val="22"/>
          <w:szCs w:val="22"/>
        </w:rPr>
        <w:softHyphen/>
      </w:r>
      <w:r w:rsidR="0005307C" w:rsidRPr="00AF3A5D">
        <w:rPr>
          <w:rFonts w:ascii="Book Antiqua" w:hAnsi="Book Antiqua" w:cs="Tahoma"/>
          <w:sz w:val="22"/>
          <w:szCs w:val="22"/>
        </w:rPr>
        <w:t>delt, gehen sie mehr ins Gras- und Wei</w:t>
      </w:r>
      <w:r w:rsidR="0030231D">
        <w:rPr>
          <w:rFonts w:ascii="Book Antiqua" w:hAnsi="Book Antiqua" w:cs="Tahoma"/>
          <w:sz w:val="22"/>
          <w:szCs w:val="22"/>
        </w:rPr>
        <w:softHyphen/>
      </w:r>
      <w:r w:rsidR="0005307C" w:rsidRPr="00AF3A5D">
        <w:rPr>
          <w:rFonts w:ascii="Book Antiqua" w:hAnsi="Book Antiqua" w:cs="Tahoma"/>
          <w:sz w:val="22"/>
          <w:szCs w:val="22"/>
        </w:rPr>
        <w:t xml:space="preserve">deland. </w:t>
      </w:r>
      <w:r w:rsidR="00FD1B54" w:rsidRPr="00AF3A5D">
        <w:rPr>
          <w:rFonts w:ascii="Book Antiqua" w:hAnsi="Book Antiqua" w:cs="Tahoma"/>
          <w:sz w:val="22"/>
          <w:szCs w:val="22"/>
        </w:rPr>
        <w:t>Im Gebirge steigen sie zu Beginn des Winters oder schon früher in tiefer gelegene Täler hinab und ent</w:t>
      </w:r>
      <w:r w:rsidR="007C4040">
        <w:rPr>
          <w:rFonts w:ascii="Book Antiqua" w:hAnsi="Book Antiqua" w:cs="Tahoma"/>
          <w:sz w:val="22"/>
          <w:szCs w:val="22"/>
        </w:rPr>
        <w:softHyphen/>
      </w:r>
      <w:r w:rsidR="00FD1B54" w:rsidRPr="00AF3A5D">
        <w:rPr>
          <w:rFonts w:ascii="Book Antiqua" w:hAnsi="Book Antiqua" w:cs="Tahoma"/>
          <w:sz w:val="22"/>
          <w:szCs w:val="22"/>
        </w:rPr>
        <w:t>gehen so hoch</w:t>
      </w:r>
      <w:r w:rsidR="001D526E">
        <w:rPr>
          <w:rFonts w:ascii="Book Antiqua" w:hAnsi="Book Antiqua" w:cs="Tahoma"/>
          <w:sz w:val="22"/>
          <w:szCs w:val="22"/>
        </w:rPr>
        <w:softHyphen/>
      </w:r>
      <w:r w:rsidR="00FD1B54" w:rsidRPr="00AF3A5D">
        <w:rPr>
          <w:rFonts w:ascii="Book Antiqua" w:hAnsi="Book Antiqua" w:cs="Tahoma"/>
          <w:sz w:val="22"/>
          <w:szCs w:val="22"/>
        </w:rPr>
        <w:t>liegendem Schnee, welcher nicht nur ihre Füße an</w:t>
      </w:r>
      <w:r w:rsidR="001D526E">
        <w:rPr>
          <w:rFonts w:ascii="Book Antiqua" w:hAnsi="Book Antiqua" w:cs="Tahoma"/>
          <w:sz w:val="22"/>
          <w:szCs w:val="22"/>
        </w:rPr>
        <w:softHyphen/>
      </w:r>
      <w:r w:rsidR="00FD1B54" w:rsidRPr="00AF3A5D">
        <w:rPr>
          <w:rFonts w:ascii="Book Antiqua" w:hAnsi="Book Antiqua" w:cs="Tahoma"/>
          <w:sz w:val="22"/>
          <w:szCs w:val="22"/>
        </w:rPr>
        <w:t>greift, sondern es ihnen vor allem schwer macht, an Nahrung zu ge</w:t>
      </w:r>
      <w:r w:rsidR="0030231D">
        <w:rPr>
          <w:rFonts w:ascii="Book Antiqua" w:hAnsi="Book Antiqua" w:cs="Tahoma"/>
          <w:sz w:val="22"/>
          <w:szCs w:val="22"/>
        </w:rPr>
        <w:softHyphen/>
      </w:r>
      <w:r w:rsidR="00FD1B54" w:rsidRPr="00AF3A5D">
        <w:rPr>
          <w:rFonts w:ascii="Book Antiqua" w:hAnsi="Book Antiqua" w:cs="Tahoma"/>
          <w:sz w:val="22"/>
          <w:szCs w:val="22"/>
        </w:rPr>
        <w:t xml:space="preserve">langen. </w:t>
      </w:r>
      <w:r w:rsidR="0005307C" w:rsidRPr="00AF3A5D">
        <w:rPr>
          <w:rFonts w:ascii="Book Antiqua" w:hAnsi="Book Antiqua" w:cs="Tahoma"/>
          <w:sz w:val="22"/>
          <w:szCs w:val="22"/>
        </w:rPr>
        <w:t>In Mittel</w:t>
      </w:r>
      <w:r w:rsidR="007C4040">
        <w:rPr>
          <w:rFonts w:ascii="Book Antiqua" w:hAnsi="Book Antiqua" w:cs="Tahoma"/>
          <w:sz w:val="22"/>
          <w:szCs w:val="22"/>
        </w:rPr>
        <w:softHyphen/>
      </w:r>
      <w:r w:rsidR="0005307C" w:rsidRPr="00AF3A5D">
        <w:rPr>
          <w:rFonts w:ascii="Book Antiqua" w:hAnsi="Book Antiqua" w:cs="Tahoma"/>
          <w:sz w:val="22"/>
          <w:szCs w:val="22"/>
        </w:rPr>
        <w:t xml:space="preserve">norwegen </w:t>
      </w:r>
      <w:r w:rsidR="003E3CD7" w:rsidRPr="00AF3A5D">
        <w:rPr>
          <w:rFonts w:ascii="Book Antiqua" w:hAnsi="Book Antiqua" w:cs="Tahoma"/>
          <w:sz w:val="22"/>
          <w:szCs w:val="22"/>
        </w:rPr>
        <w:t xml:space="preserve">steigen sie bis zu den Fjorden hinab (Meereshöhe!) und </w:t>
      </w:r>
      <w:r w:rsidR="0005307C" w:rsidRPr="00AF3A5D">
        <w:rPr>
          <w:rFonts w:ascii="Book Antiqua" w:hAnsi="Book Antiqua" w:cs="Tahoma"/>
          <w:sz w:val="22"/>
          <w:szCs w:val="22"/>
        </w:rPr>
        <w:t>über</w:t>
      </w:r>
      <w:r w:rsidR="001D526E">
        <w:rPr>
          <w:rFonts w:ascii="Book Antiqua" w:hAnsi="Book Antiqua" w:cs="Tahoma"/>
          <w:sz w:val="22"/>
          <w:szCs w:val="22"/>
        </w:rPr>
        <w:softHyphen/>
      </w:r>
      <w:r w:rsidR="0005307C" w:rsidRPr="00AF3A5D">
        <w:rPr>
          <w:rFonts w:ascii="Book Antiqua" w:hAnsi="Book Antiqua" w:cs="Tahoma"/>
          <w:sz w:val="22"/>
          <w:szCs w:val="22"/>
        </w:rPr>
        <w:t xml:space="preserve">queren </w:t>
      </w:r>
      <w:r w:rsidR="003E3CD7" w:rsidRPr="00AF3A5D">
        <w:rPr>
          <w:rFonts w:ascii="Book Antiqua" w:hAnsi="Book Antiqua" w:cs="Tahoma"/>
          <w:sz w:val="22"/>
          <w:szCs w:val="22"/>
        </w:rPr>
        <w:t>sie stellenweise sogar</w:t>
      </w:r>
      <w:r w:rsidR="000D4D68" w:rsidRPr="00AF3A5D">
        <w:rPr>
          <w:rFonts w:ascii="Book Antiqua" w:hAnsi="Book Antiqua" w:cs="Tahoma"/>
          <w:sz w:val="22"/>
          <w:szCs w:val="22"/>
        </w:rPr>
        <w:t>.</w:t>
      </w:r>
    </w:p>
    <w:p w:rsidR="00937ED7" w:rsidRPr="00AF3A5D" w:rsidRDefault="006D7F2B" w:rsidP="00AF3A5D">
      <w:pPr>
        <w:spacing w:line="240" w:lineRule="exact"/>
        <w:jc w:val="both"/>
        <w:rPr>
          <w:rFonts w:ascii="Book Antiqua" w:hAnsi="Book Antiqua" w:cs="Tahoma"/>
          <w:sz w:val="22"/>
          <w:szCs w:val="22"/>
        </w:rPr>
      </w:pPr>
      <w:r w:rsidRPr="00AF3A5D">
        <w:rPr>
          <w:rFonts w:ascii="Book Antiqua" w:hAnsi="Book Antiqua" w:cs="Tahoma"/>
          <w:sz w:val="22"/>
          <w:szCs w:val="22"/>
        </w:rPr>
        <w:t>Tagsüber können sie Ränder von Fichten</w:t>
      </w:r>
      <w:r w:rsidR="0030231D">
        <w:rPr>
          <w:rFonts w:ascii="Book Antiqua" w:hAnsi="Book Antiqua" w:cs="Tahoma"/>
          <w:sz w:val="22"/>
          <w:szCs w:val="22"/>
        </w:rPr>
        <w:softHyphen/>
      </w:r>
      <w:r w:rsidRPr="00AF3A5D">
        <w:rPr>
          <w:rFonts w:ascii="Book Antiqua" w:hAnsi="Book Antiqua" w:cs="Tahoma"/>
          <w:sz w:val="22"/>
          <w:szCs w:val="22"/>
        </w:rPr>
        <w:t>wäldern nutzen oder auch Unterstände in Jungfichtenbestän</w:t>
      </w:r>
      <w:r w:rsidR="00B208DF">
        <w:rPr>
          <w:rFonts w:ascii="Book Antiqua" w:hAnsi="Book Antiqua" w:cs="Tahoma"/>
          <w:sz w:val="22"/>
          <w:szCs w:val="22"/>
        </w:rPr>
        <w:softHyphen/>
      </w:r>
      <w:r w:rsidRPr="00AF3A5D">
        <w:rPr>
          <w:rFonts w:ascii="Book Antiqua" w:hAnsi="Book Antiqua" w:cs="Tahoma"/>
          <w:sz w:val="22"/>
          <w:szCs w:val="22"/>
        </w:rPr>
        <w:t>den, seltener und eher im Winter ebene, dichte Wäl</w:t>
      </w:r>
      <w:r w:rsidR="00B208DF">
        <w:rPr>
          <w:rFonts w:ascii="Book Antiqua" w:hAnsi="Book Antiqua" w:cs="Tahoma"/>
          <w:sz w:val="22"/>
          <w:szCs w:val="22"/>
        </w:rPr>
        <w:softHyphen/>
      </w:r>
      <w:r w:rsidRPr="00AF3A5D">
        <w:rPr>
          <w:rFonts w:ascii="Book Antiqua" w:hAnsi="Book Antiqua" w:cs="Tahoma"/>
          <w:sz w:val="22"/>
          <w:szCs w:val="22"/>
        </w:rPr>
        <w:t xml:space="preserve">der. Dann gehen sie auch in alte Buchenbestände, welche sie sonst eher meiden. Ebenso schätzen sie </w:t>
      </w:r>
      <w:r w:rsidR="003C3D07" w:rsidRPr="00AF3A5D">
        <w:rPr>
          <w:rFonts w:ascii="Book Antiqua" w:hAnsi="Book Antiqua" w:cs="Tahoma"/>
          <w:sz w:val="22"/>
          <w:szCs w:val="22"/>
        </w:rPr>
        <w:t xml:space="preserve">bei der Festlegung ihrer Streifräume </w:t>
      </w:r>
      <w:r w:rsidRPr="00AF3A5D">
        <w:rPr>
          <w:rFonts w:ascii="Book Antiqua" w:hAnsi="Book Antiqua" w:cs="Tahoma"/>
          <w:sz w:val="22"/>
          <w:szCs w:val="22"/>
        </w:rPr>
        <w:t>Nadelbaumbe</w:t>
      </w:r>
      <w:r w:rsidR="00B208DF">
        <w:rPr>
          <w:rFonts w:ascii="Book Antiqua" w:hAnsi="Book Antiqua" w:cs="Tahoma"/>
          <w:sz w:val="22"/>
          <w:szCs w:val="22"/>
        </w:rPr>
        <w:softHyphen/>
      </w:r>
      <w:r w:rsidRPr="00AF3A5D">
        <w:rPr>
          <w:rFonts w:ascii="Book Antiqua" w:hAnsi="Book Antiqua" w:cs="Tahoma"/>
          <w:sz w:val="22"/>
          <w:szCs w:val="22"/>
        </w:rPr>
        <w:t>stände und deren Übergänge zu anderen Land</w:t>
      </w:r>
      <w:r w:rsidR="00B208DF">
        <w:rPr>
          <w:rFonts w:ascii="Book Antiqua" w:hAnsi="Book Antiqua" w:cs="Tahoma"/>
          <w:sz w:val="22"/>
          <w:szCs w:val="22"/>
        </w:rPr>
        <w:softHyphen/>
      </w:r>
      <w:r w:rsidRPr="00AF3A5D">
        <w:rPr>
          <w:rFonts w:ascii="Book Antiqua" w:hAnsi="Book Antiqua" w:cs="Tahoma"/>
          <w:sz w:val="22"/>
          <w:szCs w:val="22"/>
        </w:rPr>
        <w:t>schafts</w:t>
      </w:r>
      <w:r w:rsidR="0030231D">
        <w:rPr>
          <w:rFonts w:ascii="Book Antiqua" w:hAnsi="Book Antiqua" w:cs="Tahoma"/>
          <w:sz w:val="22"/>
          <w:szCs w:val="22"/>
        </w:rPr>
        <w:softHyphen/>
      </w:r>
      <w:r w:rsidRPr="00AF3A5D">
        <w:rPr>
          <w:rFonts w:ascii="Book Antiqua" w:hAnsi="Book Antiqua" w:cs="Tahoma"/>
          <w:sz w:val="22"/>
          <w:szCs w:val="22"/>
        </w:rPr>
        <w:t xml:space="preserve">formationen. </w:t>
      </w:r>
      <w:r w:rsidR="00937ED7" w:rsidRPr="00AF3A5D">
        <w:rPr>
          <w:rFonts w:ascii="Book Antiqua" w:hAnsi="Book Antiqua" w:cs="Tahoma"/>
          <w:sz w:val="22"/>
          <w:szCs w:val="22"/>
        </w:rPr>
        <w:t xml:space="preserve">Bei der Wahl eines Wohn- </w:t>
      </w:r>
      <w:r w:rsidR="00937ED7" w:rsidRPr="00AF3A5D">
        <w:rPr>
          <w:rFonts w:ascii="Book Antiqua" w:hAnsi="Book Antiqua" w:cs="Tahoma"/>
          <w:sz w:val="22"/>
          <w:szCs w:val="22"/>
        </w:rPr>
        <w:lastRenderedPageBreak/>
        <w:t>und Streifgebiets lassen Hirsche sich zwar nicht durch menschliche Einrichtungen beeinflussen, wohl aber durch deren Nut</w:t>
      </w:r>
      <w:r w:rsidR="0030231D">
        <w:rPr>
          <w:rFonts w:ascii="Book Antiqua" w:hAnsi="Book Antiqua" w:cs="Tahoma"/>
          <w:sz w:val="22"/>
          <w:szCs w:val="22"/>
        </w:rPr>
        <w:softHyphen/>
      </w:r>
      <w:r w:rsidR="00937ED7" w:rsidRPr="00AF3A5D">
        <w:rPr>
          <w:rFonts w:ascii="Book Antiqua" w:hAnsi="Book Antiqua" w:cs="Tahoma"/>
          <w:sz w:val="22"/>
          <w:szCs w:val="22"/>
        </w:rPr>
        <w:t>zung. Randzonen suchen sie dann seltener auf als innere, mehr versteckte Bereiche, umgehen tagsüber die von Menschen be</w:t>
      </w:r>
      <w:r w:rsidR="0030231D">
        <w:rPr>
          <w:rFonts w:ascii="Book Antiqua" w:hAnsi="Book Antiqua" w:cs="Tahoma"/>
          <w:sz w:val="22"/>
          <w:szCs w:val="22"/>
        </w:rPr>
        <w:softHyphen/>
      </w:r>
      <w:r w:rsidR="00937ED7" w:rsidRPr="00AF3A5D">
        <w:rPr>
          <w:rFonts w:ascii="Book Antiqua" w:hAnsi="Book Antiqua" w:cs="Tahoma"/>
          <w:sz w:val="22"/>
          <w:szCs w:val="22"/>
        </w:rPr>
        <w:t>suchten Ört</w:t>
      </w:r>
      <w:r w:rsidR="00B208DF">
        <w:rPr>
          <w:rFonts w:ascii="Book Antiqua" w:hAnsi="Book Antiqua" w:cs="Tahoma"/>
          <w:sz w:val="22"/>
          <w:szCs w:val="22"/>
        </w:rPr>
        <w:softHyphen/>
      </w:r>
      <w:r w:rsidR="00937ED7" w:rsidRPr="00AF3A5D">
        <w:rPr>
          <w:rFonts w:ascii="Book Antiqua" w:hAnsi="Book Antiqua" w:cs="Tahoma"/>
          <w:sz w:val="22"/>
          <w:szCs w:val="22"/>
        </w:rPr>
        <w:t>lichkeiten und verlegen ihre</w:t>
      </w:r>
      <w:r w:rsidR="000D4D68" w:rsidRPr="00AF3A5D">
        <w:rPr>
          <w:rFonts w:ascii="Book Antiqua" w:hAnsi="Book Antiqua" w:cs="Tahoma"/>
          <w:sz w:val="22"/>
          <w:szCs w:val="22"/>
        </w:rPr>
        <w:t xml:space="preserve"> A</w:t>
      </w:r>
      <w:r w:rsidR="0030231D">
        <w:rPr>
          <w:rFonts w:ascii="Book Antiqua" w:hAnsi="Book Antiqua" w:cs="Tahoma"/>
          <w:sz w:val="22"/>
          <w:szCs w:val="22"/>
        </w:rPr>
        <w:t>k</w:t>
      </w:r>
      <w:r w:rsidR="000D4D68" w:rsidRPr="00AF3A5D">
        <w:rPr>
          <w:rFonts w:ascii="Book Antiqua" w:hAnsi="Book Antiqua" w:cs="Tahoma"/>
          <w:sz w:val="22"/>
          <w:szCs w:val="22"/>
        </w:rPr>
        <w:t>tivitäten mehr in die Nächte.</w:t>
      </w:r>
    </w:p>
    <w:p w:rsidR="001A3A67" w:rsidRPr="00AF3A5D" w:rsidRDefault="000B26C3" w:rsidP="002E733D">
      <w:pPr>
        <w:spacing w:line="240" w:lineRule="exact"/>
        <w:jc w:val="both"/>
        <w:rPr>
          <w:rFonts w:ascii="Book Antiqua" w:hAnsi="Book Antiqua" w:cs="Tahoma"/>
          <w:sz w:val="22"/>
          <w:szCs w:val="22"/>
        </w:rPr>
      </w:pPr>
      <w:r w:rsidRPr="00AF3A5D">
        <w:rPr>
          <w:rFonts w:ascii="Book Antiqua" w:hAnsi="Book Antiqua" w:cs="Tahoma"/>
          <w:sz w:val="22"/>
          <w:szCs w:val="22"/>
        </w:rPr>
        <w:t>Sie bew</w:t>
      </w:r>
      <w:r w:rsidR="00EC52FB" w:rsidRPr="00AF3A5D">
        <w:rPr>
          <w:rFonts w:ascii="Book Antiqua" w:hAnsi="Book Antiqua" w:cs="Tahoma"/>
          <w:sz w:val="22"/>
          <w:szCs w:val="22"/>
        </w:rPr>
        <w:t>eisen also eine Fähigkeit, mit ver</w:t>
      </w:r>
      <w:r w:rsidR="0030231D">
        <w:rPr>
          <w:rFonts w:ascii="Book Antiqua" w:hAnsi="Book Antiqua" w:cs="Tahoma"/>
          <w:sz w:val="22"/>
          <w:szCs w:val="22"/>
        </w:rPr>
        <w:softHyphen/>
      </w:r>
      <w:r w:rsidR="00EC52FB" w:rsidRPr="00AF3A5D">
        <w:rPr>
          <w:rFonts w:ascii="Book Antiqua" w:hAnsi="Book Antiqua" w:cs="Tahoma"/>
          <w:sz w:val="22"/>
          <w:szCs w:val="22"/>
        </w:rPr>
        <w:t>schiedenen Gegebenheiten zurechtzu</w:t>
      </w:r>
      <w:r w:rsidR="0030231D">
        <w:rPr>
          <w:rFonts w:ascii="Book Antiqua" w:hAnsi="Book Antiqua" w:cs="Tahoma"/>
          <w:sz w:val="22"/>
          <w:szCs w:val="22"/>
        </w:rPr>
        <w:softHyphen/>
      </w:r>
      <w:r w:rsidR="00EC52FB" w:rsidRPr="00AF3A5D">
        <w:rPr>
          <w:rFonts w:ascii="Book Antiqua" w:hAnsi="Book Antiqua" w:cs="Tahoma"/>
          <w:sz w:val="22"/>
          <w:szCs w:val="22"/>
        </w:rPr>
        <w:t>kommen und jeweils das zu finden, was stets Grundbedingungen sind: Nah</w:t>
      </w:r>
      <w:r w:rsidR="007C4040">
        <w:rPr>
          <w:rFonts w:ascii="Book Antiqua" w:hAnsi="Book Antiqua" w:cs="Tahoma"/>
          <w:sz w:val="22"/>
          <w:szCs w:val="22"/>
        </w:rPr>
        <w:softHyphen/>
      </w:r>
      <w:r w:rsidR="00EC52FB" w:rsidRPr="00AF3A5D">
        <w:rPr>
          <w:rFonts w:ascii="Book Antiqua" w:hAnsi="Book Antiqua" w:cs="Tahoma"/>
          <w:sz w:val="22"/>
          <w:szCs w:val="22"/>
        </w:rPr>
        <w:t>rung und Deckung.</w:t>
      </w:r>
      <w:r w:rsidRPr="00AF3A5D">
        <w:rPr>
          <w:rFonts w:ascii="Book Antiqua" w:hAnsi="Book Antiqua" w:cs="Tahoma"/>
          <w:sz w:val="22"/>
          <w:szCs w:val="22"/>
        </w:rPr>
        <w:t xml:space="preserve"> </w:t>
      </w:r>
      <w:r w:rsidR="00CB7517" w:rsidRPr="00AF3A5D">
        <w:rPr>
          <w:rFonts w:ascii="Book Antiqua" w:hAnsi="Book Antiqua" w:cs="Tahoma"/>
          <w:sz w:val="22"/>
          <w:szCs w:val="22"/>
        </w:rPr>
        <w:t>Das gilt auch für die ver</w:t>
      </w:r>
      <w:r w:rsidR="0030231D">
        <w:rPr>
          <w:rFonts w:ascii="Book Antiqua" w:hAnsi="Book Antiqua" w:cs="Tahoma"/>
          <w:sz w:val="22"/>
          <w:szCs w:val="22"/>
        </w:rPr>
        <w:softHyphen/>
      </w:r>
      <w:r w:rsidR="00CB7517" w:rsidRPr="00AF3A5D">
        <w:rPr>
          <w:rFonts w:ascii="Book Antiqua" w:hAnsi="Book Antiqua" w:cs="Tahoma"/>
          <w:sz w:val="22"/>
          <w:szCs w:val="22"/>
        </w:rPr>
        <w:t>schie</w:t>
      </w:r>
      <w:r w:rsidR="007C4040">
        <w:rPr>
          <w:rFonts w:ascii="Book Antiqua" w:hAnsi="Book Antiqua" w:cs="Tahoma"/>
          <w:sz w:val="22"/>
          <w:szCs w:val="22"/>
        </w:rPr>
        <w:softHyphen/>
      </w:r>
      <w:r w:rsidR="00CB7517" w:rsidRPr="00AF3A5D">
        <w:rPr>
          <w:rFonts w:ascii="Book Antiqua" w:hAnsi="Book Antiqua" w:cs="Tahoma"/>
          <w:sz w:val="22"/>
          <w:szCs w:val="22"/>
        </w:rPr>
        <w:t>denen Höhenlagen, denn Rothirsche leben von Flussniede</w:t>
      </w:r>
      <w:r w:rsidR="00B208DF">
        <w:rPr>
          <w:rFonts w:ascii="Book Antiqua" w:hAnsi="Book Antiqua" w:cs="Tahoma"/>
          <w:sz w:val="22"/>
          <w:szCs w:val="22"/>
        </w:rPr>
        <w:softHyphen/>
      </w:r>
      <w:r w:rsidR="00CB7517" w:rsidRPr="00AF3A5D">
        <w:rPr>
          <w:rFonts w:ascii="Book Antiqua" w:hAnsi="Book Antiqua" w:cs="Tahoma"/>
          <w:sz w:val="22"/>
          <w:szCs w:val="22"/>
        </w:rPr>
        <w:t>rungen bis zur Ober</w:t>
      </w:r>
      <w:r w:rsidR="0030231D">
        <w:rPr>
          <w:rFonts w:ascii="Book Antiqua" w:hAnsi="Book Antiqua" w:cs="Tahoma"/>
          <w:sz w:val="22"/>
          <w:szCs w:val="22"/>
        </w:rPr>
        <w:softHyphen/>
      </w:r>
      <w:r w:rsidR="00CB7517" w:rsidRPr="00AF3A5D">
        <w:rPr>
          <w:rFonts w:ascii="Book Antiqua" w:hAnsi="Book Antiqua" w:cs="Tahoma"/>
          <w:sz w:val="22"/>
          <w:szCs w:val="22"/>
        </w:rPr>
        <w:t>grenze der Nadel</w:t>
      </w:r>
      <w:r w:rsidR="007C4040">
        <w:rPr>
          <w:rFonts w:ascii="Book Antiqua" w:hAnsi="Book Antiqua" w:cs="Tahoma"/>
          <w:sz w:val="22"/>
          <w:szCs w:val="22"/>
        </w:rPr>
        <w:softHyphen/>
      </w:r>
      <w:r w:rsidR="00CB7517" w:rsidRPr="00AF3A5D">
        <w:rPr>
          <w:rFonts w:ascii="Book Antiqua" w:hAnsi="Book Antiqua" w:cs="Tahoma"/>
          <w:sz w:val="22"/>
          <w:szCs w:val="22"/>
        </w:rPr>
        <w:t>wälder und darüber hinaus. Im Winter, wenn Nah</w:t>
      </w:r>
      <w:r w:rsidR="007C4040">
        <w:rPr>
          <w:rFonts w:ascii="Book Antiqua" w:hAnsi="Book Antiqua" w:cs="Tahoma"/>
          <w:sz w:val="22"/>
          <w:szCs w:val="22"/>
        </w:rPr>
        <w:softHyphen/>
      </w:r>
      <w:r w:rsidR="00CB7517" w:rsidRPr="00AF3A5D">
        <w:rPr>
          <w:rFonts w:ascii="Book Antiqua" w:hAnsi="Book Antiqua" w:cs="Tahoma"/>
          <w:sz w:val="22"/>
          <w:szCs w:val="22"/>
        </w:rPr>
        <w:t>rung knapp wird, kann sich der Bereich, den sie durchstreifen, leicht auf das Zwei- bis Dreifache gegenüber dem Frühsommer oder Herbst ausdeh</w:t>
      </w:r>
      <w:r w:rsidR="007C4040">
        <w:rPr>
          <w:rFonts w:ascii="Book Antiqua" w:hAnsi="Book Antiqua" w:cs="Tahoma"/>
          <w:sz w:val="22"/>
          <w:szCs w:val="22"/>
        </w:rPr>
        <w:softHyphen/>
      </w:r>
      <w:r w:rsidR="00CB7517" w:rsidRPr="00AF3A5D">
        <w:rPr>
          <w:rFonts w:ascii="Book Antiqua" w:hAnsi="Book Antiqua" w:cs="Tahoma"/>
          <w:sz w:val="22"/>
          <w:szCs w:val="22"/>
        </w:rPr>
        <w:t xml:space="preserve">nen </w:t>
      </w:r>
      <w:r w:rsidR="009C1698" w:rsidRPr="00AF3A5D">
        <w:rPr>
          <w:rFonts w:ascii="Book Antiqua" w:hAnsi="Book Antiqua" w:cs="Tahoma"/>
          <w:sz w:val="22"/>
          <w:szCs w:val="22"/>
        </w:rPr>
        <w:t>Fehlende De</w:t>
      </w:r>
      <w:r w:rsidR="00B208DF">
        <w:rPr>
          <w:rFonts w:ascii="Book Antiqua" w:hAnsi="Book Antiqua" w:cs="Tahoma"/>
          <w:sz w:val="22"/>
          <w:szCs w:val="22"/>
        </w:rPr>
        <w:softHyphen/>
      </w:r>
      <w:r w:rsidR="009C1698" w:rsidRPr="00AF3A5D">
        <w:rPr>
          <w:rFonts w:ascii="Book Antiqua" w:hAnsi="Book Antiqua" w:cs="Tahoma"/>
          <w:sz w:val="22"/>
          <w:szCs w:val="22"/>
        </w:rPr>
        <w:t>ckung kann auf weiten Grasflächen durch Flucht ausgeglichen werden</w:t>
      </w:r>
      <w:r w:rsidR="003C3D07" w:rsidRPr="00AF3A5D">
        <w:rPr>
          <w:rFonts w:ascii="Book Antiqua" w:hAnsi="Book Antiqua" w:cs="Tahoma"/>
          <w:sz w:val="22"/>
          <w:szCs w:val="22"/>
        </w:rPr>
        <w:t>. Viele Hirsche schränken je</w:t>
      </w:r>
      <w:r w:rsidR="00B208DF">
        <w:rPr>
          <w:rFonts w:ascii="Book Antiqua" w:hAnsi="Book Antiqua" w:cs="Tahoma"/>
          <w:sz w:val="22"/>
          <w:szCs w:val="22"/>
        </w:rPr>
        <w:softHyphen/>
      </w:r>
      <w:r w:rsidR="003C3D07" w:rsidRPr="00AF3A5D">
        <w:rPr>
          <w:rFonts w:ascii="Book Antiqua" w:hAnsi="Book Antiqua" w:cs="Tahoma"/>
          <w:sz w:val="22"/>
          <w:szCs w:val="22"/>
        </w:rPr>
        <w:t>doch umgekehrt im Winter ihren Streif</w:t>
      </w:r>
      <w:r w:rsidR="007C4040">
        <w:rPr>
          <w:rFonts w:ascii="Book Antiqua" w:hAnsi="Book Antiqua" w:cs="Tahoma"/>
          <w:sz w:val="22"/>
          <w:szCs w:val="22"/>
        </w:rPr>
        <w:softHyphen/>
      </w:r>
      <w:r w:rsidR="003C3D07" w:rsidRPr="00AF3A5D">
        <w:rPr>
          <w:rFonts w:ascii="Book Antiqua" w:hAnsi="Book Antiqua" w:cs="Tahoma"/>
          <w:sz w:val="22"/>
          <w:szCs w:val="22"/>
        </w:rPr>
        <w:t>raum eher ein.</w:t>
      </w:r>
    </w:p>
    <w:p w:rsidR="00253EC2" w:rsidRPr="00AF3A5D" w:rsidRDefault="00253EC2" w:rsidP="002E733D">
      <w:pPr>
        <w:spacing w:line="240" w:lineRule="exact"/>
        <w:jc w:val="both"/>
        <w:rPr>
          <w:rFonts w:ascii="Book Antiqua" w:hAnsi="Book Antiqua" w:cs="Tahoma"/>
          <w:sz w:val="22"/>
          <w:szCs w:val="22"/>
        </w:rPr>
      </w:pPr>
    </w:p>
    <w:p w:rsidR="00CF785E" w:rsidRPr="00AF3A5D" w:rsidRDefault="00CF785E"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Populationsdynamik</w:t>
      </w:r>
    </w:p>
    <w:p w:rsidR="00840CF9" w:rsidRPr="00742A2F" w:rsidRDefault="007E33A7" w:rsidP="00742A2F">
      <w:pPr>
        <w:spacing w:after="120" w:line="240" w:lineRule="exact"/>
        <w:jc w:val="both"/>
        <w:rPr>
          <w:rFonts w:ascii="Book Antiqua" w:hAnsi="Book Antiqua" w:cs="Tahoma"/>
          <w:sz w:val="20"/>
          <w:szCs w:val="20"/>
        </w:rPr>
      </w:pPr>
      <w:r w:rsidRPr="00742A2F">
        <w:rPr>
          <w:rFonts w:ascii="Book Antiqua" w:hAnsi="Book Antiqua" w:cs="Tahoma"/>
          <w:sz w:val="20"/>
          <w:szCs w:val="20"/>
        </w:rPr>
        <w:t>(Population im Sinne von Wohnbevölkerung eines zusammenhängenden Gebiets.)</w:t>
      </w:r>
    </w:p>
    <w:p w:rsidR="00840CF9" w:rsidRPr="00AF3A5D" w:rsidRDefault="007E33A7" w:rsidP="00AF3A5D">
      <w:pPr>
        <w:spacing w:line="240" w:lineRule="exact"/>
        <w:jc w:val="both"/>
        <w:rPr>
          <w:rFonts w:ascii="Book Antiqua" w:hAnsi="Book Antiqua" w:cs="Tahoma"/>
          <w:sz w:val="22"/>
          <w:szCs w:val="22"/>
        </w:rPr>
      </w:pPr>
      <w:r w:rsidRPr="00AF3A5D">
        <w:rPr>
          <w:rFonts w:ascii="Book Antiqua" w:hAnsi="Book Antiqua" w:cs="Tahoma"/>
          <w:sz w:val="22"/>
          <w:szCs w:val="22"/>
        </w:rPr>
        <w:t>Manche Populationen sind umfangreich und haben Zuwachsraten von 70 bis 90%, andere nur von 30 bis 45%. Bestimmend dafür sind natürlich die An</w:t>
      </w:r>
      <w:r w:rsidR="007C4040">
        <w:rPr>
          <w:rFonts w:ascii="Book Antiqua" w:hAnsi="Book Antiqua" w:cs="Tahoma"/>
          <w:sz w:val="22"/>
          <w:szCs w:val="22"/>
        </w:rPr>
        <w:softHyphen/>
      </w:r>
      <w:r w:rsidRPr="00AF3A5D">
        <w:rPr>
          <w:rFonts w:ascii="Book Antiqua" w:hAnsi="Book Antiqua" w:cs="Tahoma"/>
          <w:sz w:val="22"/>
          <w:szCs w:val="22"/>
        </w:rPr>
        <w:t>zahl weiblicher Tiere im rep</w:t>
      </w:r>
      <w:r w:rsidR="002E733D">
        <w:rPr>
          <w:rFonts w:ascii="Book Antiqua" w:hAnsi="Book Antiqua" w:cs="Tahoma"/>
          <w:sz w:val="22"/>
          <w:szCs w:val="22"/>
        </w:rPr>
        <w:t>r</w:t>
      </w:r>
      <w:r w:rsidRPr="00AF3A5D">
        <w:rPr>
          <w:rFonts w:ascii="Book Antiqua" w:hAnsi="Book Antiqua" w:cs="Tahoma"/>
          <w:sz w:val="22"/>
          <w:szCs w:val="22"/>
        </w:rPr>
        <w:t>oduktionsfähigen Alter und die Anzahl männlicher Tie</w:t>
      </w:r>
      <w:r w:rsidR="007E2332" w:rsidRPr="00AF3A5D">
        <w:rPr>
          <w:rFonts w:ascii="Book Antiqua" w:hAnsi="Book Antiqua" w:cs="Tahoma"/>
          <w:sz w:val="22"/>
          <w:szCs w:val="22"/>
        </w:rPr>
        <w:t>re, die zu ihnen Zu</w:t>
      </w:r>
      <w:r w:rsidR="007C4040">
        <w:rPr>
          <w:rFonts w:ascii="Book Antiqua" w:hAnsi="Book Antiqua" w:cs="Tahoma"/>
          <w:sz w:val="22"/>
          <w:szCs w:val="22"/>
        </w:rPr>
        <w:softHyphen/>
      </w:r>
      <w:r w:rsidR="007E2332" w:rsidRPr="00AF3A5D">
        <w:rPr>
          <w:rFonts w:ascii="Book Antiqua" w:hAnsi="Book Antiqua" w:cs="Tahoma"/>
          <w:sz w:val="22"/>
          <w:szCs w:val="22"/>
        </w:rPr>
        <w:t>gang haben. W</w:t>
      </w:r>
      <w:r w:rsidRPr="00AF3A5D">
        <w:rPr>
          <w:rFonts w:ascii="Book Antiqua" w:hAnsi="Book Antiqua" w:cs="Tahoma"/>
          <w:sz w:val="22"/>
          <w:szCs w:val="22"/>
        </w:rPr>
        <w:t xml:space="preserve">eitere Faktoren sind Qualität und Menge der </w:t>
      </w:r>
      <w:r w:rsidR="00305C7E" w:rsidRPr="00AF3A5D">
        <w:rPr>
          <w:rFonts w:ascii="Book Antiqua" w:hAnsi="Book Antiqua" w:cs="Tahoma"/>
          <w:sz w:val="22"/>
          <w:szCs w:val="22"/>
        </w:rPr>
        <w:t xml:space="preserve">zur Verfügung stehenden </w:t>
      </w:r>
      <w:r w:rsidRPr="00AF3A5D">
        <w:rPr>
          <w:rFonts w:ascii="Book Antiqua" w:hAnsi="Book Antiqua" w:cs="Tahoma"/>
          <w:sz w:val="22"/>
          <w:szCs w:val="22"/>
        </w:rPr>
        <w:t>Nahrung</w:t>
      </w:r>
      <w:r w:rsidR="00305C7E" w:rsidRPr="00AF3A5D">
        <w:rPr>
          <w:rFonts w:ascii="Book Antiqua" w:hAnsi="Book Antiqua" w:cs="Tahoma"/>
          <w:sz w:val="22"/>
          <w:szCs w:val="22"/>
        </w:rPr>
        <w:t xml:space="preserve"> </w:t>
      </w:r>
      <w:r w:rsidRPr="00AF3A5D">
        <w:rPr>
          <w:rFonts w:ascii="Book Antiqua" w:hAnsi="Book Antiqua" w:cs="Tahoma"/>
          <w:sz w:val="22"/>
          <w:szCs w:val="22"/>
        </w:rPr>
        <w:t>so</w:t>
      </w:r>
      <w:r w:rsidR="007C4040">
        <w:rPr>
          <w:rFonts w:ascii="Book Antiqua" w:hAnsi="Book Antiqua" w:cs="Tahoma"/>
          <w:sz w:val="22"/>
          <w:szCs w:val="22"/>
        </w:rPr>
        <w:softHyphen/>
      </w:r>
      <w:r w:rsidRPr="00AF3A5D">
        <w:rPr>
          <w:rFonts w:ascii="Book Antiqua" w:hAnsi="Book Antiqua" w:cs="Tahoma"/>
          <w:sz w:val="22"/>
          <w:szCs w:val="22"/>
        </w:rPr>
        <w:t>wie die Sterberate. Kleine Populationen von weni</w:t>
      </w:r>
      <w:r w:rsidR="007C4040">
        <w:rPr>
          <w:rFonts w:ascii="Book Antiqua" w:hAnsi="Book Antiqua" w:cs="Tahoma"/>
          <w:sz w:val="22"/>
          <w:szCs w:val="22"/>
        </w:rPr>
        <w:softHyphen/>
      </w:r>
      <w:r w:rsidRPr="00AF3A5D">
        <w:rPr>
          <w:rFonts w:ascii="Book Antiqua" w:hAnsi="Book Antiqua" w:cs="Tahoma"/>
          <w:sz w:val="22"/>
          <w:szCs w:val="22"/>
        </w:rPr>
        <w:t>ger als zehn Tieren, wie zum Beispiel eine in Schles</w:t>
      </w:r>
      <w:r w:rsidR="00742A2F">
        <w:rPr>
          <w:rFonts w:ascii="Book Antiqua" w:hAnsi="Book Antiqua" w:cs="Tahoma"/>
          <w:sz w:val="22"/>
          <w:szCs w:val="22"/>
        </w:rPr>
        <w:softHyphen/>
      </w:r>
      <w:r w:rsidRPr="00AF3A5D">
        <w:rPr>
          <w:rFonts w:ascii="Book Antiqua" w:hAnsi="Book Antiqua" w:cs="Tahoma"/>
          <w:sz w:val="22"/>
          <w:szCs w:val="22"/>
        </w:rPr>
        <w:t>wig-Holstein isoliert lebende Gruppe, sind durch zunehmende Inzucht in ihrer Wi</w:t>
      </w:r>
      <w:r w:rsidR="00742A2F">
        <w:rPr>
          <w:rFonts w:ascii="Book Antiqua" w:hAnsi="Book Antiqua" w:cs="Tahoma"/>
          <w:sz w:val="22"/>
          <w:szCs w:val="22"/>
        </w:rPr>
        <w:softHyphen/>
      </w:r>
      <w:r w:rsidRPr="00AF3A5D">
        <w:rPr>
          <w:rFonts w:ascii="Book Antiqua" w:hAnsi="Book Antiqua" w:cs="Tahoma"/>
          <w:sz w:val="22"/>
          <w:szCs w:val="22"/>
        </w:rPr>
        <w:t>derstandsfä</w:t>
      </w:r>
      <w:r w:rsidR="007C4040">
        <w:rPr>
          <w:rFonts w:ascii="Book Antiqua" w:hAnsi="Book Antiqua" w:cs="Tahoma"/>
          <w:sz w:val="22"/>
          <w:szCs w:val="22"/>
        </w:rPr>
        <w:softHyphen/>
      </w:r>
      <w:r w:rsidRPr="00AF3A5D">
        <w:rPr>
          <w:rFonts w:ascii="Book Antiqua" w:hAnsi="Book Antiqua" w:cs="Tahoma"/>
          <w:sz w:val="22"/>
          <w:szCs w:val="22"/>
        </w:rPr>
        <w:t>higkeit gefährdet</w:t>
      </w:r>
      <w:r w:rsidR="000D4D68" w:rsidRPr="00AF3A5D">
        <w:rPr>
          <w:rFonts w:ascii="Book Antiqua" w:hAnsi="Book Antiqua" w:cs="Tahoma"/>
          <w:sz w:val="22"/>
          <w:szCs w:val="22"/>
        </w:rPr>
        <w:t xml:space="preserve">. </w:t>
      </w:r>
      <w:r w:rsidR="00FC7633" w:rsidRPr="00AF3A5D">
        <w:rPr>
          <w:rFonts w:ascii="Book Antiqua" w:hAnsi="Book Antiqua" w:cs="Tahoma"/>
          <w:sz w:val="22"/>
          <w:szCs w:val="22"/>
        </w:rPr>
        <w:t>Ein solcher Schwund an geneti</w:t>
      </w:r>
      <w:r w:rsidR="007C4040">
        <w:rPr>
          <w:rFonts w:ascii="Book Antiqua" w:hAnsi="Book Antiqua" w:cs="Tahoma"/>
          <w:sz w:val="22"/>
          <w:szCs w:val="22"/>
        </w:rPr>
        <w:softHyphen/>
      </w:r>
      <w:r w:rsidR="00FC7633" w:rsidRPr="00AF3A5D">
        <w:rPr>
          <w:rFonts w:ascii="Book Antiqua" w:hAnsi="Book Antiqua" w:cs="Tahoma"/>
          <w:sz w:val="22"/>
          <w:szCs w:val="22"/>
        </w:rPr>
        <w:t>scher Vielfalt über Jahrhunderte hinweg (nachge</w:t>
      </w:r>
      <w:r w:rsidR="007C4040">
        <w:rPr>
          <w:rFonts w:ascii="Book Antiqua" w:hAnsi="Book Antiqua" w:cs="Tahoma"/>
          <w:sz w:val="22"/>
          <w:szCs w:val="22"/>
        </w:rPr>
        <w:softHyphen/>
      </w:r>
      <w:r w:rsidR="00FC7633" w:rsidRPr="00AF3A5D">
        <w:rPr>
          <w:rFonts w:ascii="Book Antiqua" w:hAnsi="Book Antiqua" w:cs="Tahoma"/>
          <w:sz w:val="22"/>
          <w:szCs w:val="22"/>
        </w:rPr>
        <w:t xml:space="preserve">wiesen </w:t>
      </w:r>
      <w:r w:rsidR="00305C7E" w:rsidRPr="00AF3A5D">
        <w:rPr>
          <w:rFonts w:ascii="Book Antiqua" w:hAnsi="Book Antiqua" w:cs="Tahoma"/>
          <w:sz w:val="22"/>
          <w:szCs w:val="22"/>
        </w:rPr>
        <w:t>für</w:t>
      </w:r>
      <w:r w:rsidR="00FC7633" w:rsidRPr="00AF3A5D">
        <w:rPr>
          <w:rFonts w:ascii="Book Antiqua" w:hAnsi="Book Antiqua" w:cs="Tahoma"/>
          <w:sz w:val="22"/>
          <w:szCs w:val="22"/>
        </w:rPr>
        <w:t xml:space="preserve"> 30 Hirschg</w:t>
      </w:r>
      <w:r w:rsidR="007E2332" w:rsidRPr="00AF3A5D">
        <w:rPr>
          <w:rFonts w:ascii="Book Antiqua" w:hAnsi="Book Antiqua" w:cs="Tahoma"/>
          <w:sz w:val="22"/>
          <w:szCs w:val="22"/>
        </w:rPr>
        <w:t>e</w:t>
      </w:r>
      <w:r w:rsidR="00FC7633" w:rsidRPr="00AF3A5D">
        <w:rPr>
          <w:rFonts w:ascii="Book Antiqua" w:hAnsi="Book Antiqua" w:cs="Tahoma"/>
          <w:sz w:val="22"/>
          <w:szCs w:val="22"/>
        </w:rPr>
        <w:t xml:space="preserve">nerationen) </w:t>
      </w:r>
      <w:r w:rsidR="00305C7E" w:rsidRPr="00AF3A5D">
        <w:rPr>
          <w:rFonts w:ascii="Book Antiqua" w:hAnsi="Book Antiqua" w:cs="Tahoma"/>
          <w:sz w:val="22"/>
          <w:szCs w:val="22"/>
        </w:rPr>
        <w:t>k</w:t>
      </w:r>
      <w:r w:rsidR="007E2332" w:rsidRPr="00AF3A5D">
        <w:rPr>
          <w:rFonts w:ascii="Book Antiqua" w:hAnsi="Book Antiqua" w:cs="Tahoma"/>
          <w:sz w:val="22"/>
          <w:szCs w:val="22"/>
        </w:rPr>
        <w:t xml:space="preserve">ann </w:t>
      </w:r>
      <w:r w:rsidR="00305C7E" w:rsidRPr="00AF3A5D">
        <w:rPr>
          <w:rFonts w:ascii="Book Antiqua" w:hAnsi="Book Antiqua" w:cs="Tahoma"/>
          <w:sz w:val="22"/>
          <w:szCs w:val="22"/>
        </w:rPr>
        <w:t>a</w:t>
      </w:r>
      <w:r w:rsidR="007E2332" w:rsidRPr="00AF3A5D">
        <w:rPr>
          <w:rFonts w:ascii="Book Antiqua" w:hAnsi="Book Antiqua" w:cs="Tahoma"/>
          <w:sz w:val="22"/>
          <w:szCs w:val="22"/>
        </w:rPr>
        <w:t>uch durch straffe</w:t>
      </w:r>
      <w:r w:rsidR="00FC7633" w:rsidRPr="00AF3A5D">
        <w:rPr>
          <w:rFonts w:ascii="Book Antiqua" w:hAnsi="Book Antiqua" w:cs="Tahoma"/>
          <w:sz w:val="22"/>
          <w:szCs w:val="22"/>
        </w:rPr>
        <w:t xml:space="preserve"> Jagdgesetze </w:t>
      </w:r>
      <w:r w:rsidR="007E2332" w:rsidRPr="00AF3A5D">
        <w:rPr>
          <w:rFonts w:ascii="Book Antiqua" w:hAnsi="Book Antiqua" w:cs="Tahoma"/>
          <w:sz w:val="22"/>
          <w:szCs w:val="22"/>
        </w:rPr>
        <w:t>und R</w:t>
      </w:r>
      <w:r w:rsidR="00FC7633" w:rsidRPr="00AF3A5D">
        <w:rPr>
          <w:rFonts w:ascii="Book Antiqua" w:hAnsi="Book Antiqua" w:cs="Tahoma"/>
          <w:sz w:val="22"/>
          <w:szCs w:val="22"/>
        </w:rPr>
        <w:t>egelungen der Forstver</w:t>
      </w:r>
      <w:r w:rsidR="007C4040">
        <w:rPr>
          <w:rFonts w:ascii="Book Antiqua" w:hAnsi="Book Antiqua" w:cs="Tahoma"/>
          <w:sz w:val="22"/>
          <w:szCs w:val="22"/>
        </w:rPr>
        <w:softHyphen/>
      </w:r>
      <w:r w:rsidR="00FC7633" w:rsidRPr="00AF3A5D">
        <w:rPr>
          <w:rFonts w:ascii="Book Antiqua" w:hAnsi="Book Antiqua" w:cs="Tahoma"/>
          <w:sz w:val="22"/>
          <w:szCs w:val="22"/>
        </w:rPr>
        <w:t xml:space="preserve">waltung bewirkt werden. </w:t>
      </w:r>
      <w:r w:rsidR="00D35CC3" w:rsidRPr="00AF3A5D">
        <w:rPr>
          <w:rFonts w:ascii="Book Antiqua" w:hAnsi="Book Antiqua" w:cs="Tahoma"/>
          <w:sz w:val="22"/>
          <w:szCs w:val="22"/>
        </w:rPr>
        <w:t>Unge</w:t>
      </w:r>
      <w:r w:rsidR="00742A2F">
        <w:rPr>
          <w:rFonts w:ascii="Book Antiqua" w:hAnsi="Book Antiqua" w:cs="Tahoma"/>
          <w:sz w:val="22"/>
          <w:szCs w:val="22"/>
        </w:rPr>
        <w:softHyphen/>
      </w:r>
      <w:r w:rsidR="00D35CC3" w:rsidRPr="00AF3A5D">
        <w:rPr>
          <w:rFonts w:ascii="Book Antiqua" w:hAnsi="Book Antiqua" w:cs="Tahoma"/>
          <w:sz w:val="22"/>
          <w:szCs w:val="22"/>
        </w:rPr>
        <w:t>klärt sind Beobach</w:t>
      </w:r>
      <w:r w:rsidR="007C4040">
        <w:rPr>
          <w:rFonts w:ascii="Book Antiqua" w:hAnsi="Book Antiqua" w:cs="Tahoma"/>
          <w:sz w:val="22"/>
          <w:szCs w:val="22"/>
        </w:rPr>
        <w:softHyphen/>
      </w:r>
      <w:r w:rsidR="00D35CC3" w:rsidRPr="00AF3A5D">
        <w:rPr>
          <w:rFonts w:ascii="Book Antiqua" w:hAnsi="Book Antiqua" w:cs="Tahoma"/>
          <w:sz w:val="22"/>
          <w:szCs w:val="22"/>
        </w:rPr>
        <w:t>tungen, dass Mutter</w:t>
      </w:r>
      <w:r w:rsidR="00742A2F">
        <w:rPr>
          <w:rFonts w:ascii="Book Antiqua" w:hAnsi="Book Antiqua" w:cs="Tahoma"/>
          <w:sz w:val="22"/>
          <w:szCs w:val="22"/>
        </w:rPr>
        <w:softHyphen/>
      </w:r>
      <w:r w:rsidR="00D35CC3" w:rsidRPr="00AF3A5D">
        <w:rPr>
          <w:rFonts w:ascii="Book Antiqua" w:hAnsi="Book Antiqua" w:cs="Tahoma"/>
          <w:sz w:val="22"/>
          <w:szCs w:val="22"/>
        </w:rPr>
        <w:t>tiere mit vielen männlichen Nachkommen länger le</w:t>
      </w:r>
      <w:r w:rsidR="007E2332" w:rsidRPr="00AF3A5D">
        <w:rPr>
          <w:rFonts w:ascii="Book Antiqua" w:hAnsi="Book Antiqua" w:cs="Tahoma"/>
          <w:sz w:val="22"/>
          <w:szCs w:val="22"/>
        </w:rPr>
        <w:t>ben als Muttertiere mit we</w:t>
      </w:r>
      <w:r w:rsidR="007C4040">
        <w:rPr>
          <w:rFonts w:ascii="Book Antiqua" w:hAnsi="Book Antiqua" w:cs="Tahoma"/>
          <w:sz w:val="22"/>
          <w:szCs w:val="22"/>
        </w:rPr>
        <w:softHyphen/>
      </w:r>
      <w:r w:rsidR="007E2332" w:rsidRPr="00AF3A5D">
        <w:rPr>
          <w:rFonts w:ascii="Book Antiqua" w:hAnsi="Book Antiqua" w:cs="Tahoma"/>
          <w:sz w:val="22"/>
          <w:szCs w:val="22"/>
        </w:rPr>
        <w:t>nigen</w:t>
      </w:r>
      <w:r w:rsidR="00D35CC3" w:rsidRPr="00AF3A5D">
        <w:rPr>
          <w:rFonts w:ascii="Book Antiqua" w:hAnsi="Book Antiqua" w:cs="Tahoma"/>
          <w:sz w:val="22"/>
          <w:szCs w:val="22"/>
        </w:rPr>
        <w:t xml:space="preserve"> Söhnen und andererseits Muttertiere in dicht siedelnden Populationen mehr weibliche al</w:t>
      </w:r>
      <w:r w:rsidR="007E2332" w:rsidRPr="00AF3A5D">
        <w:rPr>
          <w:rFonts w:ascii="Book Antiqua" w:hAnsi="Book Antiqua" w:cs="Tahoma"/>
          <w:sz w:val="22"/>
          <w:szCs w:val="22"/>
        </w:rPr>
        <w:t>s</w:t>
      </w:r>
      <w:r w:rsidR="00D35CC3" w:rsidRPr="00AF3A5D">
        <w:rPr>
          <w:rFonts w:ascii="Book Antiqua" w:hAnsi="Book Antiqua" w:cs="Tahoma"/>
          <w:sz w:val="22"/>
          <w:szCs w:val="22"/>
        </w:rPr>
        <w:t xml:space="preserve"> männ</w:t>
      </w:r>
      <w:r w:rsidR="007C4040">
        <w:rPr>
          <w:rFonts w:ascii="Book Antiqua" w:hAnsi="Book Antiqua" w:cs="Tahoma"/>
          <w:sz w:val="22"/>
          <w:szCs w:val="22"/>
        </w:rPr>
        <w:softHyphen/>
      </w:r>
      <w:r w:rsidR="00D35CC3" w:rsidRPr="00AF3A5D">
        <w:rPr>
          <w:rFonts w:ascii="Book Antiqua" w:hAnsi="Book Antiqua" w:cs="Tahoma"/>
          <w:sz w:val="22"/>
          <w:szCs w:val="22"/>
        </w:rPr>
        <w:t>li</w:t>
      </w:r>
      <w:r w:rsidR="000D4D68" w:rsidRPr="00AF3A5D">
        <w:rPr>
          <w:rFonts w:ascii="Book Antiqua" w:hAnsi="Book Antiqua" w:cs="Tahoma"/>
          <w:sz w:val="22"/>
          <w:szCs w:val="22"/>
        </w:rPr>
        <w:t>che Jungtiere zur Welt bringen.</w:t>
      </w:r>
    </w:p>
    <w:p w:rsidR="003948F3" w:rsidRPr="00AF3A5D" w:rsidRDefault="00D35CC3" w:rsidP="00AF3A5D">
      <w:pPr>
        <w:spacing w:line="240" w:lineRule="exact"/>
        <w:jc w:val="both"/>
        <w:rPr>
          <w:rFonts w:ascii="Book Antiqua" w:hAnsi="Book Antiqua" w:cs="Tahoma"/>
          <w:sz w:val="22"/>
          <w:szCs w:val="22"/>
        </w:rPr>
      </w:pPr>
      <w:r w:rsidRPr="00AF3A5D">
        <w:rPr>
          <w:rFonts w:ascii="Book Antiqua" w:hAnsi="Book Antiqua" w:cs="Tahoma"/>
          <w:sz w:val="22"/>
          <w:szCs w:val="22"/>
        </w:rPr>
        <w:t>Bei neugeborenen Rothirschen überwieg</w:t>
      </w:r>
      <w:r w:rsidR="00305C7E" w:rsidRPr="00AF3A5D">
        <w:rPr>
          <w:rFonts w:ascii="Book Antiqua" w:hAnsi="Book Antiqua" w:cs="Tahoma"/>
          <w:sz w:val="22"/>
          <w:szCs w:val="22"/>
        </w:rPr>
        <w:t>t</w:t>
      </w:r>
      <w:r w:rsidRPr="00AF3A5D">
        <w:rPr>
          <w:rFonts w:ascii="Book Antiqua" w:hAnsi="Book Antiqua" w:cs="Tahoma"/>
          <w:sz w:val="22"/>
          <w:szCs w:val="22"/>
        </w:rPr>
        <w:t xml:space="preserve"> ganz leicht die </w:t>
      </w:r>
      <w:r w:rsidR="00305C7E" w:rsidRPr="00AF3A5D">
        <w:rPr>
          <w:rFonts w:ascii="Book Antiqua" w:hAnsi="Book Antiqua" w:cs="Tahoma"/>
          <w:sz w:val="22"/>
          <w:szCs w:val="22"/>
        </w:rPr>
        <w:t xml:space="preserve">Zahl der </w:t>
      </w:r>
      <w:r w:rsidRPr="00AF3A5D">
        <w:rPr>
          <w:rFonts w:ascii="Book Antiqua" w:hAnsi="Book Antiqua" w:cs="Tahoma"/>
          <w:sz w:val="22"/>
          <w:szCs w:val="22"/>
        </w:rPr>
        <w:t xml:space="preserve">männlichen Tiere </w:t>
      </w:r>
      <w:r w:rsidRPr="00AF3A5D">
        <w:rPr>
          <w:rFonts w:ascii="Book Antiqua" w:hAnsi="Book Antiqua" w:cs="Tahoma"/>
          <w:sz w:val="22"/>
          <w:szCs w:val="22"/>
        </w:rPr>
        <w:lastRenderedPageBreak/>
        <w:t>(Verhältnis 51:49), bei ausgewachsenen Tieren bestehen andere Verhält</w:t>
      </w:r>
      <w:r w:rsidR="000D6452">
        <w:rPr>
          <w:rFonts w:ascii="Book Antiqua" w:hAnsi="Book Antiqua" w:cs="Tahoma"/>
          <w:sz w:val="22"/>
          <w:szCs w:val="22"/>
        </w:rPr>
        <w:softHyphen/>
      </w:r>
      <w:r w:rsidRPr="00AF3A5D">
        <w:rPr>
          <w:rFonts w:ascii="Book Antiqua" w:hAnsi="Book Antiqua" w:cs="Tahoma"/>
          <w:sz w:val="22"/>
          <w:szCs w:val="22"/>
        </w:rPr>
        <w:t>nisse, zum Beispiel nur 46% männliche Tiere, weil diese häufiger der Jagd zum Opfer fallen oder in Kämpfen umkommen. Hier zeigt sich der Einfluss des Lebens in einer regu</w:t>
      </w:r>
      <w:r w:rsidR="00742A2F">
        <w:rPr>
          <w:rFonts w:ascii="Book Antiqua" w:hAnsi="Book Antiqua" w:cs="Tahoma"/>
          <w:sz w:val="22"/>
          <w:szCs w:val="22"/>
        </w:rPr>
        <w:softHyphen/>
      </w:r>
      <w:r w:rsidRPr="00AF3A5D">
        <w:rPr>
          <w:rFonts w:ascii="Book Antiqua" w:hAnsi="Book Antiqua" w:cs="Tahoma"/>
          <w:sz w:val="22"/>
          <w:szCs w:val="22"/>
        </w:rPr>
        <w:t>lierten Kulturland</w:t>
      </w:r>
      <w:r w:rsidR="007C4040">
        <w:rPr>
          <w:rFonts w:ascii="Book Antiqua" w:hAnsi="Book Antiqua" w:cs="Tahoma"/>
          <w:sz w:val="22"/>
          <w:szCs w:val="22"/>
        </w:rPr>
        <w:softHyphen/>
      </w:r>
      <w:r w:rsidRPr="00AF3A5D">
        <w:rPr>
          <w:rFonts w:ascii="Book Antiqua" w:hAnsi="Book Antiqua" w:cs="Tahoma"/>
          <w:sz w:val="22"/>
          <w:szCs w:val="22"/>
        </w:rPr>
        <w:t>schaft.</w:t>
      </w:r>
    </w:p>
    <w:p w:rsidR="00CD2A7B" w:rsidRPr="00AF3A5D" w:rsidRDefault="00D35CC3" w:rsidP="00AF3A5D">
      <w:pPr>
        <w:spacing w:line="240" w:lineRule="exact"/>
        <w:jc w:val="both"/>
        <w:rPr>
          <w:rFonts w:ascii="Book Antiqua" w:hAnsi="Book Antiqua" w:cs="Tahoma"/>
          <w:sz w:val="22"/>
          <w:szCs w:val="22"/>
        </w:rPr>
      </w:pPr>
      <w:r w:rsidRPr="00AF3A5D">
        <w:rPr>
          <w:rFonts w:ascii="Book Antiqua" w:hAnsi="Book Antiqua" w:cs="Tahoma"/>
          <w:sz w:val="22"/>
          <w:szCs w:val="22"/>
        </w:rPr>
        <w:t>Das gilt auch für die Sterblichkeitsrate. In unregu</w:t>
      </w:r>
      <w:r w:rsidR="000D6452">
        <w:rPr>
          <w:rFonts w:ascii="Book Antiqua" w:hAnsi="Book Antiqua" w:cs="Tahoma"/>
          <w:sz w:val="22"/>
          <w:szCs w:val="22"/>
        </w:rPr>
        <w:softHyphen/>
      </w:r>
      <w:r w:rsidRPr="00AF3A5D">
        <w:rPr>
          <w:rFonts w:ascii="Book Antiqua" w:hAnsi="Book Antiqua" w:cs="Tahoma"/>
          <w:sz w:val="22"/>
          <w:szCs w:val="22"/>
        </w:rPr>
        <w:t xml:space="preserve">lierten Populationen sterben 20% </w:t>
      </w:r>
      <w:r w:rsidR="00305C7E" w:rsidRPr="00AF3A5D">
        <w:rPr>
          <w:rFonts w:ascii="Book Antiqua" w:hAnsi="Book Antiqua" w:cs="Tahoma"/>
          <w:sz w:val="22"/>
          <w:szCs w:val="22"/>
        </w:rPr>
        <w:t xml:space="preserve">oder mehr </w:t>
      </w:r>
      <w:r w:rsidRPr="00AF3A5D">
        <w:rPr>
          <w:rFonts w:ascii="Book Antiqua" w:hAnsi="Book Antiqua" w:cs="Tahoma"/>
          <w:sz w:val="22"/>
          <w:szCs w:val="22"/>
        </w:rPr>
        <w:t>der Jungtiere bereits im 1. Le</w:t>
      </w:r>
      <w:r w:rsidR="00742A2F">
        <w:rPr>
          <w:rFonts w:ascii="Book Antiqua" w:hAnsi="Book Antiqua" w:cs="Tahoma"/>
          <w:sz w:val="22"/>
          <w:szCs w:val="22"/>
        </w:rPr>
        <w:softHyphen/>
      </w:r>
      <w:r w:rsidRPr="00AF3A5D">
        <w:rPr>
          <w:rFonts w:ascii="Book Antiqua" w:hAnsi="Book Antiqua" w:cs="Tahoma"/>
          <w:sz w:val="22"/>
          <w:szCs w:val="22"/>
        </w:rPr>
        <w:t xml:space="preserve">bensjahr, 80% von ihnen bereits in der </w:t>
      </w:r>
      <w:r w:rsidR="00742A2F">
        <w:rPr>
          <w:rFonts w:ascii="Book Antiqua" w:hAnsi="Book Antiqua" w:cs="Tahoma"/>
          <w:sz w:val="22"/>
          <w:szCs w:val="22"/>
        </w:rPr>
        <w:t>ersten</w:t>
      </w:r>
      <w:r w:rsidRPr="00AF3A5D">
        <w:rPr>
          <w:rFonts w:ascii="Book Antiqua" w:hAnsi="Book Antiqua" w:cs="Tahoma"/>
          <w:sz w:val="22"/>
          <w:szCs w:val="22"/>
        </w:rPr>
        <w:t xml:space="preserve"> Woche.</w:t>
      </w:r>
      <w:r w:rsidR="00E74BA8" w:rsidRPr="00AF3A5D">
        <w:rPr>
          <w:rFonts w:ascii="Book Antiqua" w:hAnsi="Book Antiqua" w:cs="Tahoma"/>
          <w:sz w:val="22"/>
          <w:szCs w:val="22"/>
        </w:rPr>
        <w:t xml:space="preserve"> Ausgewachsene Hirsche sterben vorzeitig an ungünstigen Lebens</w:t>
      </w:r>
      <w:r w:rsidR="00742A2F">
        <w:rPr>
          <w:rFonts w:ascii="Book Antiqua" w:hAnsi="Book Antiqua" w:cs="Tahoma"/>
          <w:sz w:val="22"/>
          <w:szCs w:val="22"/>
        </w:rPr>
        <w:softHyphen/>
      </w:r>
      <w:r w:rsidR="00E74BA8" w:rsidRPr="00AF3A5D">
        <w:rPr>
          <w:rFonts w:ascii="Book Antiqua" w:hAnsi="Book Antiqua" w:cs="Tahoma"/>
          <w:sz w:val="22"/>
          <w:szCs w:val="22"/>
        </w:rPr>
        <w:t>bedingun</w:t>
      </w:r>
      <w:r w:rsidR="000D6452">
        <w:rPr>
          <w:rFonts w:ascii="Book Antiqua" w:hAnsi="Book Antiqua" w:cs="Tahoma"/>
          <w:sz w:val="22"/>
          <w:szCs w:val="22"/>
        </w:rPr>
        <w:softHyphen/>
      </w:r>
      <w:r w:rsidR="00E74BA8" w:rsidRPr="00AF3A5D">
        <w:rPr>
          <w:rFonts w:ascii="Book Antiqua" w:hAnsi="Book Antiqua" w:cs="Tahoma"/>
          <w:sz w:val="22"/>
          <w:szCs w:val="22"/>
        </w:rPr>
        <w:t xml:space="preserve">gen: Nahrungsmangel, </w:t>
      </w:r>
      <w:r w:rsidR="00305C7E" w:rsidRPr="00AF3A5D">
        <w:rPr>
          <w:rFonts w:ascii="Book Antiqua" w:hAnsi="Book Antiqua" w:cs="Tahoma"/>
          <w:sz w:val="22"/>
          <w:szCs w:val="22"/>
        </w:rPr>
        <w:t xml:space="preserve">Nässe, </w:t>
      </w:r>
      <w:r w:rsidR="00E74BA8" w:rsidRPr="00AF3A5D">
        <w:rPr>
          <w:rFonts w:ascii="Book Antiqua" w:hAnsi="Book Antiqua" w:cs="Tahoma"/>
          <w:sz w:val="22"/>
          <w:szCs w:val="22"/>
        </w:rPr>
        <w:t>Kälte, hohe Schneela</w:t>
      </w:r>
      <w:r w:rsidR="000D6452">
        <w:rPr>
          <w:rFonts w:ascii="Book Antiqua" w:hAnsi="Book Antiqua" w:cs="Tahoma"/>
          <w:sz w:val="22"/>
          <w:szCs w:val="22"/>
        </w:rPr>
        <w:softHyphen/>
      </w:r>
      <w:r w:rsidR="00E74BA8" w:rsidRPr="00AF3A5D">
        <w:rPr>
          <w:rFonts w:ascii="Book Antiqua" w:hAnsi="Book Antiqua" w:cs="Tahoma"/>
          <w:sz w:val="22"/>
          <w:szCs w:val="22"/>
        </w:rPr>
        <w:t>gen, welche w</w:t>
      </w:r>
      <w:r w:rsidR="00305C7E" w:rsidRPr="00AF3A5D">
        <w:rPr>
          <w:rFonts w:ascii="Book Antiqua" w:hAnsi="Book Antiqua" w:cs="Tahoma"/>
          <w:sz w:val="22"/>
          <w:szCs w:val="22"/>
        </w:rPr>
        <w:t>iede</w:t>
      </w:r>
      <w:r w:rsidR="00742A2F">
        <w:rPr>
          <w:rFonts w:ascii="Book Antiqua" w:hAnsi="Book Antiqua" w:cs="Tahoma"/>
          <w:sz w:val="22"/>
          <w:szCs w:val="22"/>
        </w:rPr>
        <w:softHyphen/>
      </w:r>
      <w:r w:rsidR="00305C7E" w:rsidRPr="00AF3A5D">
        <w:rPr>
          <w:rFonts w:ascii="Book Antiqua" w:hAnsi="Book Antiqua" w:cs="Tahoma"/>
          <w:sz w:val="22"/>
          <w:szCs w:val="22"/>
        </w:rPr>
        <w:t>rum Nahrungsmangel bewirken</w:t>
      </w:r>
      <w:r w:rsidR="00E74BA8" w:rsidRPr="00AF3A5D">
        <w:rPr>
          <w:rFonts w:ascii="Book Antiqua" w:hAnsi="Book Antiqua" w:cs="Tahoma"/>
          <w:sz w:val="22"/>
          <w:szCs w:val="22"/>
        </w:rPr>
        <w:t>. Weiter an Verletzungen (durch Kämpfe mit ande</w:t>
      </w:r>
      <w:r w:rsidR="00742A2F">
        <w:rPr>
          <w:rFonts w:ascii="Book Antiqua" w:hAnsi="Book Antiqua" w:cs="Tahoma"/>
          <w:sz w:val="22"/>
          <w:szCs w:val="22"/>
        </w:rPr>
        <w:softHyphen/>
      </w:r>
      <w:r w:rsidR="00E74BA8" w:rsidRPr="00AF3A5D">
        <w:rPr>
          <w:rFonts w:ascii="Book Antiqua" w:hAnsi="Book Antiqua" w:cs="Tahoma"/>
          <w:sz w:val="22"/>
          <w:szCs w:val="22"/>
        </w:rPr>
        <w:t>ren Hirschen sterben ca 5% der Tiere, also weniger als an Altersschwäche; in Russ</w:t>
      </w:r>
      <w:r w:rsidR="00742A2F">
        <w:rPr>
          <w:rFonts w:ascii="Book Antiqua" w:hAnsi="Book Antiqua" w:cs="Tahoma"/>
          <w:sz w:val="22"/>
          <w:szCs w:val="22"/>
        </w:rPr>
        <w:softHyphen/>
      </w:r>
      <w:r w:rsidR="00E74BA8" w:rsidRPr="00AF3A5D">
        <w:rPr>
          <w:rFonts w:ascii="Book Antiqua" w:hAnsi="Book Antiqua" w:cs="Tahoma"/>
          <w:sz w:val="22"/>
          <w:szCs w:val="22"/>
        </w:rPr>
        <w:t>land angeblich aber &gt;20%), an Krankhei</w:t>
      </w:r>
      <w:r w:rsidR="00742A2F">
        <w:rPr>
          <w:rFonts w:ascii="Book Antiqua" w:hAnsi="Book Antiqua" w:cs="Tahoma"/>
          <w:sz w:val="22"/>
          <w:szCs w:val="22"/>
        </w:rPr>
        <w:softHyphen/>
      </w:r>
      <w:r w:rsidR="00E74BA8" w:rsidRPr="00AF3A5D">
        <w:rPr>
          <w:rFonts w:ascii="Book Antiqua" w:hAnsi="Book Antiqua" w:cs="Tahoma"/>
          <w:sz w:val="22"/>
          <w:szCs w:val="22"/>
        </w:rPr>
        <w:t>ten wie Maul- und Klauenseuche, Toll</w:t>
      </w:r>
      <w:r w:rsidR="000D6452">
        <w:rPr>
          <w:rFonts w:ascii="Book Antiqua" w:hAnsi="Book Antiqua" w:cs="Tahoma"/>
          <w:sz w:val="22"/>
          <w:szCs w:val="22"/>
        </w:rPr>
        <w:softHyphen/>
      </w:r>
      <w:r w:rsidR="00E74BA8" w:rsidRPr="00AF3A5D">
        <w:rPr>
          <w:rFonts w:ascii="Book Antiqua" w:hAnsi="Book Antiqua" w:cs="Tahoma"/>
          <w:sz w:val="22"/>
          <w:szCs w:val="22"/>
        </w:rPr>
        <w:t xml:space="preserve">wut, Milzbrand, </w:t>
      </w:r>
      <w:r w:rsidR="00C57438" w:rsidRPr="00AF3A5D">
        <w:rPr>
          <w:rFonts w:ascii="Book Antiqua" w:hAnsi="Book Antiqua" w:cs="Tahoma"/>
          <w:sz w:val="22"/>
          <w:szCs w:val="22"/>
        </w:rPr>
        <w:t>Wild- und Rinderseuche, Tu</w:t>
      </w:r>
      <w:r w:rsidR="00742A2F">
        <w:rPr>
          <w:rFonts w:ascii="Book Antiqua" w:hAnsi="Book Antiqua" w:cs="Tahoma"/>
          <w:sz w:val="22"/>
          <w:szCs w:val="22"/>
        </w:rPr>
        <w:softHyphen/>
      </w:r>
      <w:r w:rsidR="00C57438" w:rsidRPr="00AF3A5D">
        <w:rPr>
          <w:rFonts w:ascii="Book Antiqua" w:hAnsi="Book Antiqua" w:cs="Tahoma"/>
          <w:sz w:val="22"/>
          <w:szCs w:val="22"/>
        </w:rPr>
        <w:t>berku</w:t>
      </w:r>
      <w:r w:rsidR="000D6452">
        <w:rPr>
          <w:rFonts w:ascii="Book Antiqua" w:hAnsi="Book Antiqua" w:cs="Tahoma"/>
          <w:sz w:val="22"/>
          <w:szCs w:val="22"/>
        </w:rPr>
        <w:softHyphen/>
      </w:r>
      <w:r w:rsidR="00C57438" w:rsidRPr="00AF3A5D">
        <w:rPr>
          <w:rFonts w:ascii="Book Antiqua" w:hAnsi="Book Antiqua" w:cs="Tahoma"/>
          <w:sz w:val="22"/>
          <w:szCs w:val="22"/>
        </w:rPr>
        <w:t>lose, und an inneren tierischen Para</w:t>
      </w:r>
      <w:r w:rsidR="00742A2F">
        <w:rPr>
          <w:rFonts w:ascii="Book Antiqua" w:hAnsi="Book Antiqua" w:cs="Tahoma"/>
          <w:sz w:val="22"/>
          <w:szCs w:val="22"/>
        </w:rPr>
        <w:softHyphen/>
      </w:r>
      <w:r w:rsidR="00C57438" w:rsidRPr="00AF3A5D">
        <w:rPr>
          <w:rFonts w:ascii="Book Antiqua" w:hAnsi="Book Antiqua" w:cs="Tahoma"/>
          <w:sz w:val="22"/>
          <w:szCs w:val="22"/>
        </w:rPr>
        <w:t>siten (Leberegel, Bandwürmer) sowie an äußerlich</w:t>
      </w:r>
      <w:r w:rsidR="00742A2F">
        <w:rPr>
          <w:rFonts w:ascii="Book Antiqua" w:hAnsi="Book Antiqua" w:cs="Tahoma"/>
          <w:sz w:val="22"/>
          <w:szCs w:val="22"/>
        </w:rPr>
        <w:t xml:space="preserve"> ansitzenden</w:t>
      </w:r>
      <w:r w:rsidR="00C57438" w:rsidRPr="00AF3A5D">
        <w:rPr>
          <w:rFonts w:ascii="Book Antiqua" w:hAnsi="Book Antiqua" w:cs="Tahoma"/>
          <w:sz w:val="22"/>
          <w:szCs w:val="22"/>
        </w:rPr>
        <w:t>en Pa</w:t>
      </w:r>
      <w:r w:rsidR="007C4040">
        <w:rPr>
          <w:rFonts w:ascii="Book Antiqua" w:hAnsi="Book Antiqua" w:cs="Tahoma"/>
          <w:sz w:val="22"/>
          <w:szCs w:val="22"/>
        </w:rPr>
        <w:softHyphen/>
      </w:r>
      <w:r w:rsidR="00C57438" w:rsidRPr="00AF3A5D">
        <w:rPr>
          <w:rFonts w:ascii="Book Antiqua" w:hAnsi="Book Antiqua" w:cs="Tahoma"/>
          <w:sz w:val="22"/>
          <w:szCs w:val="22"/>
        </w:rPr>
        <w:t>rasiten, die die Tiere schwächen.</w:t>
      </w:r>
    </w:p>
    <w:p w:rsidR="000D4D68" w:rsidRPr="00AF3A5D" w:rsidRDefault="00305C7E" w:rsidP="002E733D">
      <w:pPr>
        <w:spacing w:after="120" w:line="240" w:lineRule="exact"/>
        <w:jc w:val="both"/>
        <w:rPr>
          <w:rFonts w:ascii="Book Antiqua" w:hAnsi="Book Antiqua" w:cs="Tahoma"/>
          <w:sz w:val="22"/>
          <w:szCs w:val="22"/>
        </w:rPr>
      </w:pPr>
      <w:r w:rsidRPr="00AF3A5D">
        <w:rPr>
          <w:rFonts w:ascii="Book Antiqua" w:hAnsi="Book Antiqua" w:cs="Tahoma"/>
          <w:sz w:val="22"/>
          <w:szCs w:val="22"/>
        </w:rPr>
        <w:t>Viele</w:t>
      </w:r>
      <w:r w:rsidR="00C57438" w:rsidRPr="00AF3A5D">
        <w:rPr>
          <w:rFonts w:ascii="Book Antiqua" w:hAnsi="Book Antiqua" w:cs="Tahoma"/>
          <w:sz w:val="22"/>
          <w:szCs w:val="22"/>
        </w:rPr>
        <w:t xml:space="preserve"> Rothirsche sterben hierzulande al</w:t>
      </w:r>
      <w:r w:rsidR="00742A2F">
        <w:rPr>
          <w:rFonts w:ascii="Book Antiqua" w:hAnsi="Book Antiqua" w:cs="Tahoma"/>
          <w:sz w:val="22"/>
          <w:szCs w:val="22"/>
        </w:rPr>
        <w:softHyphen/>
      </w:r>
      <w:r w:rsidR="00C57438" w:rsidRPr="00AF3A5D">
        <w:rPr>
          <w:rFonts w:ascii="Book Antiqua" w:hAnsi="Book Antiqua" w:cs="Tahoma"/>
          <w:sz w:val="22"/>
          <w:szCs w:val="22"/>
        </w:rPr>
        <w:t>lerdings durch die Jagd (i</w:t>
      </w:r>
      <w:r w:rsidR="00CD2A7B" w:rsidRPr="00AF3A5D">
        <w:rPr>
          <w:rFonts w:ascii="Book Antiqua" w:hAnsi="Book Antiqua" w:cs="Tahoma"/>
          <w:sz w:val="22"/>
          <w:szCs w:val="22"/>
        </w:rPr>
        <w:t>n der S</w:t>
      </w:r>
      <w:r w:rsidR="00C57438" w:rsidRPr="00AF3A5D">
        <w:rPr>
          <w:rFonts w:ascii="Book Antiqua" w:hAnsi="Book Antiqua" w:cs="Tahoma"/>
          <w:sz w:val="22"/>
          <w:szCs w:val="22"/>
        </w:rPr>
        <w:t>aison 2017/2018 in Deutsch</w:t>
      </w:r>
      <w:r w:rsidR="000D6452">
        <w:rPr>
          <w:rFonts w:ascii="Book Antiqua" w:hAnsi="Book Antiqua" w:cs="Tahoma"/>
          <w:sz w:val="22"/>
          <w:szCs w:val="22"/>
        </w:rPr>
        <w:softHyphen/>
      </w:r>
      <w:r w:rsidR="00C57438" w:rsidRPr="00AF3A5D">
        <w:rPr>
          <w:rFonts w:ascii="Book Antiqua" w:hAnsi="Book Antiqua" w:cs="Tahoma"/>
          <w:sz w:val="22"/>
          <w:szCs w:val="22"/>
        </w:rPr>
        <w:t>land 75794 Tiere, da</w:t>
      </w:r>
      <w:r w:rsidR="00CD2A7B" w:rsidRPr="00AF3A5D">
        <w:rPr>
          <w:rFonts w:ascii="Book Antiqua" w:hAnsi="Book Antiqua" w:cs="Tahoma"/>
          <w:sz w:val="22"/>
          <w:szCs w:val="22"/>
        </w:rPr>
        <w:t>runter 12500 in Bayern und 1 Tier im Saarland</w:t>
      </w:r>
      <w:r w:rsidR="00C57438" w:rsidRPr="00AF3A5D">
        <w:rPr>
          <w:rFonts w:ascii="Book Antiqua" w:hAnsi="Book Antiqua" w:cs="Tahoma"/>
          <w:sz w:val="22"/>
          <w:szCs w:val="22"/>
        </w:rPr>
        <w:t>)</w:t>
      </w:r>
      <w:r w:rsidR="00CD2A7B" w:rsidRPr="00AF3A5D">
        <w:rPr>
          <w:rFonts w:ascii="Book Antiqua" w:hAnsi="Book Antiqua" w:cs="Tahoma"/>
          <w:sz w:val="22"/>
          <w:szCs w:val="22"/>
        </w:rPr>
        <w:t xml:space="preserve"> </w:t>
      </w:r>
      <w:r w:rsidR="00C57438" w:rsidRPr="00AF3A5D">
        <w:rPr>
          <w:rFonts w:ascii="Book Antiqua" w:hAnsi="Book Antiqua" w:cs="Tahoma"/>
          <w:sz w:val="22"/>
          <w:szCs w:val="22"/>
        </w:rPr>
        <w:t xml:space="preserve">und durch Verkehrsunfälle </w:t>
      </w:r>
      <w:r w:rsidR="00496424" w:rsidRPr="00AF3A5D">
        <w:rPr>
          <w:rFonts w:ascii="Book Antiqua" w:hAnsi="Book Antiqua" w:cs="Tahoma"/>
          <w:sz w:val="22"/>
          <w:szCs w:val="22"/>
        </w:rPr>
        <w:t>(dazu unten mehr).</w:t>
      </w:r>
      <w:r w:rsidR="007824AB" w:rsidRPr="00AF3A5D">
        <w:rPr>
          <w:rFonts w:ascii="Book Antiqua" w:hAnsi="Book Antiqua" w:cs="Tahoma"/>
          <w:sz w:val="22"/>
          <w:szCs w:val="22"/>
        </w:rPr>
        <w:t xml:space="preserve"> </w:t>
      </w:r>
      <w:r w:rsidR="00422463" w:rsidRPr="00AF3A5D">
        <w:rPr>
          <w:rFonts w:ascii="Book Antiqua" w:hAnsi="Book Antiqua" w:cs="Tahoma"/>
          <w:sz w:val="22"/>
          <w:szCs w:val="22"/>
        </w:rPr>
        <w:t>Soweit al</w:t>
      </w:r>
      <w:r w:rsidR="007E2332" w:rsidRPr="00AF3A5D">
        <w:rPr>
          <w:rFonts w:ascii="Book Antiqua" w:hAnsi="Book Antiqua" w:cs="Tahoma"/>
          <w:sz w:val="22"/>
          <w:szCs w:val="22"/>
        </w:rPr>
        <w:t>le</w:t>
      </w:r>
      <w:r w:rsidR="00422463" w:rsidRPr="00AF3A5D">
        <w:rPr>
          <w:rFonts w:ascii="Book Antiqua" w:hAnsi="Book Antiqua" w:cs="Tahoma"/>
          <w:sz w:val="22"/>
          <w:szCs w:val="22"/>
        </w:rPr>
        <w:t xml:space="preserve"> diese To</w:t>
      </w:r>
      <w:r w:rsidR="00742A2F">
        <w:rPr>
          <w:rFonts w:ascii="Book Antiqua" w:hAnsi="Book Antiqua" w:cs="Tahoma"/>
          <w:sz w:val="22"/>
          <w:szCs w:val="22"/>
        </w:rPr>
        <w:softHyphen/>
      </w:r>
      <w:r w:rsidR="00422463" w:rsidRPr="00AF3A5D">
        <w:rPr>
          <w:rFonts w:ascii="Book Antiqua" w:hAnsi="Book Antiqua" w:cs="Tahoma"/>
          <w:sz w:val="22"/>
          <w:szCs w:val="22"/>
        </w:rPr>
        <w:t>desfälle nicht vor</w:t>
      </w:r>
      <w:r w:rsidR="000D6452">
        <w:rPr>
          <w:rFonts w:ascii="Book Antiqua" w:hAnsi="Book Antiqua" w:cs="Tahoma"/>
          <w:sz w:val="22"/>
          <w:szCs w:val="22"/>
        </w:rPr>
        <w:softHyphen/>
      </w:r>
      <w:r w:rsidR="00422463" w:rsidRPr="00AF3A5D">
        <w:rPr>
          <w:rFonts w:ascii="Book Antiqua" w:hAnsi="Book Antiqua" w:cs="Tahoma"/>
          <w:sz w:val="22"/>
          <w:szCs w:val="22"/>
        </w:rPr>
        <w:t>zeitig eintreten, können Rothirsche ein Alter von 20 Jahren errei</w:t>
      </w:r>
      <w:r w:rsidR="00742A2F">
        <w:rPr>
          <w:rFonts w:ascii="Book Antiqua" w:hAnsi="Book Antiqua" w:cs="Tahoma"/>
          <w:sz w:val="22"/>
          <w:szCs w:val="22"/>
        </w:rPr>
        <w:softHyphen/>
      </w:r>
      <w:r w:rsidR="00422463" w:rsidRPr="00AF3A5D">
        <w:rPr>
          <w:rFonts w:ascii="Book Antiqua" w:hAnsi="Book Antiqua" w:cs="Tahoma"/>
          <w:sz w:val="22"/>
          <w:szCs w:val="22"/>
        </w:rPr>
        <w:t>chen. Wie oben beschrieben, hört das Ge</w:t>
      </w:r>
      <w:r w:rsidR="00742A2F">
        <w:rPr>
          <w:rFonts w:ascii="Book Antiqua" w:hAnsi="Book Antiqua" w:cs="Tahoma"/>
          <w:sz w:val="22"/>
          <w:szCs w:val="22"/>
        </w:rPr>
        <w:softHyphen/>
      </w:r>
      <w:r w:rsidR="00422463" w:rsidRPr="00AF3A5D">
        <w:rPr>
          <w:rFonts w:ascii="Book Antiqua" w:hAnsi="Book Antiqua" w:cs="Tahoma"/>
          <w:sz w:val="22"/>
          <w:szCs w:val="22"/>
        </w:rPr>
        <w:t xml:space="preserve">weih schon wesentlich früher auf zu wachsen, außerdem dürfte auch die </w:t>
      </w:r>
      <w:r w:rsidR="00F97E68">
        <w:rPr>
          <w:rFonts w:ascii="Book Antiqua" w:hAnsi="Book Antiqua" w:cs="Tahoma"/>
          <w:sz w:val="22"/>
          <w:szCs w:val="22"/>
        </w:rPr>
        <w:t>K</w:t>
      </w:r>
      <w:r w:rsidRPr="00AF3A5D">
        <w:rPr>
          <w:rFonts w:ascii="Book Antiqua" w:hAnsi="Book Antiqua" w:cs="Tahoma"/>
          <w:sz w:val="22"/>
          <w:szCs w:val="22"/>
        </w:rPr>
        <w:t xml:space="preserve">ampf- und </w:t>
      </w:r>
      <w:r w:rsidR="00742A2F">
        <w:rPr>
          <w:rFonts w:ascii="Book Antiqua" w:hAnsi="Book Antiqua" w:cs="Tahoma"/>
          <w:sz w:val="22"/>
          <w:szCs w:val="22"/>
        </w:rPr>
        <w:t xml:space="preserve">die </w:t>
      </w:r>
      <w:r w:rsidR="00422463" w:rsidRPr="00AF3A5D">
        <w:rPr>
          <w:rFonts w:ascii="Book Antiqua" w:hAnsi="Book Antiqua" w:cs="Tahoma"/>
          <w:sz w:val="22"/>
          <w:szCs w:val="22"/>
        </w:rPr>
        <w:t>Reproduk</w:t>
      </w:r>
      <w:r w:rsidR="000D6452">
        <w:rPr>
          <w:rFonts w:ascii="Book Antiqua" w:hAnsi="Book Antiqua" w:cs="Tahoma"/>
          <w:sz w:val="22"/>
          <w:szCs w:val="22"/>
        </w:rPr>
        <w:softHyphen/>
      </w:r>
      <w:r w:rsidR="00422463" w:rsidRPr="00AF3A5D">
        <w:rPr>
          <w:rFonts w:ascii="Book Antiqua" w:hAnsi="Book Antiqua" w:cs="Tahoma"/>
          <w:sz w:val="22"/>
          <w:szCs w:val="22"/>
        </w:rPr>
        <w:t>tionskraft schwinden. Bedeutsam ist aber vor allem, dass die Vormahl- und die Mahlzähne durch die ausnahmslos pflanzliche Nah</w:t>
      </w:r>
      <w:r w:rsidR="00742A2F">
        <w:rPr>
          <w:rFonts w:ascii="Book Antiqua" w:hAnsi="Book Antiqua" w:cs="Tahoma"/>
          <w:sz w:val="22"/>
          <w:szCs w:val="22"/>
        </w:rPr>
        <w:softHyphen/>
      </w:r>
      <w:r w:rsidR="00422463" w:rsidRPr="00AF3A5D">
        <w:rPr>
          <w:rFonts w:ascii="Book Antiqua" w:hAnsi="Book Antiqua" w:cs="Tahoma"/>
          <w:sz w:val="22"/>
          <w:szCs w:val="22"/>
        </w:rPr>
        <w:t xml:space="preserve">rung abgenutzt sind und alte Hirsche mehr oder weniger verhungern. </w:t>
      </w:r>
      <w:r w:rsidR="00742A2F">
        <w:rPr>
          <w:rFonts w:ascii="Book Antiqua" w:hAnsi="Book Antiqua" w:cs="Tahoma"/>
          <w:sz w:val="22"/>
          <w:szCs w:val="22"/>
        </w:rPr>
        <w:t xml:space="preserve">Doch </w:t>
      </w:r>
      <w:r w:rsidR="00422463" w:rsidRPr="00AF3A5D">
        <w:rPr>
          <w:rFonts w:ascii="Book Antiqua" w:hAnsi="Book Antiqua" w:cs="Tahoma"/>
          <w:sz w:val="22"/>
          <w:szCs w:val="22"/>
        </w:rPr>
        <w:t>unterscheiden sich die P</w:t>
      </w:r>
      <w:r w:rsidR="002E733D">
        <w:rPr>
          <w:rFonts w:ascii="Book Antiqua" w:hAnsi="Book Antiqua" w:cs="Tahoma"/>
          <w:sz w:val="22"/>
          <w:szCs w:val="22"/>
        </w:rPr>
        <w:t>opulationen in dieser Hinsicht.</w:t>
      </w:r>
    </w:p>
    <w:p w:rsidR="005D5AFB" w:rsidRPr="00AF3A5D" w:rsidRDefault="005D5AFB"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Hege und Jagd bestimmen (nicht nur) hierzulande auch, wie viele Rothirsche auf einer Fläche leben, die Siedlungsdichte also. </w:t>
      </w:r>
      <w:r w:rsidR="00372D2B" w:rsidRPr="00AF3A5D">
        <w:rPr>
          <w:rFonts w:ascii="Book Antiqua" w:hAnsi="Book Antiqua" w:cs="Tahoma"/>
          <w:sz w:val="22"/>
          <w:szCs w:val="22"/>
        </w:rPr>
        <w:t>In von Menschen unbe</w:t>
      </w:r>
      <w:r w:rsidR="007C4040">
        <w:rPr>
          <w:rFonts w:ascii="Book Antiqua" w:hAnsi="Book Antiqua" w:cs="Tahoma"/>
          <w:sz w:val="22"/>
          <w:szCs w:val="22"/>
        </w:rPr>
        <w:softHyphen/>
      </w:r>
      <w:r w:rsidR="00372D2B" w:rsidRPr="00AF3A5D">
        <w:rPr>
          <w:rFonts w:ascii="Book Antiqua" w:hAnsi="Book Antiqua" w:cs="Tahoma"/>
          <w:sz w:val="22"/>
          <w:szCs w:val="22"/>
        </w:rPr>
        <w:t>rührten Regi</w:t>
      </w:r>
      <w:r w:rsidR="00742A2F">
        <w:rPr>
          <w:rFonts w:ascii="Book Antiqua" w:hAnsi="Book Antiqua" w:cs="Tahoma"/>
          <w:sz w:val="22"/>
          <w:szCs w:val="22"/>
        </w:rPr>
        <w:softHyphen/>
      </w:r>
      <w:r w:rsidR="00372D2B" w:rsidRPr="00AF3A5D">
        <w:rPr>
          <w:rFonts w:ascii="Book Antiqua" w:hAnsi="Book Antiqua" w:cs="Tahoma"/>
          <w:sz w:val="22"/>
          <w:szCs w:val="22"/>
        </w:rPr>
        <w:t xml:space="preserve">onen, welche es </w:t>
      </w:r>
      <w:r w:rsidR="00305C7E" w:rsidRPr="00AF3A5D">
        <w:rPr>
          <w:rFonts w:ascii="Book Antiqua" w:hAnsi="Book Antiqua" w:cs="Tahoma"/>
          <w:sz w:val="22"/>
          <w:szCs w:val="22"/>
        </w:rPr>
        <w:t xml:space="preserve">außerhalb von </w:t>
      </w:r>
      <w:r w:rsidR="00696B9A">
        <w:rPr>
          <w:rFonts w:ascii="Book Antiqua" w:hAnsi="Book Antiqua" w:cs="Tahoma"/>
          <w:sz w:val="22"/>
          <w:szCs w:val="22"/>
        </w:rPr>
        <w:t>N</w:t>
      </w:r>
      <w:r w:rsidR="00305C7E" w:rsidRPr="00AF3A5D">
        <w:rPr>
          <w:rFonts w:ascii="Book Antiqua" w:hAnsi="Book Antiqua" w:cs="Tahoma"/>
          <w:sz w:val="22"/>
          <w:szCs w:val="22"/>
        </w:rPr>
        <w:t>ational</w:t>
      </w:r>
      <w:r w:rsidR="00742A2F">
        <w:rPr>
          <w:rFonts w:ascii="Book Antiqua" w:hAnsi="Book Antiqua" w:cs="Tahoma"/>
          <w:sz w:val="22"/>
          <w:szCs w:val="22"/>
        </w:rPr>
        <w:softHyphen/>
      </w:r>
      <w:r w:rsidR="00305C7E" w:rsidRPr="00AF3A5D">
        <w:rPr>
          <w:rFonts w:ascii="Book Antiqua" w:hAnsi="Book Antiqua" w:cs="Tahoma"/>
          <w:sz w:val="22"/>
          <w:szCs w:val="22"/>
        </w:rPr>
        <w:t xml:space="preserve">parks </w:t>
      </w:r>
      <w:r w:rsidR="00372D2B" w:rsidRPr="00AF3A5D">
        <w:rPr>
          <w:rFonts w:ascii="Book Antiqua" w:hAnsi="Book Antiqua" w:cs="Tahoma"/>
          <w:sz w:val="22"/>
          <w:szCs w:val="22"/>
        </w:rPr>
        <w:t xml:space="preserve">nicht gibt, könnte ein Hirsch eine Fläche von 1 km² </w:t>
      </w:r>
      <w:r w:rsidR="007E2332" w:rsidRPr="00AF3A5D">
        <w:rPr>
          <w:rFonts w:ascii="Book Antiqua" w:hAnsi="Book Antiqua" w:cs="Tahoma"/>
          <w:sz w:val="22"/>
          <w:szCs w:val="22"/>
        </w:rPr>
        <w:t>ausnutzen</w:t>
      </w:r>
      <w:r w:rsidR="00372D2B" w:rsidRPr="00AF3A5D">
        <w:rPr>
          <w:rFonts w:ascii="Book Antiqua" w:hAnsi="Book Antiqua" w:cs="Tahoma"/>
          <w:sz w:val="22"/>
          <w:szCs w:val="22"/>
        </w:rPr>
        <w:t xml:space="preserve">. </w:t>
      </w:r>
      <w:r w:rsidRPr="00AF3A5D">
        <w:rPr>
          <w:rFonts w:ascii="Book Antiqua" w:hAnsi="Book Antiqua" w:cs="Tahoma"/>
          <w:sz w:val="22"/>
          <w:szCs w:val="22"/>
        </w:rPr>
        <w:t xml:space="preserve">Eine Dichte von </w:t>
      </w:r>
      <w:r w:rsidR="00372D2B" w:rsidRPr="00AF3A5D">
        <w:rPr>
          <w:rFonts w:ascii="Book Antiqua" w:hAnsi="Book Antiqua" w:cs="Tahoma"/>
          <w:sz w:val="22"/>
          <w:szCs w:val="22"/>
        </w:rPr>
        <w:t>zwei</w:t>
      </w:r>
      <w:r w:rsidRPr="00AF3A5D">
        <w:rPr>
          <w:rFonts w:ascii="Book Antiqua" w:hAnsi="Book Antiqua" w:cs="Tahoma"/>
          <w:sz w:val="22"/>
          <w:szCs w:val="22"/>
        </w:rPr>
        <w:t xml:space="preserve"> Hir</w:t>
      </w:r>
      <w:r w:rsidR="007C4040">
        <w:rPr>
          <w:rFonts w:ascii="Book Antiqua" w:hAnsi="Book Antiqua" w:cs="Tahoma"/>
          <w:sz w:val="22"/>
          <w:szCs w:val="22"/>
        </w:rPr>
        <w:softHyphen/>
      </w:r>
      <w:r w:rsidRPr="00AF3A5D">
        <w:rPr>
          <w:rFonts w:ascii="Book Antiqua" w:hAnsi="Book Antiqua" w:cs="Tahoma"/>
          <w:sz w:val="22"/>
          <w:szCs w:val="22"/>
        </w:rPr>
        <w:t>schen, die sich einen Qua</w:t>
      </w:r>
      <w:r w:rsidR="00742A2F">
        <w:rPr>
          <w:rFonts w:ascii="Book Antiqua" w:hAnsi="Book Antiqua" w:cs="Tahoma"/>
          <w:sz w:val="22"/>
          <w:szCs w:val="22"/>
        </w:rPr>
        <w:softHyphen/>
      </w:r>
      <w:r w:rsidRPr="00AF3A5D">
        <w:rPr>
          <w:rFonts w:ascii="Book Antiqua" w:hAnsi="Book Antiqua" w:cs="Tahoma"/>
          <w:sz w:val="22"/>
          <w:szCs w:val="22"/>
        </w:rPr>
        <w:t>dratkilometer teilen, gilt als vertretbar und wird angestrebt. Es gibt aber auch Dichte</w:t>
      </w:r>
      <w:r w:rsidR="00742A2F">
        <w:rPr>
          <w:rFonts w:ascii="Book Antiqua" w:hAnsi="Book Antiqua" w:cs="Tahoma"/>
          <w:sz w:val="22"/>
          <w:szCs w:val="22"/>
        </w:rPr>
        <w:softHyphen/>
      </w:r>
      <w:r w:rsidRPr="00AF3A5D">
        <w:rPr>
          <w:rFonts w:ascii="Book Antiqua" w:hAnsi="Book Antiqua" w:cs="Tahoma"/>
          <w:sz w:val="22"/>
          <w:szCs w:val="22"/>
        </w:rPr>
        <w:t xml:space="preserve">zahlen von 5, 15, 20 und &gt;30 Tieren pro </w:t>
      </w:r>
      <w:r w:rsidR="00AF798B" w:rsidRPr="00AF3A5D">
        <w:rPr>
          <w:rFonts w:ascii="Book Antiqua" w:hAnsi="Book Antiqua" w:cs="Tahoma"/>
          <w:sz w:val="22"/>
          <w:szCs w:val="22"/>
        </w:rPr>
        <w:t>km²</w:t>
      </w:r>
      <w:r w:rsidR="00124FCF" w:rsidRPr="00AF3A5D">
        <w:rPr>
          <w:rFonts w:ascii="Book Antiqua" w:hAnsi="Book Antiqua" w:cs="Tahoma"/>
          <w:sz w:val="22"/>
          <w:szCs w:val="22"/>
        </w:rPr>
        <w:t>, zum Beispiel in Norditalien, wo stel</w:t>
      </w:r>
      <w:r w:rsidR="00742A2F">
        <w:rPr>
          <w:rFonts w:ascii="Book Antiqua" w:hAnsi="Book Antiqua" w:cs="Tahoma"/>
          <w:sz w:val="22"/>
          <w:szCs w:val="22"/>
        </w:rPr>
        <w:softHyphen/>
      </w:r>
      <w:r w:rsidR="00124FCF" w:rsidRPr="00AF3A5D">
        <w:rPr>
          <w:rFonts w:ascii="Book Antiqua" w:hAnsi="Book Antiqua" w:cs="Tahoma"/>
          <w:sz w:val="22"/>
          <w:szCs w:val="22"/>
        </w:rPr>
        <w:t xml:space="preserve">lenweise Dichten von 30 </w:t>
      </w:r>
      <w:r w:rsidR="000D4D68" w:rsidRPr="00AF3A5D">
        <w:rPr>
          <w:rFonts w:ascii="Book Antiqua" w:hAnsi="Book Antiqua" w:cs="Tahoma"/>
          <w:sz w:val="22"/>
          <w:szCs w:val="22"/>
        </w:rPr>
        <w:t xml:space="preserve">Tieren pro km² </w:t>
      </w:r>
      <w:r w:rsidR="000D4D68" w:rsidRPr="00AF3A5D">
        <w:rPr>
          <w:rFonts w:ascii="Book Antiqua" w:hAnsi="Book Antiqua" w:cs="Tahoma"/>
          <w:sz w:val="22"/>
          <w:szCs w:val="22"/>
        </w:rPr>
        <w:lastRenderedPageBreak/>
        <w:t>erreicht werden.</w:t>
      </w:r>
      <w:r w:rsidR="00AF798B" w:rsidRPr="00AF3A5D">
        <w:rPr>
          <w:rFonts w:ascii="Book Antiqua" w:hAnsi="Book Antiqua" w:cs="Tahoma"/>
          <w:sz w:val="22"/>
          <w:szCs w:val="22"/>
        </w:rPr>
        <w:t xml:space="preserve"> </w:t>
      </w:r>
      <w:r w:rsidR="00305C7E" w:rsidRPr="00AF3A5D">
        <w:rPr>
          <w:rFonts w:ascii="Book Antiqua" w:hAnsi="Book Antiqua" w:cs="Tahoma"/>
          <w:sz w:val="22"/>
          <w:szCs w:val="22"/>
        </w:rPr>
        <w:t>(Zwei Hirsche au</w:t>
      </w:r>
      <w:r w:rsidR="00372D2B" w:rsidRPr="00AF3A5D">
        <w:rPr>
          <w:rFonts w:ascii="Book Antiqua" w:hAnsi="Book Antiqua" w:cs="Tahoma"/>
          <w:sz w:val="22"/>
          <w:szCs w:val="22"/>
        </w:rPr>
        <w:t>f einem Quadratkilometer bedeu</w:t>
      </w:r>
      <w:r w:rsidR="007C4040">
        <w:rPr>
          <w:rFonts w:ascii="Book Antiqua" w:hAnsi="Book Antiqua" w:cs="Tahoma"/>
          <w:sz w:val="22"/>
          <w:szCs w:val="22"/>
        </w:rPr>
        <w:softHyphen/>
      </w:r>
      <w:r w:rsidR="00372D2B" w:rsidRPr="00AF3A5D">
        <w:rPr>
          <w:rFonts w:ascii="Book Antiqua" w:hAnsi="Book Antiqua" w:cs="Tahoma"/>
          <w:sz w:val="22"/>
          <w:szCs w:val="22"/>
        </w:rPr>
        <w:t>tet, dass für jeden eine Fläche von 700x700 Metern zur Ver</w:t>
      </w:r>
      <w:r w:rsidR="00742A2F">
        <w:rPr>
          <w:rFonts w:ascii="Book Antiqua" w:hAnsi="Book Antiqua" w:cs="Tahoma"/>
          <w:sz w:val="22"/>
          <w:szCs w:val="22"/>
        </w:rPr>
        <w:softHyphen/>
      </w:r>
      <w:r w:rsidR="00372D2B" w:rsidRPr="00AF3A5D">
        <w:rPr>
          <w:rFonts w:ascii="Book Antiqua" w:hAnsi="Book Antiqua" w:cs="Tahoma"/>
          <w:sz w:val="22"/>
          <w:szCs w:val="22"/>
        </w:rPr>
        <w:t xml:space="preserve">fügung steht; bei 5 Hirschen sind es 450x450 m, bei 20 Hirschen nur 200x200 m). </w:t>
      </w:r>
      <w:r w:rsidR="00AF798B" w:rsidRPr="00AF3A5D">
        <w:rPr>
          <w:rFonts w:ascii="Book Antiqua" w:hAnsi="Book Antiqua" w:cs="Tahoma"/>
          <w:sz w:val="22"/>
          <w:szCs w:val="22"/>
        </w:rPr>
        <w:t>Al</w:t>
      </w:r>
      <w:r w:rsidR="00372D2B" w:rsidRPr="00AF3A5D">
        <w:rPr>
          <w:rFonts w:ascii="Book Antiqua" w:hAnsi="Book Antiqua" w:cs="Tahoma"/>
          <w:sz w:val="22"/>
          <w:szCs w:val="22"/>
        </w:rPr>
        <w:t>l</w:t>
      </w:r>
      <w:r w:rsidR="00AF798B" w:rsidRPr="00AF3A5D">
        <w:rPr>
          <w:rFonts w:ascii="Book Antiqua" w:hAnsi="Book Antiqua" w:cs="Tahoma"/>
          <w:sz w:val="22"/>
          <w:szCs w:val="22"/>
        </w:rPr>
        <w:t>e solche An</w:t>
      </w:r>
      <w:r w:rsidR="007C4040">
        <w:rPr>
          <w:rFonts w:ascii="Book Antiqua" w:hAnsi="Book Antiqua" w:cs="Tahoma"/>
          <w:sz w:val="22"/>
          <w:szCs w:val="22"/>
        </w:rPr>
        <w:softHyphen/>
      </w:r>
      <w:r w:rsidR="00AF798B" w:rsidRPr="00AF3A5D">
        <w:rPr>
          <w:rFonts w:ascii="Book Antiqua" w:hAnsi="Book Antiqua" w:cs="Tahoma"/>
          <w:sz w:val="22"/>
          <w:szCs w:val="22"/>
        </w:rPr>
        <w:t>gaben beruhen auf unzuverlässigen Zählungen</w:t>
      </w:r>
      <w:r w:rsidR="00372D2B" w:rsidRPr="00AF3A5D">
        <w:rPr>
          <w:rFonts w:ascii="Book Antiqua" w:hAnsi="Book Antiqua" w:cs="Tahoma"/>
          <w:sz w:val="22"/>
          <w:szCs w:val="22"/>
        </w:rPr>
        <w:t xml:space="preserve"> und sind rechnerische Werte, weil Rothirsche nicht ein</w:t>
      </w:r>
      <w:r w:rsidR="007C4040">
        <w:rPr>
          <w:rFonts w:ascii="Book Antiqua" w:hAnsi="Book Antiqua" w:cs="Tahoma"/>
          <w:sz w:val="22"/>
          <w:szCs w:val="22"/>
        </w:rPr>
        <w:softHyphen/>
      </w:r>
      <w:r w:rsidR="00372D2B" w:rsidRPr="00AF3A5D">
        <w:rPr>
          <w:rFonts w:ascii="Book Antiqua" w:hAnsi="Book Antiqua" w:cs="Tahoma"/>
          <w:sz w:val="22"/>
          <w:szCs w:val="22"/>
        </w:rPr>
        <w:t>zeln leben</w:t>
      </w:r>
      <w:r w:rsidR="00AF798B" w:rsidRPr="00AF3A5D">
        <w:rPr>
          <w:rFonts w:ascii="Book Antiqua" w:hAnsi="Book Antiqua" w:cs="Tahoma"/>
          <w:sz w:val="22"/>
          <w:szCs w:val="22"/>
        </w:rPr>
        <w:t xml:space="preserve">, </w:t>
      </w:r>
      <w:r w:rsidR="00372D2B" w:rsidRPr="00AF3A5D">
        <w:rPr>
          <w:rFonts w:ascii="Book Antiqua" w:hAnsi="Book Antiqua" w:cs="Tahoma"/>
          <w:sz w:val="22"/>
          <w:szCs w:val="22"/>
        </w:rPr>
        <w:t xml:space="preserve">sie </w:t>
      </w:r>
      <w:r w:rsidR="00305C7E" w:rsidRPr="00AF3A5D">
        <w:rPr>
          <w:rFonts w:ascii="Book Antiqua" w:hAnsi="Book Antiqua" w:cs="Tahoma"/>
          <w:sz w:val="22"/>
          <w:szCs w:val="22"/>
        </w:rPr>
        <w:t xml:space="preserve">vermitteln </w:t>
      </w:r>
      <w:r w:rsidR="00AF798B" w:rsidRPr="00AF3A5D">
        <w:rPr>
          <w:rFonts w:ascii="Book Antiqua" w:hAnsi="Book Antiqua" w:cs="Tahoma"/>
          <w:sz w:val="22"/>
          <w:szCs w:val="22"/>
        </w:rPr>
        <w:t>aber e</w:t>
      </w:r>
      <w:r w:rsidR="007E2332" w:rsidRPr="00AF3A5D">
        <w:rPr>
          <w:rFonts w:ascii="Book Antiqua" w:hAnsi="Book Antiqua" w:cs="Tahoma"/>
          <w:sz w:val="22"/>
          <w:szCs w:val="22"/>
        </w:rPr>
        <w:t>ine Vorstellung</w:t>
      </w:r>
      <w:r w:rsidR="00372D2B" w:rsidRPr="00AF3A5D">
        <w:rPr>
          <w:rFonts w:ascii="Book Antiqua" w:hAnsi="Book Antiqua" w:cs="Tahoma"/>
          <w:sz w:val="22"/>
          <w:szCs w:val="22"/>
        </w:rPr>
        <w:t>. Durch Abschuss</w:t>
      </w:r>
      <w:r w:rsidR="00AF798B" w:rsidRPr="00AF3A5D">
        <w:rPr>
          <w:rFonts w:ascii="Book Antiqua" w:hAnsi="Book Antiqua" w:cs="Tahoma"/>
          <w:sz w:val="22"/>
          <w:szCs w:val="22"/>
        </w:rPr>
        <w:t xml:space="preserve">zahlen kann man </w:t>
      </w:r>
      <w:r w:rsidR="00696B9A">
        <w:rPr>
          <w:rFonts w:ascii="Book Antiqua" w:hAnsi="Book Antiqua" w:cs="Tahoma"/>
          <w:sz w:val="22"/>
          <w:szCs w:val="22"/>
        </w:rPr>
        <w:t>d</w:t>
      </w:r>
      <w:r w:rsidR="00AF798B" w:rsidRPr="00AF3A5D">
        <w:rPr>
          <w:rFonts w:ascii="Book Antiqua" w:hAnsi="Book Antiqua" w:cs="Tahoma"/>
          <w:sz w:val="22"/>
          <w:szCs w:val="22"/>
        </w:rPr>
        <w:t xml:space="preserve">ie </w:t>
      </w:r>
      <w:r w:rsidR="000F0126">
        <w:rPr>
          <w:rFonts w:ascii="Book Antiqua" w:hAnsi="Book Antiqua" w:cs="Tahoma"/>
          <w:sz w:val="22"/>
          <w:szCs w:val="22"/>
        </w:rPr>
        <w:t>Siedlungs</w:t>
      </w:r>
      <w:r w:rsidR="007C4040">
        <w:rPr>
          <w:rFonts w:ascii="Book Antiqua" w:hAnsi="Book Antiqua" w:cs="Tahoma"/>
          <w:sz w:val="22"/>
          <w:szCs w:val="22"/>
        </w:rPr>
        <w:softHyphen/>
      </w:r>
      <w:r w:rsidR="000F0126">
        <w:rPr>
          <w:rFonts w:ascii="Book Antiqua" w:hAnsi="Book Antiqua" w:cs="Tahoma"/>
          <w:sz w:val="22"/>
          <w:szCs w:val="22"/>
        </w:rPr>
        <w:t xml:space="preserve">dichte </w:t>
      </w:r>
      <w:r w:rsidR="00AF798B" w:rsidRPr="00AF3A5D">
        <w:rPr>
          <w:rFonts w:ascii="Book Antiqua" w:hAnsi="Book Antiqua" w:cs="Tahoma"/>
          <w:sz w:val="22"/>
          <w:szCs w:val="22"/>
        </w:rPr>
        <w:t>kontrollieren</w:t>
      </w:r>
      <w:r w:rsidR="002F4497" w:rsidRPr="00AF3A5D">
        <w:rPr>
          <w:rFonts w:ascii="Book Antiqua" w:hAnsi="Book Antiqua" w:cs="Tahoma"/>
          <w:sz w:val="22"/>
          <w:szCs w:val="22"/>
        </w:rPr>
        <w:t xml:space="preserve"> und gegebenenfalls senken</w:t>
      </w:r>
      <w:r w:rsidR="00AF798B" w:rsidRPr="00AF3A5D">
        <w:rPr>
          <w:rFonts w:ascii="Book Antiqua" w:hAnsi="Book Antiqua" w:cs="Tahoma"/>
          <w:sz w:val="22"/>
          <w:szCs w:val="22"/>
        </w:rPr>
        <w:t xml:space="preserve">, über die Zunahme ist man weniger gut unterrichtet. </w:t>
      </w:r>
      <w:r w:rsidR="00492228" w:rsidRPr="00AF3A5D">
        <w:rPr>
          <w:rFonts w:ascii="Book Antiqua" w:hAnsi="Book Antiqua" w:cs="Tahoma"/>
          <w:sz w:val="22"/>
          <w:szCs w:val="22"/>
        </w:rPr>
        <w:t xml:space="preserve">In dicht besiedelten Gebieten </w:t>
      </w:r>
      <w:r w:rsidR="00882251" w:rsidRPr="00AF3A5D">
        <w:rPr>
          <w:rFonts w:ascii="Book Antiqua" w:hAnsi="Book Antiqua" w:cs="Tahoma"/>
          <w:sz w:val="22"/>
          <w:szCs w:val="22"/>
        </w:rPr>
        <w:t xml:space="preserve">werden weibliche Tiere </w:t>
      </w:r>
      <w:r w:rsidR="00646295" w:rsidRPr="00AF3A5D">
        <w:rPr>
          <w:rFonts w:ascii="Book Antiqua" w:hAnsi="Book Antiqua" w:cs="Tahoma"/>
          <w:sz w:val="22"/>
          <w:szCs w:val="22"/>
        </w:rPr>
        <w:t>wen</w:t>
      </w:r>
      <w:r w:rsidR="00882251" w:rsidRPr="00AF3A5D">
        <w:rPr>
          <w:rFonts w:ascii="Book Antiqua" w:hAnsi="Book Antiqua" w:cs="Tahoma"/>
          <w:sz w:val="22"/>
          <w:szCs w:val="22"/>
        </w:rPr>
        <w:t xml:space="preserve">iger oft trächtig </w:t>
      </w:r>
      <w:r w:rsidR="00646295" w:rsidRPr="00AF3A5D">
        <w:rPr>
          <w:rFonts w:ascii="Book Antiqua" w:hAnsi="Book Antiqua" w:cs="Tahoma"/>
          <w:sz w:val="22"/>
          <w:szCs w:val="22"/>
        </w:rPr>
        <w:t xml:space="preserve">und </w:t>
      </w:r>
      <w:r w:rsidR="007E2332" w:rsidRPr="00AF3A5D">
        <w:rPr>
          <w:rFonts w:ascii="Book Antiqua" w:hAnsi="Book Antiqua" w:cs="Tahoma"/>
          <w:sz w:val="22"/>
          <w:szCs w:val="22"/>
        </w:rPr>
        <w:t>männliche Tiere ha</w:t>
      </w:r>
      <w:r w:rsidR="00496EF3">
        <w:rPr>
          <w:rFonts w:ascii="Book Antiqua" w:hAnsi="Book Antiqua" w:cs="Tahoma"/>
          <w:sz w:val="22"/>
          <w:szCs w:val="22"/>
        </w:rPr>
        <w:softHyphen/>
      </w:r>
      <w:r w:rsidR="007E2332" w:rsidRPr="00AF3A5D">
        <w:rPr>
          <w:rFonts w:ascii="Book Antiqua" w:hAnsi="Book Antiqua" w:cs="Tahoma"/>
          <w:sz w:val="22"/>
          <w:szCs w:val="22"/>
        </w:rPr>
        <w:t xml:space="preserve">ben </w:t>
      </w:r>
      <w:r w:rsidR="00646295" w:rsidRPr="00AF3A5D">
        <w:rPr>
          <w:rFonts w:ascii="Book Antiqua" w:hAnsi="Book Antiqua" w:cs="Tahoma"/>
          <w:sz w:val="22"/>
          <w:szCs w:val="22"/>
        </w:rPr>
        <w:t>s</w:t>
      </w:r>
      <w:r w:rsidR="00882251" w:rsidRPr="00AF3A5D">
        <w:rPr>
          <w:rFonts w:ascii="Book Antiqua" w:hAnsi="Book Antiqua" w:cs="Tahoma"/>
          <w:sz w:val="22"/>
          <w:szCs w:val="22"/>
        </w:rPr>
        <w:t>chon als Kälber bei hoher Siedlungsdichte keine guten Aussichten, einen Winter zu überleben. Dies betrifft bevorzugt</w:t>
      </w:r>
      <w:r w:rsidR="007E2332" w:rsidRPr="00AF3A5D">
        <w:rPr>
          <w:rFonts w:ascii="Book Antiqua" w:hAnsi="Book Antiqua" w:cs="Tahoma"/>
          <w:sz w:val="22"/>
          <w:szCs w:val="22"/>
        </w:rPr>
        <w:t xml:space="preserve"> Tiere</w:t>
      </w:r>
      <w:r w:rsidR="00882251" w:rsidRPr="00AF3A5D">
        <w:rPr>
          <w:rFonts w:ascii="Book Antiqua" w:hAnsi="Book Antiqua" w:cs="Tahoma"/>
          <w:sz w:val="22"/>
          <w:szCs w:val="22"/>
        </w:rPr>
        <w:t xml:space="preserve"> in Gruppen, die sich an nahrungsreichen Stellen sammeln. </w:t>
      </w:r>
      <w:r w:rsidR="00646295" w:rsidRPr="00AF3A5D">
        <w:rPr>
          <w:rFonts w:ascii="Book Antiqua" w:hAnsi="Book Antiqua" w:cs="Tahoma"/>
          <w:sz w:val="22"/>
          <w:szCs w:val="22"/>
        </w:rPr>
        <w:t>Männ</w:t>
      </w:r>
      <w:r w:rsidR="00742A2F">
        <w:rPr>
          <w:rFonts w:ascii="Book Antiqua" w:hAnsi="Book Antiqua" w:cs="Tahoma"/>
          <w:sz w:val="22"/>
          <w:szCs w:val="22"/>
        </w:rPr>
        <w:softHyphen/>
      </w:r>
      <w:r w:rsidR="00646295" w:rsidRPr="00AF3A5D">
        <w:rPr>
          <w:rFonts w:ascii="Book Antiqua" w:hAnsi="Book Antiqua" w:cs="Tahoma"/>
          <w:sz w:val="22"/>
          <w:szCs w:val="22"/>
        </w:rPr>
        <w:t>liche wie weibliche Hirsche nehmen in dicht besiedelten Ge</w:t>
      </w:r>
      <w:r w:rsidR="00496EF3">
        <w:rPr>
          <w:rFonts w:ascii="Book Antiqua" w:hAnsi="Book Antiqua" w:cs="Tahoma"/>
          <w:sz w:val="22"/>
          <w:szCs w:val="22"/>
        </w:rPr>
        <w:softHyphen/>
      </w:r>
      <w:r w:rsidR="00646295" w:rsidRPr="00AF3A5D">
        <w:rPr>
          <w:rFonts w:ascii="Book Antiqua" w:hAnsi="Book Antiqua" w:cs="Tahoma"/>
          <w:sz w:val="22"/>
          <w:szCs w:val="22"/>
        </w:rPr>
        <w:t>bieten weniger an Gewicht zu als in Gebieten mit größerer individueller Flächennutzung. Sinkt die Dichte wieder, kann es drei Jahre dauern, bis die Tiere das Gewicht anderer gleich</w:t>
      </w:r>
      <w:r w:rsidR="00742A2F">
        <w:rPr>
          <w:rFonts w:ascii="Book Antiqua" w:hAnsi="Book Antiqua" w:cs="Tahoma"/>
          <w:sz w:val="22"/>
          <w:szCs w:val="22"/>
        </w:rPr>
        <w:softHyphen/>
      </w:r>
      <w:r w:rsidR="00646295" w:rsidRPr="00AF3A5D">
        <w:rPr>
          <w:rFonts w:ascii="Book Antiqua" w:hAnsi="Book Antiqua" w:cs="Tahoma"/>
          <w:sz w:val="22"/>
          <w:szCs w:val="22"/>
        </w:rPr>
        <w:t>alter Tiere wieder</w:t>
      </w:r>
      <w:r w:rsidR="000F0126">
        <w:rPr>
          <w:rFonts w:ascii="Book Antiqua" w:hAnsi="Book Antiqua" w:cs="Tahoma"/>
          <w:sz w:val="22"/>
          <w:szCs w:val="22"/>
        </w:rPr>
        <w:softHyphen/>
      </w:r>
      <w:r w:rsidR="00646295" w:rsidRPr="00AF3A5D">
        <w:rPr>
          <w:rFonts w:ascii="Book Antiqua" w:hAnsi="Book Antiqua" w:cs="Tahoma"/>
          <w:sz w:val="22"/>
          <w:szCs w:val="22"/>
        </w:rPr>
        <w:t xml:space="preserve">erlangt haben. </w:t>
      </w:r>
      <w:r w:rsidR="00492228" w:rsidRPr="00AF3A5D">
        <w:rPr>
          <w:rFonts w:ascii="Book Antiqua" w:hAnsi="Book Antiqua" w:cs="Tahoma"/>
          <w:sz w:val="22"/>
          <w:szCs w:val="22"/>
        </w:rPr>
        <w:t xml:space="preserve">Wenn die </w:t>
      </w:r>
      <w:r w:rsidR="00305C7E" w:rsidRPr="00AF3A5D">
        <w:rPr>
          <w:rFonts w:ascii="Book Antiqua" w:hAnsi="Book Antiqua" w:cs="Tahoma"/>
          <w:sz w:val="22"/>
          <w:szCs w:val="22"/>
        </w:rPr>
        <w:t xml:space="preserve">nutzbare </w:t>
      </w:r>
      <w:r w:rsidR="00492228" w:rsidRPr="00AF3A5D">
        <w:rPr>
          <w:rFonts w:ascii="Book Antiqua" w:hAnsi="Book Antiqua" w:cs="Tahoma"/>
          <w:sz w:val="22"/>
          <w:szCs w:val="22"/>
        </w:rPr>
        <w:t>Siedlungsfläche sich verringert, sei es durch künstliche Beschnei</w:t>
      </w:r>
      <w:r w:rsidR="000F0126">
        <w:rPr>
          <w:rFonts w:ascii="Book Antiqua" w:hAnsi="Book Antiqua" w:cs="Tahoma"/>
          <w:sz w:val="22"/>
          <w:szCs w:val="22"/>
        </w:rPr>
        <w:softHyphen/>
      </w:r>
      <w:r w:rsidR="00492228" w:rsidRPr="00AF3A5D">
        <w:rPr>
          <w:rFonts w:ascii="Book Antiqua" w:hAnsi="Book Antiqua" w:cs="Tahoma"/>
          <w:sz w:val="22"/>
          <w:szCs w:val="22"/>
        </w:rPr>
        <w:t>dung, sei es durch wachsende Individuenzahlen, dann kann sich das in der nachfolgenden Genera</w:t>
      </w:r>
      <w:r w:rsidR="007C4040">
        <w:rPr>
          <w:rFonts w:ascii="Book Antiqua" w:hAnsi="Book Antiqua" w:cs="Tahoma"/>
          <w:sz w:val="22"/>
          <w:szCs w:val="22"/>
        </w:rPr>
        <w:softHyphen/>
      </w:r>
      <w:r w:rsidR="00492228" w:rsidRPr="00AF3A5D">
        <w:rPr>
          <w:rFonts w:ascii="Book Antiqua" w:hAnsi="Book Antiqua" w:cs="Tahoma"/>
          <w:sz w:val="22"/>
          <w:szCs w:val="22"/>
        </w:rPr>
        <w:t>tion durch geringere Geburtenzahl und höhere Sterblichkeit schon bei Jung</w:t>
      </w:r>
      <w:r w:rsidR="00742A2F">
        <w:rPr>
          <w:rFonts w:ascii="Book Antiqua" w:hAnsi="Book Antiqua" w:cs="Tahoma"/>
          <w:sz w:val="22"/>
          <w:szCs w:val="22"/>
        </w:rPr>
        <w:softHyphen/>
      </w:r>
      <w:r w:rsidR="00492228" w:rsidRPr="00AF3A5D">
        <w:rPr>
          <w:rFonts w:ascii="Book Antiqua" w:hAnsi="Book Antiqua" w:cs="Tahoma"/>
          <w:sz w:val="22"/>
          <w:szCs w:val="22"/>
        </w:rPr>
        <w:t>tieren bemerkbar ma</w:t>
      </w:r>
      <w:r w:rsidR="00496EF3">
        <w:rPr>
          <w:rFonts w:ascii="Book Antiqua" w:hAnsi="Book Antiqua" w:cs="Tahoma"/>
          <w:sz w:val="22"/>
          <w:szCs w:val="22"/>
        </w:rPr>
        <w:softHyphen/>
      </w:r>
      <w:r w:rsidR="00492228" w:rsidRPr="00AF3A5D">
        <w:rPr>
          <w:rFonts w:ascii="Book Antiqua" w:hAnsi="Book Antiqua" w:cs="Tahoma"/>
          <w:sz w:val="22"/>
          <w:szCs w:val="22"/>
        </w:rPr>
        <w:t>chen. Das wiederum senkt die Individuenzahl,</w:t>
      </w:r>
      <w:r w:rsidR="00696B9A">
        <w:rPr>
          <w:rFonts w:ascii="Book Antiqua" w:hAnsi="Book Antiqua" w:cs="Tahoma"/>
          <w:sz w:val="22"/>
          <w:szCs w:val="22"/>
        </w:rPr>
        <w:t xml:space="preserve"> nicht jedoch die Zuwachsraten.</w:t>
      </w:r>
    </w:p>
    <w:p w:rsidR="005D5AFB" w:rsidRPr="00AF3A5D" w:rsidRDefault="005D5AFB" w:rsidP="00AF3A5D">
      <w:pPr>
        <w:spacing w:line="240" w:lineRule="exact"/>
        <w:jc w:val="both"/>
        <w:rPr>
          <w:rFonts w:ascii="Book Antiqua" w:hAnsi="Book Antiqua" w:cs="Tahoma"/>
          <w:sz w:val="22"/>
          <w:szCs w:val="22"/>
        </w:rPr>
      </w:pPr>
    </w:p>
    <w:p w:rsidR="005D5AFB" w:rsidRPr="00AF3A5D" w:rsidRDefault="002819AF"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Körperhaltung</w:t>
      </w:r>
      <w:r w:rsidRPr="0096189C">
        <w:rPr>
          <w:rFonts w:ascii="Book Antiqua" w:hAnsi="Book Antiqua" w:cs="Tahoma"/>
          <w:sz w:val="22"/>
          <w:szCs w:val="22"/>
        </w:rPr>
        <w:t>,</w:t>
      </w:r>
      <w:r w:rsidR="0096189C" w:rsidRPr="0096189C">
        <w:rPr>
          <w:rFonts w:ascii="Book Antiqua" w:hAnsi="Book Antiqua" w:cs="Tahoma"/>
          <w:sz w:val="22"/>
          <w:szCs w:val="22"/>
        </w:rPr>
        <w:t xml:space="preserve"> </w:t>
      </w:r>
      <w:r w:rsidRPr="00AF3A5D">
        <w:rPr>
          <w:rFonts w:ascii="Book Antiqua" w:hAnsi="Book Antiqua" w:cs="Tahoma"/>
          <w:spacing w:val="60"/>
          <w:sz w:val="22"/>
          <w:szCs w:val="22"/>
        </w:rPr>
        <w:t>Lokomotion</w:t>
      </w:r>
    </w:p>
    <w:p w:rsidR="002819AF" w:rsidRPr="00AF3A5D" w:rsidRDefault="006E6665" w:rsidP="00AF3A5D">
      <w:pPr>
        <w:spacing w:line="240" w:lineRule="exact"/>
        <w:jc w:val="both"/>
        <w:rPr>
          <w:rFonts w:ascii="Book Antiqua" w:hAnsi="Book Antiqua" w:cs="Tahoma"/>
          <w:sz w:val="22"/>
          <w:szCs w:val="22"/>
        </w:rPr>
      </w:pPr>
      <w:r w:rsidRPr="00AF3A5D">
        <w:rPr>
          <w:rFonts w:ascii="Book Antiqua" w:hAnsi="Book Antiqua" w:cs="Tahoma"/>
          <w:sz w:val="22"/>
          <w:szCs w:val="22"/>
        </w:rPr>
        <w:t>Während sie fressen</w:t>
      </w:r>
      <w:r w:rsidR="00C57B8D" w:rsidRPr="00AF3A5D">
        <w:rPr>
          <w:rFonts w:ascii="Book Antiqua" w:hAnsi="Book Antiqua" w:cs="Tahoma"/>
          <w:sz w:val="22"/>
          <w:szCs w:val="22"/>
        </w:rPr>
        <w:t>,</w:t>
      </w:r>
      <w:r w:rsidRPr="00AF3A5D">
        <w:rPr>
          <w:rFonts w:ascii="Book Antiqua" w:hAnsi="Book Antiqua" w:cs="Tahoma"/>
          <w:sz w:val="22"/>
          <w:szCs w:val="22"/>
        </w:rPr>
        <w:t xml:space="preserve"> stehen Rothirsche oder laufen schrittweise vorwärts. Der Lauf kann sich beschleu</w:t>
      </w:r>
      <w:r w:rsidR="007C4040">
        <w:rPr>
          <w:rFonts w:ascii="Book Antiqua" w:hAnsi="Book Antiqua" w:cs="Tahoma"/>
          <w:sz w:val="22"/>
          <w:szCs w:val="22"/>
        </w:rPr>
        <w:softHyphen/>
      </w:r>
      <w:r w:rsidRPr="00AF3A5D">
        <w:rPr>
          <w:rFonts w:ascii="Book Antiqua" w:hAnsi="Book Antiqua" w:cs="Tahoma"/>
          <w:sz w:val="22"/>
          <w:szCs w:val="22"/>
        </w:rPr>
        <w:t>nigen, in Trab</w:t>
      </w:r>
      <w:r w:rsidR="00C57B8D" w:rsidRPr="00AF3A5D">
        <w:rPr>
          <w:rFonts w:ascii="Book Antiqua" w:hAnsi="Book Antiqua" w:cs="Tahoma"/>
          <w:sz w:val="22"/>
          <w:szCs w:val="22"/>
        </w:rPr>
        <w:t xml:space="preserve"> übergehen</w:t>
      </w:r>
      <w:r w:rsidR="00815ABF" w:rsidRPr="00AF3A5D">
        <w:rPr>
          <w:rFonts w:ascii="Book Antiqua" w:hAnsi="Book Antiqua" w:cs="Tahoma"/>
          <w:sz w:val="22"/>
          <w:szCs w:val="22"/>
        </w:rPr>
        <w:t>, bei welchem die Füße einer Körperseite gleichzeitig angehoben wer</w:t>
      </w:r>
      <w:r w:rsidR="0096189C">
        <w:rPr>
          <w:rFonts w:ascii="Book Antiqua" w:hAnsi="Book Antiqua" w:cs="Tahoma"/>
          <w:sz w:val="22"/>
          <w:szCs w:val="22"/>
        </w:rPr>
        <w:softHyphen/>
      </w:r>
      <w:r w:rsidR="00815ABF" w:rsidRPr="00AF3A5D">
        <w:rPr>
          <w:rFonts w:ascii="Book Antiqua" w:hAnsi="Book Antiqua" w:cs="Tahoma"/>
          <w:sz w:val="22"/>
          <w:szCs w:val="22"/>
        </w:rPr>
        <w:t xml:space="preserve">den, </w:t>
      </w:r>
      <w:r w:rsidRPr="00AF3A5D">
        <w:rPr>
          <w:rFonts w:ascii="Book Antiqua" w:hAnsi="Book Antiqua" w:cs="Tahoma"/>
          <w:sz w:val="22"/>
          <w:szCs w:val="22"/>
        </w:rPr>
        <w:t>und schließlich in Galopp</w:t>
      </w:r>
      <w:r w:rsidR="00815ABF" w:rsidRPr="00AF3A5D">
        <w:rPr>
          <w:rFonts w:ascii="Book Antiqua" w:hAnsi="Book Antiqua" w:cs="Tahoma"/>
          <w:sz w:val="22"/>
          <w:szCs w:val="22"/>
        </w:rPr>
        <w:t>, wenn in schnellem Wechsel die Hinterfüße neben und nicht hinter die Vorderfüße aufgesetzt werden</w:t>
      </w:r>
      <w:r w:rsidRPr="00AF3A5D">
        <w:rPr>
          <w:rFonts w:ascii="Book Antiqua" w:hAnsi="Book Antiqua" w:cs="Tahoma"/>
          <w:sz w:val="22"/>
          <w:szCs w:val="22"/>
        </w:rPr>
        <w:t>.</w:t>
      </w:r>
      <w:r w:rsidR="008150DA" w:rsidRPr="00AF3A5D">
        <w:rPr>
          <w:rFonts w:ascii="Book Antiqua" w:hAnsi="Book Antiqua" w:cs="Tahoma"/>
          <w:sz w:val="22"/>
          <w:szCs w:val="22"/>
        </w:rPr>
        <w:t xml:space="preserve"> Sie springen auch ausgreifend aus dem Lauf heraus, und wenn sie sich er</w:t>
      </w:r>
      <w:r w:rsidR="0096189C">
        <w:rPr>
          <w:rFonts w:ascii="Book Antiqua" w:hAnsi="Book Antiqua" w:cs="Tahoma"/>
          <w:sz w:val="22"/>
          <w:szCs w:val="22"/>
        </w:rPr>
        <w:softHyphen/>
      </w:r>
      <w:r w:rsidR="008150DA" w:rsidRPr="00AF3A5D">
        <w:rPr>
          <w:rFonts w:ascii="Book Antiqua" w:hAnsi="Book Antiqua" w:cs="Tahoma"/>
          <w:sz w:val="22"/>
          <w:szCs w:val="22"/>
        </w:rPr>
        <w:t>schrecken</w:t>
      </w:r>
      <w:r w:rsidR="0096189C">
        <w:rPr>
          <w:rFonts w:ascii="Book Antiqua" w:hAnsi="Book Antiqua" w:cs="Tahoma"/>
          <w:sz w:val="22"/>
          <w:szCs w:val="22"/>
        </w:rPr>
        <w:t>,</w:t>
      </w:r>
      <w:r w:rsidR="008150DA" w:rsidRPr="00AF3A5D">
        <w:rPr>
          <w:rFonts w:ascii="Book Antiqua" w:hAnsi="Book Antiqua" w:cs="Tahoma"/>
          <w:sz w:val="22"/>
          <w:szCs w:val="22"/>
        </w:rPr>
        <w:t xml:space="preserve"> auch aus dem Stand heraus.</w:t>
      </w:r>
    </w:p>
    <w:p w:rsidR="00996E21" w:rsidRPr="00AF3A5D" w:rsidRDefault="00996E21" w:rsidP="00AF3A5D">
      <w:pPr>
        <w:spacing w:line="240" w:lineRule="exact"/>
        <w:jc w:val="both"/>
        <w:rPr>
          <w:rFonts w:ascii="Book Antiqua" w:hAnsi="Book Antiqua" w:cs="Tahoma"/>
          <w:sz w:val="22"/>
          <w:szCs w:val="22"/>
        </w:rPr>
      </w:pPr>
      <w:r w:rsidRPr="00AF3A5D">
        <w:rPr>
          <w:rFonts w:ascii="Book Antiqua" w:hAnsi="Book Antiqua" w:cs="Tahoma"/>
          <w:sz w:val="22"/>
          <w:szCs w:val="22"/>
        </w:rPr>
        <w:t>Die 2. und die 5. Zehe beteiligen sich nicht am Lauf und berühren den Boden nur vor einem Sprung oder wenn die Füße bei der Flucht mit Druck aufge</w:t>
      </w:r>
      <w:r w:rsidR="007C4040">
        <w:rPr>
          <w:rFonts w:ascii="Book Antiqua" w:hAnsi="Book Antiqua" w:cs="Tahoma"/>
          <w:sz w:val="22"/>
          <w:szCs w:val="22"/>
        </w:rPr>
        <w:softHyphen/>
      </w:r>
      <w:r w:rsidRPr="00AF3A5D">
        <w:rPr>
          <w:rFonts w:ascii="Book Antiqua" w:hAnsi="Book Antiqua" w:cs="Tahoma"/>
          <w:sz w:val="22"/>
          <w:szCs w:val="22"/>
        </w:rPr>
        <w:t>setzt werden. Sie erscheinen also nur dann in der Fährte.</w:t>
      </w:r>
    </w:p>
    <w:p w:rsidR="00996E21" w:rsidRPr="00AF3A5D" w:rsidRDefault="00996E21"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Ins Wasser gehen Hirsche gern und stehen dort oder schwimmen, auch dann, wenn es nicht </w:t>
      </w:r>
      <w:r w:rsidR="009B6FCF" w:rsidRPr="00AF3A5D">
        <w:rPr>
          <w:rFonts w:ascii="Book Antiqua" w:hAnsi="Book Antiqua" w:cs="Tahoma"/>
          <w:sz w:val="22"/>
          <w:szCs w:val="22"/>
        </w:rPr>
        <w:t>für eine</w:t>
      </w:r>
      <w:r w:rsidRPr="00AF3A5D">
        <w:rPr>
          <w:rFonts w:ascii="Book Antiqua" w:hAnsi="Book Antiqua" w:cs="Tahoma"/>
          <w:sz w:val="22"/>
          <w:szCs w:val="22"/>
        </w:rPr>
        <w:t xml:space="preserve"> Flucht notwendig ist</w:t>
      </w:r>
      <w:r w:rsidR="00C263F1" w:rsidRPr="00AF3A5D">
        <w:rPr>
          <w:rFonts w:ascii="Book Antiqua" w:hAnsi="Book Antiqua" w:cs="Tahoma"/>
          <w:sz w:val="22"/>
          <w:szCs w:val="22"/>
        </w:rPr>
        <w:t xml:space="preserve">; bei Wanderzügen überqueren sie </w:t>
      </w:r>
      <w:r w:rsidR="00C57B8D" w:rsidRPr="00AF3A5D">
        <w:rPr>
          <w:rFonts w:ascii="Book Antiqua" w:hAnsi="Book Antiqua" w:cs="Tahoma"/>
          <w:sz w:val="22"/>
          <w:szCs w:val="22"/>
        </w:rPr>
        <w:t>in Norwe</w:t>
      </w:r>
      <w:r w:rsidR="0096189C">
        <w:rPr>
          <w:rFonts w:ascii="Book Antiqua" w:hAnsi="Book Antiqua" w:cs="Tahoma"/>
          <w:sz w:val="22"/>
          <w:szCs w:val="22"/>
        </w:rPr>
        <w:softHyphen/>
      </w:r>
      <w:r w:rsidR="00C57B8D" w:rsidRPr="00AF3A5D">
        <w:rPr>
          <w:rFonts w:ascii="Book Antiqua" w:hAnsi="Book Antiqua" w:cs="Tahoma"/>
          <w:sz w:val="22"/>
          <w:szCs w:val="22"/>
        </w:rPr>
        <w:lastRenderedPageBreak/>
        <w:t xml:space="preserve">gen tiefe </w:t>
      </w:r>
      <w:r w:rsidR="00C263F1" w:rsidRPr="00AF3A5D">
        <w:rPr>
          <w:rFonts w:ascii="Book Antiqua" w:hAnsi="Book Antiqua" w:cs="Tahoma"/>
          <w:sz w:val="22"/>
          <w:szCs w:val="22"/>
        </w:rPr>
        <w:t>Fjorde.</w:t>
      </w:r>
      <w:r w:rsidR="00EB2A75" w:rsidRPr="00AF3A5D">
        <w:rPr>
          <w:rFonts w:ascii="Book Antiqua" w:hAnsi="Book Antiqua" w:cs="Tahoma"/>
          <w:sz w:val="22"/>
          <w:szCs w:val="22"/>
        </w:rPr>
        <w:t xml:space="preserve"> Sie </w:t>
      </w:r>
      <w:r w:rsidR="00C57B8D" w:rsidRPr="00AF3A5D">
        <w:rPr>
          <w:rFonts w:ascii="Book Antiqua" w:hAnsi="Book Antiqua" w:cs="Tahoma"/>
          <w:sz w:val="22"/>
          <w:szCs w:val="22"/>
        </w:rPr>
        <w:t>halten sich</w:t>
      </w:r>
      <w:r w:rsidR="00EB2A75" w:rsidRPr="00AF3A5D">
        <w:rPr>
          <w:rFonts w:ascii="Book Antiqua" w:hAnsi="Book Antiqua" w:cs="Tahoma"/>
          <w:sz w:val="22"/>
          <w:szCs w:val="22"/>
        </w:rPr>
        <w:t xml:space="preserve"> aber auch i</w:t>
      </w:r>
      <w:r w:rsidR="00A868E2">
        <w:rPr>
          <w:rFonts w:ascii="Book Antiqua" w:hAnsi="Book Antiqua" w:cs="Tahoma"/>
          <w:sz w:val="22"/>
          <w:szCs w:val="22"/>
        </w:rPr>
        <w:t>n flachem W</w:t>
      </w:r>
      <w:r w:rsidR="00EB2A75" w:rsidRPr="00AF3A5D">
        <w:rPr>
          <w:rFonts w:ascii="Book Antiqua" w:hAnsi="Book Antiqua" w:cs="Tahoma"/>
          <w:sz w:val="22"/>
          <w:szCs w:val="22"/>
        </w:rPr>
        <w:t>asser</w:t>
      </w:r>
      <w:r w:rsidR="00C57B8D" w:rsidRPr="00AF3A5D">
        <w:rPr>
          <w:rFonts w:ascii="Book Antiqua" w:hAnsi="Book Antiqua" w:cs="Tahoma"/>
          <w:sz w:val="22"/>
          <w:szCs w:val="22"/>
        </w:rPr>
        <w:t xml:space="preserve"> auf</w:t>
      </w:r>
      <w:r w:rsidR="00EB2A75" w:rsidRPr="00AF3A5D">
        <w:rPr>
          <w:rFonts w:ascii="Book Antiqua" w:hAnsi="Book Antiqua" w:cs="Tahoma"/>
          <w:sz w:val="22"/>
          <w:szCs w:val="22"/>
        </w:rPr>
        <w:t>, um sich vor Flie</w:t>
      </w:r>
      <w:r w:rsidR="0096189C">
        <w:rPr>
          <w:rFonts w:ascii="Book Antiqua" w:hAnsi="Book Antiqua" w:cs="Tahoma"/>
          <w:sz w:val="22"/>
          <w:szCs w:val="22"/>
        </w:rPr>
        <w:softHyphen/>
      </w:r>
      <w:r w:rsidR="00EB2A75" w:rsidRPr="00AF3A5D">
        <w:rPr>
          <w:rFonts w:ascii="Book Antiqua" w:hAnsi="Book Antiqua" w:cs="Tahoma"/>
          <w:sz w:val="22"/>
          <w:szCs w:val="22"/>
        </w:rPr>
        <w:t>gen zu schützen</w:t>
      </w:r>
      <w:r w:rsidR="00C57B8D" w:rsidRPr="00AF3A5D">
        <w:rPr>
          <w:rFonts w:ascii="Book Antiqua" w:hAnsi="Book Antiqua" w:cs="Tahoma"/>
          <w:sz w:val="22"/>
          <w:szCs w:val="22"/>
        </w:rPr>
        <w:t>.</w:t>
      </w:r>
    </w:p>
    <w:p w:rsidR="006E6665" w:rsidRPr="00AF3A5D" w:rsidRDefault="006E6665" w:rsidP="00AF3A5D">
      <w:pPr>
        <w:spacing w:line="240" w:lineRule="exact"/>
        <w:jc w:val="both"/>
        <w:rPr>
          <w:rFonts w:ascii="Book Antiqua" w:hAnsi="Book Antiqua" w:cs="Tahoma"/>
          <w:sz w:val="22"/>
          <w:szCs w:val="22"/>
        </w:rPr>
      </w:pPr>
    </w:p>
    <w:p w:rsidR="002819AF" w:rsidRPr="00AF3A5D" w:rsidRDefault="002819AF"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Aktivität</w:t>
      </w:r>
    </w:p>
    <w:p w:rsidR="007B185F" w:rsidRPr="00AF3A5D" w:rsidRDefault="00A961C6" w:rsidP="00AF3A5D">
      <w:pPr>
        <w:spacing w:line="240" w:lineRule="exact"/>
        <w:jc w:val="both"/>
        <w:rPr>
          <w:rFonts w:ascii="Book Antiqua" w:hAnsi="Book Antiqua" w:cs="Tahoma"/>
          <w:sz w:val="22"/>
          <w:szCs w:val="22"/>
        </w:rPr>
      </w:pPr>
      <w:r w:rsidRPr="00AF3A5D">
        <w:rPr>
          <w:rFonts w:ascii="Book Antiqua" w:hAnsi="Book Antiqua" w:cs="Tahoma"/>
          <w:sz w:val="22"/>
          <w:szCs w:val="22"/>
        </w:rPr>
        <w:t>Hirsche wechseln mehrmals zwischen Ruhe und Aktivität ab. Die Aktivitätspha</w:t>
      </w:r>
      <w:r w:rsidR="004A0C50">
        <w:rPr>
          <w:rFonts w:ascii="Book Antiqua" w:hAnsi="Book Antiqua" w:cs="Tahoma"/>
          <w:sz w:val="22"/>
          <w:szCs w:val="22"/>
        </w:rPr>
        <w:softHyphen/>
      </w:r>
      <w:r w:rsidRPr="00AF3A5D">
        <w:rPr>
          <w:rFonts w:ascii="Book Antiqua" w:hAnsi="Book Antiqua" w:cs="Tahoma"/>
          <w:sz w:val="22"/>
          <w:szCs w:val="22"/>
        </w:rPr>
        <w:t>sen, während derer die Tiere normaler</w:t>
      </w:r>
      <w:r w:rsidR="004A0C50">
        <w:rPr>
          <w:rFonts w:ascii="Book Antiqua" w:hAnsi="Book Antiqua" w:cs="Tahoma"/>
          <w:sz w:val="22"/>
          <w:szCs w:val="22"/>
        </w:rPr>
        <w:softHyphen/>
      </w:r>
      <w:r w:rsidRPr="00AF3A5D">
        <w:rPr>
          <w:rFonts w:ascii="Book Antiqua" w:hAnsi="Book Antiqua" w:cs="Tahoma"/>
          <w:sz w:val="22"/>
          <w:szCs w:val="22"/>
        </w:rPr>
        <w:t>weise fressen und ihr Streifgebiet ab</w:t>
      </w:r>
      <w:r w:rsidR="004A0C50">
        <w:rPr>
          <w:rFonts w:ascii="Book Antiqua" w:hAnsi="Book Antiqua" w:cs="Tahoma"/>
          <w:sz w:val="22"/>
          <w:szCs w:val="22"/>
        </w:rPr>
        <w:softHyphen/>
      </w:r>
      <w:r w:rsidRPr="00AF3A5D">
        <w:rPr>
          <w:rFonts w:ascii="Book Antiqua" w:hAnsi="Book Antiqua" w:cs="Tahoma"/>
          <w:sz w:val="22"/>
          <w:szCs w:val="22"/>
        </w:rPr>
        <w:t>schreiten, können eine halbe bis eine Stunde dauern. Diese Phasen legen sie am liebsten und am längsten in die Zeiten der Morgen- und der Abend</w:t>
      </w:r>
      <w:r w:rsidR="00496EF3">
        <w:rPr>
          <w:rFonts w:ascii="Book Antiqua" w:hAnsi="Book Antiqua" w:cs="Tahoma"/>
          <w:sz w:val="22"/>
          <w:szCs w:val="22"/>
        </w:rPr>
        <w:softHyphen/>
      </w:r>
      <w:r w:rsidRPr="00AF3A5D">
        <w:rPr>
          <w:rFonts w:ascii="Book Antiqua" w:hAnsi="Book Antiqua" w:cs="Tahoma"/>
          <w:sz w:val="22"/>
          <w:szCs w:val="22"/>
        </w:rPr>
        <w:t>dämmerung. Wenn sie in störungsfreien Gegenden le</w:t>
      </w:r>
      <w:r w:rsidR="004A0C50">
        <w:rPr>
          <w:rFonts w:ascii="Book Antiqua" w:hAnsi="Book Antiqua" w:cs="Tahoma"/>
          <w:sz w:val="22"/>
          <w:szCs w:val="22"/>
        </w:rPr>
        <w:softHyphen/>
      </w:r>
      <w:r w:rsidRPr="00AF3A5D">
        <w:rPr>
          <w:rFonts w:ascii="Book Antiqua" w:hAnsi="Book Antiqua" w:cs="Tahoma"/>
          <w:sz w:val="22"/>
          <w:szCs w:val="22"/>
        </w:rPr>
        <w:t>ben, sind sie auch tagsüber aktiv, ver</w:t>
      </w:r>
      <w:r w:rsidR="004A0C50">
        <w:rPr>
          <w:rFonts w:ascii="Book Antiqua" w:hAnsi="Book Antiqua" w:cs="Tahoma"/>
          <w:sz w:val="22"/>
          <w:szCs w:val="22"/>
        </w:rPr>
        <w:softHyphen/>
      </w:r>
      <w:r w:rsidRPr="00AF3A5D">
        <w:rPr>
          <w:rFonts w:ascii="Book Antiqua" w:hAnsi="Book Antiqua" w:cs="Tahoma"/>
          <w:sz w:val="22"/>
          <w:szCs w:val="22"/>
        </w:rPr>
        <w:t xml:space="preserve">schieben aber dort, wo sie sich nicht sicher fühlen, </w:t>
      </w:r>
      <w:r w:rsidR="009256AB" w:rsidRPr="00AF3A5D">
        <w:rPr>
          <w:rFonts w:ascii="Book Antiqua" w:hAnsi="Book Antiqua" w:cs="Tahoma"/>
          <w:sz w:val="22"/>
          <w:szCs w:val="22"/>
        </w:rPr>
        <w:t xml:space="preserve">ihre Aktivität </w:t>
      </w:r>
      <w:r w:rsidRPr="00AF3A5D">
        <w:rPr>
          <w:rFonts w:ascii="Book Antiqua" w:hAnsi="Book Antiqua" w:cs="Tahoma"/>
          <w:sz w:val="22"/>
          <w:szCs w:val="22"/>
        </w:rPr>
        <w:t>mehr und mehr in die Nacht.</w:t>
      </w:r>
      <w:r w:rsidR="000D7663" w:rsidRPr="00AF3A5D">
        <w:rPr>
          <w:rFonts w:ascii="Book Antiqua" w:hAnsi="Book Antiqua" w:cs="Tahoma"/>
          <w:sz w:val="22"/>
          <w:szCs w:val="22"/>
        </w:rPr>
        <w:t xml:space="preserve"> Hierzulande ist das der häufi</w:t>
      </w:r>
      <w:r w:rsidR="004A0C50">
        <w:rPr>
          <w:rFonts w:ascii="Book Antiqua" w:hAnsi="Book Antiqua" w:cs="Tahoma"/>
          <w:sz w:val="22"/>
          <w:szCs w:val="22"/>
        </w:rPr>
        <w:softHyphen/>
      </w:r>
      <w:r w:rsidR="000D7663" w:rsidRPr="00AF3A5D">
        <w:rPr>
          <w:rFonts w:ascii="Book Antiqua" w:hAnsi="Book Antiqua" w:cs="Tahoma"/>
          <w:sz w:val="22"/>
          <w:szCs w:val="22"/>
        </w:rPr>
        <w:t xml:space="preserve">gere Fall und zum Teil </w:t>
      </w:r>
      <w:r w:rsidR="00790659">
        <w:rPr>
          <w:rFonts w:ascii="Book Antiqua" w:hAnsi="Book Antiqua" w:cs="Tahoma"/>
          <w:sz w:val="22"/>
          <w:szCs w:val="22"/>
        </w:rPr>
        <w:t>nutzen</w:t>
      </w:r>
      <w:r w:rsidR="000D7663" w:rsidRPr="00AF3A5D">
        <w:rPr>
          <w:rFonts w:ascii="Book Antiqua" w:hAnsi="Book Antiqua" w:cs="Tahoma"/>
          <w:sz w:val="22"/>
          <w:szCs w:val="22"/>
        </w:rPr>
        <w:t xml:space="preserve"> sie</w:t>
      </w:r>
      <w:r w:rsidR="00790659">
        <w:rPr>
          <w:rFonts w:ascii="Book Antiqua" w:hAnsi="Book Antiqua" w:cs="Tahoma"/>
          <w:sz w:val="22"/>
          <w:szCs w:val="22"/>
        </w:rPr>
        <w:t xml:space="preserve"> dann sogar den</w:t>
      </w:r>
      <w:r w:rsidR="000D4D68" w:rsidRPr="00AF3A5D">
        <w:rPr>
          <w:rFonts w:ascii="Book Antiqua" w:hAnsi="Book Antiqua" w:cs="Tahoma"/>
          <w:sz w:val="22"/>
          <w:szCs w:val="22"/>
        </w:rPr>
        <w:t xml:space="preserve"> Winter </w:t>
      </w:r>
      <w:r w:rsidR="00790659">
        <w:rPr>
          <w:rFonts w:ascii="Book Antiqua" w:hAnsi="Book Antiqua" w:cs="Tahoma"/>
          <w:sz w:val="22"/>
          <w:szCs w:val="22"/>
        </w:rPr>
        <w:t>mehr für ihre Aktivitä</w:t>
      </w:r>
      <w:r w:rsidR="004A0C50">
        <w:rPr>
          <w:rFonts w:ascii="Book Antiqua" w:hAnsi="Book Antiqua" w:cs="Tahoma"/>
          <w:sz w:val="22"/>
          <w:szCs w:val="22"/>
        </w:rPr>
        <w:softHyphen/>
      </w:r>
      <w:r w:rsidR="00790659">
        <w:rPr>
          <w:rFonts w:ascii="Book Antiqua" w:hAnsi="Book Antiqua" w:cs="Tahoma"/>
          <w:sz w:val="22"/>
          <w:szCs w:val="22"/>
        </w:rPr>
        <w:t>ten</w:t>
      </w:r>
      <w:r w:rsidR="000D4D68" w:rsidRPr="00AF3A5D">
        <w:rPr>
          <w:rFonts w:ascii="Book Antiqua" w:hAnsi="Book Antiqua" w:cs="Tahoma"/>
          <w:sz w:val="22"/>
          <w:szCs w:val="22"/>
        </w:rPr>
        <w:t xml:space="preserve">. </w:t>
      </w:r>
      <w:r w:rsidR="007B185F" w:rsidRPr="00AF3A5D">
        <w:rPr>
          <w:rFonts w:ascii="Book Antiqua" w:hAnsi="Book Antiqua" w:cs="Tahoma"/>
          <w:sz w:val="22"/>
          <w:szCs w:val="22"/>
        </w:rPr>
        <w:t>Länge und Wechselmuster der Phasen sind sehr variabel, auch individuell. Den</w:t>
      </w:r>
      <w:r w:rsidR="004A0C50">
        <w:rPr>
          <w:rFonts w:ascii="Book Antiqua" w:hAnsi="Book Antiqua" w:cs="Tahoma"/>
          <w:sz w:val="22"/>
          <w:szCs w:val="22"/>
        </w:rPr>
        <w:softHyphen/>
      </w:r>
      <w:r w:rsidR="007B185F" w:rsidRPr="00AF3A5D">
        <w:rPr>
          <w:rFonts w:ascii="Book Antiqua" w:hAnsi="Book Antiqua" w:cs="Tahoma"/>
          <w:sz w:val="22"/>
          <w:szCs w:val="22"/>
        </w:rPr>
        <w:t>noch stellen sich innerhalb eines Rudels normalerweise gleiche Phasenlängen und –wechsel ein; man spricht dann von einer Stimmungsübertragung.</w:t>
      </w:r>
    </w:p>
    <w:p w:rsidR="002819AF" w:rsidRPr="00AF3A5D" w:rsidRDefault="002819AF" w:rsidP="00AF3A5D">
      <w:pPr>
        <w:spacing w:line="240" w:lineRule="exact"/>
        <w:jc w:val="both"/>
        <w:rPr>
          <w:rFonts w:ascii="Book Antiqua" w:hAnsi="Book Antiqua" w:cs="Tahoma"/>
          <w:sz w:val="22"/>
          <w:szCs w:val="22"/>
        </w:rPr>
      </w:pPr>
    </w:p>
    <w:p w:rsidR="007B31B9" w:rsidRPr="00AF3A5D" w:rsidRDefault="007B31B9"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Nach dem Fressen suchen </w:t>
      </w:r>
      <w:r w:rsidR="0086197C" w:rsidRPr="00AF3A5D">
        <w:rPr>
          <w:rFonts w:ascii="Book Antiqua" w:hAnsi="Book Antiqua" w:cs="Tahoma"/>
          <w:sz w:val="22"/>
          <w:szCs w:val="22"/>
        </w:rPr>
        <w:t xml:space="preserve">sie </w:t>
      </w:r>
      <w:r w:rsidRPr="00AF3A5D">
        <w:rPr>
          <w:rFonts w:ascii="Book Antiqua" w:hAnsi="Book Antiqua" w:cs="Tahoma"/>
          <w:sz w:val="22"/>
          <w:szCs w:val="22"/>
        </w:rPr>
        <w:t>ihre De</w:t>
      </w:r>
      <w:r w:rsidR="001C2074">
        <w:rPr>
          <w:rFonts w:ascii="Book Antiqua" w:hAnsi="Book Antiqua" w:cs="Tahoma"/>
          <w:sz w:val="22"/>
          <w:szCs w:val="22"/>
        </w:rPr>
        <w:softHyphen/>
      </w:r>
      <w:r w:rsidRPr="00AF3A5D">
        <w:rPr>
          <w:rFonts w:ascii="Book Antiqua" w:hAnsi="Book Antiqua" w:cs="Tahoma"/>
          <w:sz w:val="22"/>
          <w:szCs w:val="22"/>
        </w:rPr>
        <w:t>ckung in ho</w:t>
      </w:r>
      <w:r w:rsidR="00790659">
        <w:rPr>
          <w:rFonts w:ascii="Book Antiqua" w:hAnsi="Book Antiqua" w:cs="Tahoma"/>
          <w:sz w:val="22"/>
          <w:szCs w:val="22"/>
        </w:rPr>
        <w:softHyphen/>
      </w:r>
      <w:r w:rsidRPr="00AF3A5D">
        <w:rPr>
          <w:rFonts w:ascii="Book Antiqua" w:hAnsi="Book Antiqua" w:cs="Tahoma"/>
          <w:sz w:val="22"/>
          <w:szCs w:val="22"/>
        </w:rPr>
        <w:t>hem Gras oder besser noch im Unterholz oder in Gräben auf</w:t>
      </w:r>
      <w:r w:rsidR="0086197C" w:rsidRPr="00AF3A5D">
        <w:rPr>
          <w:rFonts w:ascii="Book Antiqua" w:hAnsi="Book Antiqua" w:cs="Tahoma"/>
          <w:sz w:val="22"/>
          <w:szCs w:val="22"/>
        </w:rPr>
        <w:t>, auch im Röhricht eines Sees</w:t>
      </w:r>
      <w:r w:rsidR="000D4D68" w:rsidRPr="00AF3A5D">
        <w:rPr>
          <w:rFonts w:ascii="Book Antiqua" w:hAnsi="Book Antiqua" w:cs="Tahoma"/>
          <w:sz w:val="22"/>
          <w:szCs w:val="22"/>
        </w:rPr>
        <w:t xml:space="preserve">. </w:t>
      </w:r>
      <w:r w:rsidR="000D7663" w:rsidRPr="00AF3A5D">
        <w:rPr>
          <w:rFonts w:ascii="Book Antiqua" w:hAnsi="Book Antiqua" w:cs="Tahoma"/>
          <w:sz w:val="22"/>
          <w:szCs w:val="22"/>
        </w:rPr>
        <w:t>In den Ruhephasen, die eine bis anderthalb Stunden dau</w:t>
      </w:r>
      <w:r w:rsidR="00790659">
        <w:rPr>
          <w:rFonts w:ascii="Book Antiqua" w:hAnsi="Book Antiqua" w:cs="Tahoma"/>
          <w:sz w:val="22"/>
          <w:szCs w:val="22"/>
        </w:rPr>
        <w:softHyphen/>
      </w:r>
      <w:r w:rsidR="000D7663" w:rsidRPr="00AF3A5D">
        <w:rPr>
          <w:rFonts w:ascii="Book Antiqua" w:hAnsi="Book Antiqua" w:cs="Tahoma"/>
          <w:sz w:val="22"/>
          <w:szCs w:val="22"/>
        </w:rPr>
        <w:t>ern, geben sie sich haup</w:t>
      </w:r>
      <w:r w:rsidR="00790659">
        <w:rPr>
          <w:rFonts w:ascii="Book Antiqua" w:hAnsi="Book Antiqua" w:cs="Tahoma"/>
          <w:sz w:val="22"/>
          <w:szCs w:val="22"/>
        </w:rPr>
        <w:t>tsächlich dem Wieder</w:t>
      </w:r>
      <w:r w:rsidR="001C2074">
        <w:rPr>
          <w:rFonts w:ascii="Book Antiqua" w:hAnsi="Book Antiqua" w:cs="Tahoma"/>
          <w:sz w:val="22"/>
          <w:szCs w:val="22"/>
        </w:rPr>
        <w:softHyphen/>
      </w:r>
      <w:r w:rsidR="00790659">
        <w:rPr>
          <w:rFonts w:ascii="Book Antiqua" w:hAnsi="Book Antiqua" w:cs="Tahoma"/>
          <w:sz w:val="22"/>
          <w:szCs w:val="22"/>
        </w:rPr>
        <w:t>käuen hin, w</w:t>
      </w:r>
      <w:r w:rsidR="000D7663" w:rsidRPr="00AF3A5D">
        <w:rPr>
          <w:rFonts w:ascii="Book Antiqua" w:hAnsi="Book Antiqua" w:cs="Tahoma"/>
          <w:sz w:val="22"/>
          <w:szCs w:val="22"/>
        </w:rPr>
        <w:t>as eine halbe bis eine Stunde, nachdem sie sich den Pansen gefüllt ha</w:t>
      </w:r>
      <w:r w:rsidR="001C2074">
        <w:rPr>
          <w:rFonts w:ascii="Book Antiqua" w:hAnsi="Book Antiqua" w:cs="Tahoma"/>
          <w:sz w:val="22"/>
          <w:szCs w:val="22"/>
        </w:rPr>
        <w:softHyphen/>
      </w:r>
      <w:r w:rsidR="000D7663" w:rsidRPr="00AF3A5D">
        <w:rPr>
          <w:rFonts w:ascii="Book Antiqua" w:hAnsi="Book Antiqua" w:cs="Tahoma"/>
          <w:sz w:val="22"/>
          <w:szCs w:val="22"/>
        </w:rPr>
        <w:t xml:space="preserve">ben, beginnt. </w:t>
      </w:r>
      <w:r w:rsidRPr="00AF3A5D">
        <w:rPr>
          <w:rFonts w:ascii="Book Antiqua" w:hAnsi="Book Antiqua" w:cs="Tahoma"/>
          <w:sz w:val="22"/>
          <w:szCs w:val="22"/>
        </w:rPr>
        <w:t>Wenn sie schlafen, liegen sie auf einer Seite oder auf dem Bauch und legen den Kopf ab oder halten ihn zu</w:t>
      </w:r>
      <w:r w:rsidR="00790659">
        <w:rPr>
          <w:rFonts w:ascii="Book Antiqua" w:hAnsi="Book Antiqua" w:cs="Tahoma"/>
          <w:sz w:val="22"/>
          <w:szCs w:val="22"/>
        </w:rPr>
        <w:softHyphen/>
      </w:r>
      <w:r w:rsidRPr="00AF3A5D">
        <w:rPr>
          <w:rFonts w:ascii="Book Antiqua" w:hAnsi="Book Antiqua" w:cs="Tahoma"/>
          <w:sz w:val="22"/>
          <w:szCs w:val="22"/>
        </w:rPr>
        <w:t>min</w:t>
      </w:r>
      <w:r w:rsidR="001C2074">
        <w:rPr>
          <w:rFonts w:ascii="Book Antiqua" w:hAnsi="Book Antiqua" w:cs="Tahoma"/>
          <w:sz w:val="22"/>
          <w:szCs w:val="22"/>
        </w:rPr>
        <w:softHyphen/>
      </w:r>
      <w:r w:rsidRPr="00AF3A5D">
        <w:rPr>
          <w:rFonts w:ascii="Book Antiqua" w:hAnsi="Book Antiqua" w:cs="Tahoma"/>
          <w:sz w:val="22"/>
          <w:szCs w:val="22"/>
        </w:rPr>
        <w:t xml:space="preserve">dest gesenkt. </w:t>
      </w:r>
      <w:r w:rsidR="000D7663" w:rsidRPr="00AF3A5D">
        <w:rPr>
          <w:rFonts w:ascii="Book Antiqua" w:hAnsi="Book Antiqua" w:cs="Tahoma"/>
          <w:sz w:val="22"/>
          <w:szCs w:val="22"/>
        </w:rPr>
        <w:t>Außerdem nutzen sie die Ruhe</w:t>
      </w:r>
      <w:r w:rsidR="00790659">
        <w:rPr>
          <w:rFonts w:ascii="Book Antiqua" w:hAnsi="Book Antiqua" w:cs="Tahoma"/>
          <w:sz w:val="22"/>
          <w:szCs w:val="22"/>
        </w:rPr>
        <w:softHyphen/>
      </w:r>
      <w:r w:rsidR="000D7663" w:rsidRPr="00AF3A5D">
        <w:rPr>
          <w:rFonts w:ascii="Book Antiqua" w:hAnsi="Book Antiqua" w:cs="Tahoma"/>
          <w:sz w:val="22"/>
          <w:szCs w:val="22"/>
        </w:rPr>
        <w:t>zeiten zur Körperpflege und zu gegenseitigen Kontakten. Sie lecken ihr Fell, ziehen es durch die Schneidezähne und kratzen sich mit dem Geweih oder e</w:t>
      </w:r>
      <w:r w:rsidR="00E95D53" w:rsidRPr="00AF3A5D">
        <w:rPr>
          <w:rFonts w:ascii="Book Antiqua" w:hAnsi="Book Antiqua" w:cs="Tahoma"/>
          <w:sz w:val="22"/>
          <w:szCs w:val="22"/>
        </w:rPr>
        <w:t>inem</w:t>
      </w:r>
      <w:r w:rsidR="000D7663" w:rsidRPr="00AF3A5D">
        <w:rPr>
          <w:rFonts w:ascii="Book Antiqua" w:hAnsi="Book Antiqua" w:cs="Tahoma"/>
          <w:sz w:val="22"/>
          <w:szCs w:val="22"/>
        </w:rPr>
        <w:t xml:space="preserve"> Hinterhuf. </w:t>
      </w:r>
      <w:r w:rsidR="00E95D53" w:rsidRPr="00AF3A5D">
        <w:rPr>
          <w:rFonts w:ascii="Book Antiqua" w:hAnsi="Book Antiqua" w:cs="Tahoma"/>
          <w:sz w:val="22"/>
          <w:szCs w:val="22"/>
        </w:rPr>
        <w:t>Sie lecken auch</w:t>
      </w:r>
      <w:r w:rsidR="0009483C" w:rsidRPr="00AF3A5D">
        <w:rPr>
          <w:rFonts w:ascii="Book Antiqua" w:hAnsi="Book Antiqua" w:cs="Tahoma"/>
          <w:sz w:val="22"/>
          <w:szCs w:val="22"/>
        </w:rPr>
        <w:t xml:space="preserve"> im Fell ande</w:t>
      </w:r>
      <w:r w:rsidR="00790659">
        <w:rPr>
          <w:rFonts w:ascii="Book Antiqua" w:hAnsi="Book Antiqua" w:cs="Tahoma"/>
          <w:sz w:val="22"/>
          <w:szCs w:val="22"/>
        </w:rPr>
        <w:softHyphen/>
      </w:r>
      <w:r w:rsidR="0009483C" w:rsidRPr="00AF3A5D">
        <w:rPr>
          <w:rFonts w:ascii="Book Antiqua" w:hAnsi="Book Antiqua" w:cs="Tahoma"/>
          <w:sz w:val="22"/>
          <w:szCs w:val="22"/>
        </w:rPr>
        <w:t>rer Hirsche und be</w:t>
      </w:r>
      <w:r w:rsidR="00E95D53" w:rsidRPr="00AF3A5D">
        <w:rPr>
          <w:rFonts w:ascii="Book Antiqua" w:hAnsi="Book Antiqua" w:cs="Tahoma"/>
          <w:sz w:val="22"/>
          <w:szCs w:val="22"/>
        </w:rPr>
        <w:t>s</w:t>
      </w:r>
      <w:r w:rsidR="0009483C" w:rsidRPr="00AF3A5D">
        <w:rPr>
          <w:rFonts w:ascii="Book Antiqua" w:hAnsi="Book Antiqua" w:cs="Tahoma"/>
          <w:sz w:val="22"/>
          <w:szCs w:val="22"/>
        </w:rPr>
        <w:t>c</w:t>
      </w:r>
      <w:r w:rsidR="00E95D53" w:rsidRPr="00AF3A5D">
        <w:rPr>
          <w:rFonts w:ascii="Book Antiqua" w:hAnsi="Book Antiqua" w:cs="Tahoma"/>
          <w:sz w:val="22"/>
          <w:szCs w:val="22"/>
        </w:rPr>
        <w:t xml:space="preserve">hnuppern sie. Weiter gehen </w:t>
      </w:r>
      <w:r w:rsidR="00790659">
        <w:rPr>
          <w:rFonts w:ascii="Book Antiqua" w:hAnsi="Book Antiqua" w:cs="Tahoma"/>
          <w:sz w:val="22"/>
          <w:szCs w:val="22"/>
        </w:rPr>
        <w:t>noch</w:t>
      </w:r>
      <w:r w:rsidR="00E95D53" w:rsidRPr="00AF3A5D">
        <w:rPr>
          <w:rFonts w:ascii="Book Antiqua" w:hAnsi="Book Antiqua" w:cs="Tahoma"/>
          <w:sz w:val="22"/>
          <w:szCs w:val="22"/>
        </w:rPr>
        <w:t xml:space="preserve"> gemeinsame</w:t>
      </w:r>
      <w:r w:rsidR="0009483C" w:rsidRPr="00AF3A5D">
        <w:rPr>
          <w:rFonts w:ascii="Book Antiqua" w:hAnsi="Book Antiqua" w:cs="Tahoma"/>
          <w:sz w:val="22"/>
          <w:szCs w:val="22"/>
        </w:rPr>
        <w:t>s Spiel</w:t>
      </w:r>
      <w:r w:rsidR="00E95D53" w:rsidRPr="00AF3A5D">
        <w:rPr>
          <w:rFonts w:ascii="Book Antiqua" w:hAnsi="Book Antiqua" w:cs="Tahoma"/>
          <w:sz w:val="22"/>
          <w:szCs w:val="22"/>
        </w:rPr>
        <w:t xml:space="preserve"> und Scheinkämpfe, bei denen es nicht beim Stirndrängen bleibt. Beißen, Treten und Schlagen mit dem Geweih gehören auch dazu.</w:t>
      </w:r>
      <w:r w:rsidRPr="00AF3A5D">
        <w:rPr>
          <w:rFonts w:ascii="Book Antiqua" w:hAnsi="Book Antiqua" w:cs="Tahoma"/>
          <w:sz w:val="22"/>
          <w:szCs w:val="22"/>
        </w:rPr>
        <w:t xml:space="preserve"> Körperpflege und soziale Kontakte kenn</w:t>
      </w:r>
      <w:r w:rsidR="00790659">
        <w:rPr>
          <w:rFonts w:ascii="Book Antiqua" w:hAnsi="Book Antiqua" w:cs="Tahoma"/>
          <w:sz w:val="22"/>
          <w:szCs w:val="22"/>
        </w:rPr>
        <w:softHyphen/>
      </w:r>
      <w:r w:rsidRPr="00AF3A5D">
        <w:rPr>
          <w:rFonts w:ascii="Book Antiqua" w:hAnsi="Book Antiqua" w:cs="Tahoma"/>
          <w:sz w:val="22"/>
          <w:szCs w:val="22"/>
        </w:rPr>
        <w:t>zeichnen schon den Über</w:t>
      </w:r>
      <w:r w:rsidR="001C2074">
        <w:rPr>
          <w:rFonts w:ascii="Book Antiqua" w:hAnsi="Book Antiqua" w:cs="Tahoma"/>
          <w:sz w:val="22"/>
          <w:szCs w:val="22"/>
        </w:rPr>
        <w:softHyphen/>
      </w:r>
      <w:r w:rsidRPr="00AF3A5D">
        <w:rPr>
          <w:rFonts w:ascii="Book Antiqua" w:hAnsi="Book Antiqua" w:cs="Tahoma"/>
          <w:sz w:val="22"/>
          <w:szCs w:val="22"/>
        </w:rPr>
        <w:t>gang von der Ruhe- in die Aktivitäts</w:t>
      </w:r>
      <w:r w:rsidR="001C2074">
        <w:rPr>
          <w:rFonts w:ascii="Book Antiqua" w:hAnsi="Book Antiqua" w:cs="Tahoma"/>
          <w:sz w:val="22"/>
          <w:szCs w:val="22"/>
        </w:rPr>
        <w:softHyphen/>
      </w:r>
      <w:r w:rsidRPr="00AF3A5D">
        <w:rPr>
          <w:rFonts w:ascii="Book Antiqua" w:hAnsi="Book Antiqua" w:cs="Tahoma"/>
          <w:sz w:val="22"/>
          <w:szCs w:val="22"/>
        </w:rPr>
        <w:t>phase. Sie prüfen anschließend die Um</w:t>
      </w:r>
      <w:r w:rsidR="00790659">
        <w:rPr>
          <w:rFonts w:ascii="Book Antiqua" w:hAnsi="Book Antiqua" w:cs="Tahoma"/>
          <w:sz w:val="22"/>
          <w:szCs w:val="22"/>
        </w:rPr>
        <w:softHyphen/>
      </w:r>
      <w:r w:rsidRPr="00AF3A5D">
        <w:rPr>
          <w:rFonts w:ascii="Book Antiqua" w:hAnsi="Book Antiqua" w:cs="Tahoma"/>
          <w:sz w:val="22"/>
          <w:szCs w:val="22"/>
        </w:rPr>
        <w:t>gebung auf eine mögliche Bedrohung und wandern dann zu den Fressstellen ab. Da</w:t>
      </w:r>
      <w:r w:rsidR="001C2074">
        <w:rPr>
          <w:rFonts w:ascii="Book Antiqua" w:hAnsi="Book Antiqua" w:cs="Tahoma"/>
          <w:sz w:val="22"/>
          <w:szCs w:val="22"/>
        </w:rPr>
        <w:softHyphen/>
      </w:r>
      <w:r w:rsidRPr="00AF3A5D">
        <w:rPr>
          <w:rFonts w:ascii="Book Antiqua" w:hAnsi="Book Antiqua" w:cs="Tahoma"/>
          <w:sz w:val="22"/>
          <w:szCs w:val="22"/>
        </w:rPr>
        <w:t>bei gehen sie in ei</w:t>
      </w:r>
      <w:r w:rsidR="00790659">
        <w:rPr>
          <w:rFonts w:ascii="Book Antiqua" w:hAnsi="Book Antiqua" w:cs="Tahoma"/>
          <w:sz w:val="22"/>
          <w:szCs w:val="22"/>
        </w:rPr>
        <w:softHyphen/>
      </w:r>
      <w:r w:rsidRPr="00AF3A5D">
        <w:rPr>
          <w:rFonts w:ascii="Book Antiqua" w:hAnsi="Book Antiqua" w:cs="Tahoma"/>
          <w:sz w:val="22"/>
          <w:szCs w:val="22"/>
        </w:rPr>
        <w:t>ner Reihe oder parallel zueinander</w:t>
      </w:r>
      <w:r w:rsidR="00790659">
        <w:rPr>
          <w:rFonts w:ascii="Book Antiqua" w:hAnsi="Book Antiqua" w:cs="Tahoma"/>
          <w:sz w:val="22"/>
          <w:szCs w:val="22"/>
        </w:rPr>
        <w:t>, so</w:t>
      </w:r>
      <w:r w:rsidRPr="00AF3A5D">
        <w:rPr>
          <w:rFonts w:ascii="Book Antiqua" w:hAnsi="Book Antiqua" w:cs="Tahoma"/>
          <w:sz w:val="22"/>
          <w:szCs w:val="22"/>
        </w:rPr>
        <w:t xml:space="preserve"> wie sie ja auch fressen. Die</w:t>
      </w:r>
      <w:r w:rsidR="001C2074">
        <w:rPr>
          <w:rFonts w:ascii="Book Antiqua" w:hAnsi="Book Antiqua" w:cs="Tahoma"/>
          <w:sz w:val="22"/>
          <w:szCs w:val="22"/>
        </w:rPr>
        <w:softHyphen/>
      </w:r>
      <w:r w:rsidRPr="00AF3A5D">
        <w:rPr>
          <w:rFonts w:ascii="Book Antiqua" w:hAnsi="Book Antiqua" w:cs="Tahoma"/>
          <w:sz w:val="22"/>
          <w:szCs w:val="22"/>
        </w:rPr>
        <w:lastRenderedPageBreak/>
        <w:t>ser Ablauf wird beim Übergang in die Ruhephase spiegelbildlich wiederholt.</w:t>
      </w:r>
    </w:p>
    <w:p w:rsidR="00C16801" w:rsidRDefault="007B185F" w:rsidP="00C16801">
      <w:pPr>
        <w:spacing w:after="120" w:line="240" w:lineRule="exact"/>
        <w:jc w:val="both"/>
        <w:rPr>
          <w:rFonts w:ascii="Book Antiqua" w:hAnsi="Book Antiqua" w:cs="Tahoma"/>
          <w:sz w:val="22"/>
          <w:szCs w:val="22"/>
        </w:rPr>
      </w:pPr>
      <w:r w:rsidRPr="00AF3A5D">
        <w:rPr>
          <w:rFonts w:ascii="Book Antiqua" w:hAnsi="Book Antiqua" w:cs="Tahoma"/>
          <w:sz w:val="22"/>
          <w:szCs w:val="22"/>
        </w:rPr>
        <w:t>Beim Vorwärtsschreiten während des Äsens halten alle Tiere, die gemeinsam ausgezogen sind, unter</w:t>
      </w:r>
      <w:r w:rsidR="003E5E5F">
        <w:rPr>
          <w:rFonts w:ascii="Book Antiqua" w:hAnsi="Book Antiqua" w:cs="Tahoma"/>
          <w:sz w:val="22"/>
          <w:szCs w:val="22"/>
        </w:rPr>
        <w:softHyphen/>
      </w:r>
      <w:r w:rsidRPr="00AF3A5D">
        <w:rPr>
          <w:rFonts w:ascii="Book Antiqua" w:hAnsi="Book Antiqua" w:cs="Tahoma"/>
          <w:sz w:val="22"/>
          <w:szCs w:val="22"/>
        </w:rPr>
        <w:t>einander Kontakt, was sich am besten in parallelen Laufstel</w:t>
      </w:r>
      <w:r w:rsidR="00AE0032">
        <w:rPr>
          <w:rFonts w:ascii="Book Antiqua" w:hAnsi="Book Antiqua" w:cs="Tahoma"/>
          <w:sz w:val="22"/>
          <w:szCs w:val="22"/>
        </w:rPr>
        <w:softHyphen/>
      </w:r>
      <w:r w:rsidRPr="00AF3A5D">
        <w:rPr>
          <w:rFonts w:ascii="Book Antiqua" w:hAnsi="Book Antiqua" w:cs="Tahoma"/>
          <w:sz w:val="22"/>
          <w:szCs w:val="22"/>
        </w:rPr>
        <w:t>lungen ausführen lässt. Sie achten darauf, sich in Bewegung und Schritt so zu ver</w:t>
      </w:r>
      <w:r w:rsidR="00AE0032">
        <w:rPr>
          <w:rFonts w:ascii="Book Antiqua" w:hAnsi="Book Antiqua" w:cs="Tahoma"/>
          <w:sz w:val="22"/>
          <w:szCs w:val="22"/>
        </w:rPr>
        <w:softHyphen/>
      </w:r>
      <w:r w:rsidRPr="00AF3A5D">
        <w:rPr>
          <w:rFonts w:ascii="Book Antiqua" w:hAnsi="Book Antiqua" w:cs="Tahoma"/>
          <w:sz w:val="22"/>
          <w:szCs w:val="22"/>
        </w:rPr>
        <w:t>halten wie der nächststehende Partner und dennoch einen fes</w:t>
      </w:r>
      <w:r w:rsidR="003E5E5F">
        <w:rPr>
          <w:rFonts w:ascii="Book Antiqua" w:hAnsi="Book Antiqua" w:cs="Tahoma"/>
          <w:sz w:val="22"/>
          <w:szCs w:val="22"/>
        </w:rPr>
        <w:softHyphen/>
      </w:r>
      <w:r w:rsidRPr="00AF3A5D">
        <w:rPr>
          <w:rFonts w:ascii="Book Antiqua" w:hAnsi="Book Antiqua" w:cs="Tahoma"/>
          <w:sz w:val="22"/>
          <w:szCs w:val="22"/>
        </w:rPr>
        <w:t xml:space="preserve">ten Abstand nicht zu unterschreiten. </w:t>
      </w:r>
      <w:r w:rsidR="00C16801">
        <w:rPr>
          <w:rFonts w:ascii="Book Antiqua" w:hAnsi="Book Antiqua" w:cs="Tahoma"/>
          <w:sz w:val="22"/>
          <w:szCs w:val="22"/>
        </w:rPr>
        <w:t>(Abb. 5)</w:t>
      </w:r>
    </w:p>
    <w:p w:rsidR="00C16801" w:rsidRDefault="00C16801" w:rsidP="00C16801">
      <w:pPr>
        <w:jc w:val="both"/>
        <w:rPr>
          <w:rFonts w:ascii="Book Antiqua" w:hAnsi="Book Antiqua" w:cs="Tahoma"/>
          <w:sz w:val="22"/>
          <w:szCs w:val="22"/>
        </w:rPr>
      </w:pPr>
      <w:r>
        <w:rPr>
          <w:rFonts w:ascii="Book Antiqua" w:hAnsi="Book Antiqua" w:cs="Tahoma"/>
          <w:noProof/>
          <w:sz w:val="22"/>
          <w:szCs w:val="22"/>
        </w:rPr>
        <w:drawing>
          <wp:inline distT="0" distB="0" distL="0" distR="0" wp14:anchorId="01C211D6" wp14:editId="0D32ECAD">
            <wp:extent cx="2639291" cy="800788"/>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 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9181" cy="803789"/>
                    </a:xfrm>
                    <a:prstGeom prst="rect">
                      <a:avLst/>
                    </a:prstGeom>
                  </pic:spPr>
                </pic:pic>
              </a:graphicData>
            </a:graphic>
          </wp:inline>
        </w:drawing>
      </w:r>
    </w:p>
    <w:p w:rsidR="00C16801" w:rsidRPr="00A50768" w:rsidRDefault="00C16801" w:rsidP="00C16801">
      <w:pPr>
        <w:spacing w:after="120" w:line="220" w:lineRule="exact"/>
        <w:jc w:val="both"/>
        <w:rPr>
          <w:rFonts w:ascii="Book Antiqua" w:hAnsi="Book Antiqua" w:cs="Tahoma"/>
          <w:sz w:val="20"/>
          <w:szCs w:val="20"/>
        </w:rPr>
      </w:pPr>
      <w:r>
        <w:rPr>
          <w:rFonts w:ascii="Book Antiqua" w:hAnsi="Book Antiqua" w:cs="Tahoma"/>
          <w:sz w:val="20"/>
          <w:szCs w:val="20"/>
        </w:rPr>
        <w:t>Abb 5</w:t>
      </w:r>
      <w:r w:rsidRPr="00A50768">
        <w:rPr>
          <w:rFonts w:ascii="Book Antiqua" w:hAnsi="Book Antiqua" w:cs="Tahoma"/>
          <w:sz w:val="20"/>
          <w:szCs w:val="20"/>
        </w:rPr>
        <w:t xml:space="preserve"> Rudelformation in Parallelreihen hinter</w:t>
      </w:r>
      <w:r w:rsidR="0007521C">
        <w:rPr>
          <w:rFonts w:ascii="Book Antiqua" w:hAnsi="Book Antiqua" w:cs="Tahoma"/>
          <w:sz w:val="20"/>
          <w:szCs w:val="20"/>
        </w:rPr>
        <w:softHyphen/>
      </w:r>
      <w:r w:rsidRPr="00A50768">
        <w:rPr>
          <w:rFonts w:ascii="Book Antiqua" w:hAnsi="Book Antiqua" w:cs="Tahoma"/>
          <w:sz w:val="20"/>
          <w:szCs w:val="20"/>
        </w:rPr>
        <w:t xml:space="preserve">einander. Aus Bützler 1974 </w:t>
      </w:r>
    </w:p>
    <w:p w:rsidR="007B185F" w:rsidRDefault="0007521C" w:rsidP="0007521C">
      <w:pPr>
        <w:spacing w:line="240" w:lineRule="exact"/>
        <w:jc w:val="both"/>
        <w:rPr>
          <w:rFonts w:ascii="Book Antiqua" w:hAnsi="Book Antiqua" w:cs="Tahoma"/>
          <w:sz w:val="22"/>
          <w:szCs w:val="22"/>
        </w:rPr>
      </w:pPr>
      <w:r>
        <w:rPr>
          <w:rFonts w:ascii="Book Antiqua" w:hAnsi="Book Antiqua" w:cs="Tahoma"/>
          <w:noProof/>
          <w:sz w:val="22"/>
          <w:szCs w:val="22"/>
        </w:rPr>
        <w:drawing>
          <wp:anchor distT="0" distB="0" distL="114300" distR="114300" simplePos="0" relativeHeight="251662336" behindDoc="0" locked="0" layoutInCell="1" allowOverlap="1" wp14:anchorId="75AE6996" wp14:editId="3F158DED">
            <wp:simplePos x="0" y="0"/>
            <wp:positionH relativeFrom="margin">
              <wp:posOffset>3240405</wp:posOffset>
            </wp:positionH>
            <wp:positionV relativeFrom="margin">
              <wp:posOffset>3960495</wp:posOffset>
            </wp:positionV>
            <wp:extent cx="2383200" cy="32076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 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3200" cy="3207600"/>
                    </a:xfrm>
                    <a:prstGeom prst="rect">
                      <a:avLst/>
                    </a:prstGeom>
                  </pic:spPr>
                </pic:pic>
              </a:graphicData>
            </a:graphic>
            <wp14:sizeRelH relativeFrom="margin">
              <wp14:pctWidth>0</wp14:pctWidth>
            </wp14:sizeRelH>
            <wp14:sizeRelV relativeFrom="margin">
              <wp14:pctHeight>0</wp14:pctHeight>
            </wp14:sizeRelV>
          </wp:anchor>
        </w:drawing>
      </w:r>
      <w:r w:rsidR="00C16801">
        <w:rPr>
          <w:rFonts w:ascii="Book Antiqua" w:hAnsi="Book Antiqua" w:cs="Tahoma"/>
          <w:sz w:val="22"/>
          <w:szCs w:val="22"/>
        </w:rPr>
        <w:t xml:space="preserve">Den Abstand </w:t>
      </w:r>
      <w:r w:rsidR="00C16801" w:rsidRPr="00C16801">
        <w:rPr>
          <w:rFonts w:ascii="Book Antiqua" w:hAnsi="Book Antiqua" w:cs="Tahoma"/>
          <w:sz w:val="22"/>
          <w:szCs w:val="22"/>
        </w:rPr>
        <w:t>müssen sie aber über ihre</w:t>
      </w:r>
      <w:r w:rsidR="00C16801">
        <w:rPr>
          <w:rFonts w:ascii="Book Antiqua" w:hAnsi="Book Antiqua" w:cs="Tahoma"/>
          <w:sz w:val="22"/>
          <w:szCs w:val="22"/>
        </w:rPr>
        <w:t xml:space="preserve"> </w:t>
      </w:r>
      <w:r w:rsidR="00C16801" w:rsidRPr="00C16801">
        <w:rPr>
          <w:rFonts w:ascii="Book Antiqua" w:hAnsi="Book Antiqua" w:cs="Tahoma"/>
          <w:sz w:val="22"/>
          <w:szCs w:val="22"/>
        </w:rPr>
        <w:t>Geweihbreite</w:t>
      </w:r>
      <w:r w:rsidR="00C16801">
        <w:rPr>
          <w:rFonts w:ascii="Book Antiqua" w:hAnsi="Book Antiqua" w:cs="Tahoma"/>
          <w:sz w:val="22"/>
          <w:szCs w:val="22"/>
        </w:rPr>
        <w:t xml:space="preserve"> beurteilen. </w:t>
      </w:r>
      <w:r w:rsidR="00C16801" w:rsidRPr="00C16801">
        <w:rPr>
          <w:rFonts w:ascii="Book Antiqua" w:hAnsi="Book Antiqua" w:cs="Tahoma"/>
          <w:sz w:val="22"/>
          <w:szCs w:val="22"/>
        </w:rPr>
        <w:t>Alle Bedingun</w:t>
      </w:r>
      <w:r>
        <w:rPr>
          <w:rFonts w:ascii="Book Antiqua" w:hAnsi="Book Antiqua" w:cs="Tahoma"/>
          <w:sz w:val="22"/>
          <w:szCs w:val="22"/>
        </w:rPr>
        <w:softHyphen/>
      </w:r>
      <w:r w:rsidR="00C16801" w:rsidRPr="00C16801">
        <w:rPr>
          <w:rFonts w:ascii="Book Antiqua" w:hAnsi="Book Antiqua" w:cs="Tahoma"/>
          <w:sz w:val="22"/>
          <w:szCs w:val="22"/>
        </w:rPr>
        <w:t>gen können nur</w:t>
      </w:r>
      <w:r w:rsidR="00C16801">
        <w:rPr>
          <w:rFonts w:ascii="Book Antiqua" w:hAnsi="Book Antiqua" w:cs="Tahoma"/>
          <w:sz w:val="22"/>
          <w:szCs w:val="22"/>
        </w:rPr>
        <w:t xml:space="preserve"> ein</w:t>
      </w:r>
      <w:r w:rsidR="007B185F" w:rsidRPr="00AF3A5D">
        <w:rPr>
          <w:rFonts w:ascii="Book Antiqua" w:hAnsi="Book Antiqua" w:cs="Tahoma"/>
          <w:sz w:val="22"/>
          <w:szCs w:val="22"/>
        </w:rPr>
        <w:t>gehalten werden, wenn sie ihre eigene Stellung in der Pa</w:t>
      </w:r>
      <w:r>
        <w:rPr>
          <w:rFonts w:ascii="Book Antiqua" w:hAnsi="Book Antiqua" w:cs="Tahoma"/>
          <w:sz w:val="22"/>
          <w:szCs w:val="22"/>
        </w:rPr>
        <w:softHyphen/>
      </w:r>
      <w:r w:rsidR="007B185F" w:rsidRPr="00AF3A5D">
        <w:rPr>
          <w:rFonts w:ascii="Book Antiqua" w:hAnsi="Book Antiqua" w:cs="Tahoma"/>
          <w:sz w:val="22"/>
          <w:szCs w:val="22"/>
        </w:rPr>
        <w:t xml:space="preserve">rallelreihe immer wieder wechseln. Das ist in Abb. </w:t>
      </w:r>
      <w:r w:rsidR="00C16801">
        <w:rPr>
          <w:rFonts w:ascii="Book Antiqua" w:hAnsi="Book Antiqua" w:cs="Tahoma"/>
          <w:sz w:val="22"/>
          <w:szCs w:val="22"/>
        </w:rPr>
        <w:t>6</w:t>
      </w:r>
      <w:r w:rsidR="007B185F" w:rsidRPr="00AF3A5D">
        <w:rPr>
          <w:rFonts w:ascii="Book Antiqua" w:hAnsi="Book Antiqua" w:cs="Tahoma"/>
          <w:sz w:val="22"/>
          <w:szCs w:val="22"/>
        </w:rPr>
        <w:t xml:space="preserve"> veranschaulicht.</w:t>
      </w:r>
    </w:p>
    <w:p w:rsidR="000E7A8D" w:rsidRPr="00A50768" w:rsidRDefault="000D4D68" w:rsidP="0007521C">
      <w:pPr>
        <w:spacing w:line="220" w:lineRule="exact"/>
        <w:jc w:val="both"/>
        <w:rPr>
          <w:rFonts w:ascii="Book Antiqua" w:hAnsi="Book Antiqua" w:cs="Tahoma"/>
          <w:sz w:val="20"/>
          <w:szCs w:val="20"/>
        </w:rPr>
      </w:pPr>
      <w:r w:rsidRPr="00A50768">
        <w:rPr>
          <w:rFonts w:ascii="Book Antiqua" w:hAnsi="Book Antiqua" w:cs="Tahoma"/>
          <w:sz w:val="20"/>
          <w:szCs w:val="20"/>
        </w:rPr>
        <w:t xml:space="preserve">Abb </w:t>
      </w:r>
      <w:r w:rsidR="00C16801">
        <w:rPr>
          <w:rFonts w:ascii="Book Antiqua" w:hAnsi="Book Antiqua" w:cs="Tahoma"/>
          <w:sz w:val="20"/>
          <w:szCs w:val="20"/>
        </w:rPr>
        <w:t>6</w:t>
      </w:r>
      <w:r w:rsidRPr="00A50768">
        <w:rPr>
          <w:rFonts w:ascii="Book Antiqua" w:hAnsi="Book Antiqua" w:cs="Tahoma"/>
          <w:sz w:val="20"/>
          <w:szCs w:val="20"/>
        </w:rPr>
        <w:t xml:space="preserve"> </w:t>
      </w:r>
      <w:r w:rsidR="000E7A8D" w:rsidRPr="00A50768">
        <w:rPr>
          <w:rFonts w:ascii="Book Antiqua" w:hAnsi="Book Antiqua" w:cs="Tahoma"/>
          <w:sz w:val="20"/>
          <w:szCs w:val="20"/>
        </w:rPr>
        <w:t>Rudel</w:t>
      </w:r>
      <w:r w:rsidR="00164930">
        <w:rPr>
          <w:rFonts w:ascii="Book Antiqua" w:hAnsi="Book Antiqua" w:cs="Tahoma"/>
          <w:sz w:val="20"/>
          <w:szCs w:val="20"/>
        </w:rPr>
        <w:softHyphen/>
      </w:r>
      <w:r w:rsidR="000E7A8D" w:rsidRPr="00A50768">
        <w:rPr>
          <w:rFonts w:ascii="Book Antiqua" w:hAnsi="Book Antiqua" w:cs="Tahoma"/>
          <w:sz w:val="20"/>
          <w:szCs w:val="20"/>
        </w:rPr>
        <w:t>formation in Parellelstel</w:t>
      </w:r>
      <w:r w:rsidR="00164930">
        <w:rPr>
          <w:rFonts w:ascii="Book Antiqua" w:hAnsi="Book Antiqua" w:cs="Tahoma"/>
          <w:sz w:val="20"/>
          <w:szCs w:val="20"/>
        </w:rPr>
        <w:softHyphen/>
      </w:r>
      <w:r w:rsidR="000E7A8D" w:rsidRPr="00A50768">
        <w:rPr>
          <w:rFonts w:ascii="Book Antiqua" w:hAnsi="Book Antiqua" w:cs="Tahoma"/>
          <w:sz w:val="20"/>
          <w:szCs w:val="20"/>
        </w:rPr>
        <w:t>lung, schema</w:t>
      </w:r>
      <w:r w:rsidR="00164930">
        <w:rPr>
          <w:rFonts w:ascii="Book Antiqua" w:hAnsi="Book Antiqua" w:cs="Tahoma"/>
          <w:sz w:val="20"/>
          <w:szCs w:val="20"/>
        </w:rPr>
        <w:softHyphen/>
      </w:r>
      <w:r w:rsidR="000E7A8D" w:rsidRPr="00A50768">
        <w:rPr>
          <w:rFonts w:ascii="Book Antiqua" w:hAnsi="Book Antiqua" w:cs="Tahoma"/>
          <w:sz w:val="20"/>
          <w:szCs w:val="20"/>
        </w:rPr>
        <w:t>tisch. Ziffern 1 bis 6: Stellung individu</w:t>
      </w:r>
      <w:r w:rsidR="0007521C">
        <w:rPr>
          <w:rFonts w:ascii="Book Antiqua" w:hAnsi="Book Antiqua" w:cs="Tahoma"/>
          <w:sz w:val="20"/>
          <w:szCs w:val="20"/>
        </w:rPr>
        <w:softHyphen/>
      </w:r>
      <w:r w:rsidR="000E7A8D" w:rsidRPr="00A50768">
        <w:rPr>
          <w:rFonts w:ascii="Book Antiqua" w:hAnsi="Book Antiqua" w:cs="Tahoma"/>
          <w:sz w:val="20"/>
          <w:szCs w:val="20"/>
        </w:rPr>
        <w:t>eller Tiere. Die Pfeile bezeich</w:t>
      </w:r>
      <w:r w:rsidR="00164930">
        <w:rPr>
          <w:rFonts w:ascii="Book Antiqua" w:hAnsi="Book Antiqua" w:cs="Tahoma"/>
          <w:sz w:val="20"/>
          <w:szCs w:val="20"/>
        </w:rPr>
        <w:softHyphen/>
      </w:r>
      <w:r w:rsidR="000E7A8D" w:rsidRPr="00A50768">
        <w:rPr>
          <w:rFonts w:ascii="Book Antiqua" w:hAnsi="Book Antiqua" w:cs="Tahoma"/>
          <w:sz w:val="20"/>
          <w:szCs w:val="20"/>
        </w:rPr>
        <w:t>nen den</w:t>
      </w:r>
      <w:r w:rsidR="003771CD" w:rsidRPr="00A50768">
        <w:rPr>
          <w:rFonts w:ascii="Book Antiqua" w:hAnsi="Book Antiqua" w:cs="Tahoma"/>
          <w:sz w:val="20"/>
          <w:szCs w:val="20"/>
        </w:rPr>
        <w:t xml:space="preserve"> be</w:t>
      </w:r>
      <w:r w:rsidR="00164930">
        <w:rPr>
          <w:rFonts w:ascii="Book Antiqua" w:hAnsi="Book Antiqua" w:cs="Tahoma"/>
          <w:sz w:val="20"/>
          <w:szCs w:val="20"/>
        </w:rPr>
        <w:softHyphen/>
      </w:r>
      <w:r w:rsidR="003771CD" w:rsidRPr="00A50768">
        <w:rPr>
          <w:rFonts w:ascii="Book Antiqua" w:hAnsi="Book Antiqua" w:cs="Tahoma"/>
          <w:sz w:val="20"/>
          <w:szCs w:val="20"/>
        </w:rPr>
        <w:t>sc</w:t>
      </w:r>
      <w:r w:rsidR="000E7A8D" w:rsidRPr="00A50768">
        <w:rPr>
          <w:rFonts w:ascii="Book Antiqua" w:hAnsi="Book Antiqua" w:cs="Tahoma"/>
          <w:sz w:val="20"/>
          <w:szCs w:val="20"/>
        </w:rPr>
        <w:t>hrie</w:t>
      </w:r>
      <w:r w:rsidR="0007521C">
        <w:rPr>
          <w:rFonts w:ascii="Book Antiqua" w:hAnsi="Book Antiqua" w:cs="Tahoma"/>
          <w:sz w:val="20"/>
          <w:szCs w:val="20"/>
        </w:rPr>
        <w:softHyphen/>
      </w:r>
      <w:r w:rsidR="000E7A8D" w:rsidRPr="00A50768">
        <w:rPr>
          <w:rFonts w:ascii="Book Antiqua" w:hAnsi="Book Antiqua" w:cs="Tahoma"/>
          <w:sz w:val="20"/>
          <w:szCs w:val="20"/>
        </w:rPr>
        <w:t>benen Weg der Tiere in Aufsicht. Buchstaben A bis F: Phasen der Parallelrei</w:t>
      </w:r>
      <w:r w:rsidR="00164930">
        <w:rPr>
          <w:rFonts w:ascii="Book Antiqua" w:hAnsi="Book Antiqua" w:cs="Tahoma"/>
          <w:sz w:val="20"/>
          <w:szCs w:val="20"/>
        </w:rPr>
        <w:softHyphen/>
      </w:r>
      <w:r w:rsidR="000E7A8D" w:rsidRPr="00A50768">
        <w:rPr>
          <w:rFonts w:ascii="Book Antiqua" w:hAnsi="Book Antiqua" w:cs="Tahoma"/>
          <w:sz w:val="20"/>
          <w:szCs w:val="20"/>
        </w:rPr>
        <w:t>hen in je 5 m Abstand.</w:t>
      </w:r>
      <w:r w:rsidR="0007521C">
        <w:rPr>
          <w:rFonts w:ascii="Book Antiqua" w:hAnsi="Book Antiqua" w:cs="Tahoma"/>
          <w:sz w:val="20"/>
          <w:szCs w:val="20"/>
        </w:rPr>
        <w:t xml:space="preserve">  </w:t>
      </w:r>
      <w:r w:rsidR="00164930">
        <w:rPr>
          <w:rFonts w:ascii="Book Antiqua" w:hAnsi="Book Antiqua" w:cs="Tahoma"/>
          <w:sz w:val="20"/>
          <w:szCs w:val="20"/>
        </w:rPr>
        <w:t>Aus</w:t>
      </w:r>
      <w:r w:rsidR="005524E9" w:rsidRPr="00A50768">
        <w:rPr>
          <w:rFonts w:ascii="Book Antiqua" w:hAnsi="Book Antiqua" w:cs="Tahoma"/>
          <w:sz w:val="20"/>
          <w:szCs w:val="20"/>
        </w:rPr>
        <w:t xml:space="preserve"> Bützler </w:t>
      </w:r>
      <w:r w:rsidRPr="00A50768">
        <w:rPr>
          <w:rFonts w:ascii="Book Antiqua" w:hAnsi="Book Antiqua" w:cs="Tahoma"/>
          <w:sz w:val="20"/>
          <w:szCs w:val="20"/>
        </w:rPr>
        <w:t>1974</w:t>
      </w:r>
    </w:p>
    <w:p w:rsidR="00164930" w:rsidRPr="00AF3A5D" w:rsidRDefault="00164930" w:rsidP="00AF3A5D">
      <w:pPr>
        <w:spacing w:line="240" w:lineRule="exact"/>
        <w:jc w:val="both"/>
        <w:rPr>
          <w:rFonts w:ascii="Book Antiqua" w:hAnsi="Book Antiqua" w:cs="Tahoma"/>
          <w:sz w:val="22"/>
          <w:szCs w:val="22"/>
        </w:rPr>
      </w:pPr>
    </w:p>
    <w:p w:rsidR="000E7A8D" w:rsidRPr="00AF3A5D" w:rsidRDefault="000E7A8D" w:rsidP="00AF3A5D">
      <w:pPr>
        <w:spacing w:line="240" w:lineRule="exact"/>
        <w:jc w:val="both"/>
        <w:rPr>
          <w:rFonts w:ascii="Book Antiqua" w:hAnsi="Book Antiqua" w:cs="Tahoma"/>
          <w:sz w:val="22"/>
          <w:szCs w:val="22"/>
        </w:rPr>
      </w:pPr>
      <w:r w:rsidRPr="00AF3A5D">
        <w:rPr>
          <w:rFonts w:ascii="Book Antiqua" w:hAnsi="Book Antiqua" w:cs="Tahoma"/>
          <w:sz w:val="22"/>
          <w:szCs w:val="22"/>
        </w:rPr>
        <w:t>Die Zeiten für das Äsen und Laufen sind naturge</w:t>
      </w:r>
      <w:r w:rsidR="00F00E68">
        <w:rPr>
          <w:rFonts w:ascii="Book Antiqua" w:hAnsi="Book Antiqua" w:cs="Tahoma"/>
          <w:sz w:val="22"/>
          <w:szCs w:val="22"/>
        </w:rPr>
        <w:softHyphen/>
      </w:r>
      <w:r w:rsidRPr="00AF3A5D">
        <w:rPr>
          <w:rFonts w:ascii="Book Antiqua" w:hAnsi="Book Antiqua" w:cs="Tahoma"/>
          <w:sz w:val="22"/>
          <w:szCs w:val="22"/>
        </w:rPr>
        <w:t>mäß vom Frühling bis in den Herbst hinein am längsten und nehmen bis z</w:t>
      </w:r>
      <w:r w:rsidR="00F00E68">
        <w:rPr>
          <w:rFonts w:ascii="Book Antiqua" w:hAnsi="Book Antiqua" w:cs="Tahoma"/>
          <w:sz w:val="22"/>
          <w:szCs w:val="22"/>
        </w:rPr>
        <w:t>u</w:t>
      </w:r>
      <w:r w:rsidRPr="00AF3A5D">
        <w:rPr>
          <w:rFonts w:ascii="Book Antiqua" w:hAnsi="Book Antiqua" w:cs="Tahoma"/>
          <w:sz w:val="22"/>
          <w:szCs w:val="22"/>
        </w:rPr>
        <w:t xml:space="preserve">m Winter auf die Hälfte ab. Somit haben Rothirsche in den nahrungsarmen </w:t>
      </w:r>
      <w:r w:rsidRPr="00AF3A5D">
        <w:rPr>
          <w:rFonts w:ascii="Book Antiqua" w:hAnsi="Book Antiqua" w:cs="Tahoma"/>
          <w:sz w:val="22"/>
          <w:szCs w:val="22"/>
        </w:rPr>
        <w:lastRenderedPageBreak/>
        <w:t>Monaten zwar weniger Nahrung, aber auch gerin</w:t>
      </w:r>
      <w:r w:rsidR="00F00E68">
        <w:rPr>
          <w:rFonts w:ascii="Book Antiqua" w:hAnsi="Book Antiqua" w:cs="Tahoma"/>
          <w:sz w:val="22"/>
          <w:szCs w:val="22"/>
        </w:rPr>
        <w:softHyphen/>
      </w:r>
      <w:r w:rsidRPr="00AF3A5D">
        <w:rPr>
          <w:rFonts w:ascii="Book Antiqua" w:hAnsi="Book Antiqua" w:cs="Tahoma"/>
          <w:sz w:val="22"/>
          <w:szCs w:val="22"/>
        </w:rPr>
        <w:t>geren Energiebedarf. Entspre</w:t>
      </w:r>
      <w:r w:rsidR="00C9649C">
        <w:rPr>
          <w:rFonts w:ascii="Book Antiqua" w:hAnsi="Book Antiqua" w:cs="Tahoma"/>
          <w:sz w:val="22"/>
          <w:szCs w:val="22"/>
        </w:rPr>
        <w:softHyphen/>
      </w:r>
      <w:r w:rsidRPr="00AF3A5D">
        <w:rPr>
          <w:rFonts w:ascii="Book Antiqua" w:hAnsi="Book Antiqua" w:cs="Tahoma"/>
          <w:sz w:val="22"/>
          <w:szCs w:val="22"/>
        </w:rPr>
        <w:t>chend sinkt auch das Körpergewicht.</w:t>
      </w:r>
    </w:p>
    <w:p w:rsidR="000E7A8D" w:rsidRPr="00AF3A5D" w:rsidRDefault="000E7A8D" w:rsidP="00AF3A5D">
      <w:pPr>
        <w:spacing w:line="240" w:lineRule="exact"/>
        <w:jc w:val="both"/>
        <w:rPr>
          <w:rFonts w:ascii="Book Antiqua" w:hAnsi="Book Antiqua" w:cs="Tahoma"/>
          <w:sz w:val="22"/>
          <w:szCs w:val="22"/>
        </w:rPr>
      </w:pPr>
      <w:r w:rsidRPr="00AF3A5D">
        <w:rPr>
          <w:rFonts w:ascii="Book Antiqua" w:hAnsi="Book Antiqua" w:cs="Tahoma"/>
          <w:sz w:val="22"/>
          <w:szCs w:val="22"/>
        </w:rPr>
        <w:t>Auch das im Winter auf Nahrungssuche durch</w:t>
      </w:r>
      <w:r w:rsidR="00F00E68">
        <w:rPr>
          <w:rFonts w:ascii="Book Antiqua" w:hAnsi="Book Antiqua" w:cs="Tahoma"/>
          <w:sz w:val="22"/>
          <w:szCs w:val="22"/>
        </w:rPr>
        <w:softHyphen/>
      </w:r>
      <w:r w:rsidRPr="00AF3A5D">
        <w:rPr>
          <w:rFonts w:ascii="Book Antiqua" w:hAnsi="Book Antiqua" w:cs="Tahoma"/>
          <w:sz w:val="22"/>
          <w:szCs w:val="22"/>
        </w:rPr>
        <w:t>wanderte Gebiet ist weniger um</w:t>
      </w:r>
      <w:r w:rsidR="00C9649C">
        <w:rPr>
          <w:rFonts w:ascii="Book Antiqua" w:hAnsi="Book Antiqua" w:cs="Tahoma"/>
          <w:sz w:val="22"/>
          <w:szCs w:val="22"/>
        </w:rPr>
        <w:softHyphen/>
      </w:r>
      <w:r w:rsidRPr="00AF3A5D">
        <w:rPr>
          <w:rFonts w:ascii="Book Antiqua" w:hAnsi="Book Antiqua" w:cs="Tahoma"/>
          <w:sz w:val="22"/>
          <w:szCs w:val="22"/>
        </w:rPr>
        <w:t>fangreich, obwohl man erwarten könnte, dass sie im Winter wegen des schmaleren Angebots weiter umherstreifen. Einige Hirschrudel tun dies aber auch. Für die Bayerischen Alpen wurden beispielsweise Streifgebiete von 205 Hektar, also Flächen mit einer Kantenlänge von 1,5 x 1,5 km, angegeben. Im Winter sind diese genutz</w:t>
      </w:r>
      <w:r w:rsidR="00F00E68">
        <w:rPr>
          <w:rFonts w:ascii="Book Antiqua" w:hAnsi="Book Antiqua" w:cs="Tahoma"/>
          <w:sz w:val="22"/>
          <w:szCs w:val="22"/>
        </w:rPr>
        <w:softHyphen/>
      </w:r>
      <w:r w:rsidRPr="00AF3A5D">
        <w:rPr>
          <w:rFonts w:ascii="Book Antiqua" w:hAnsi="Book Antiqua" w:cs="Tahoma"/>
          <w:sz w:val="22"/>
          <w:szCs w:val="22"/>
        </w:rPr>
        <w:t>ten Flächen auf 115 ha, also 1 km Seiten</w:t>
      </w:r>
      <w:r w:rsidR="00C9649C">
        <w:rPr>
          <w:rFonts w:ascii="Book Antiqua" w:hAnsi="Book Antiqua" w:cs="Tahoma"/>
          <w:sz w:val="22"/>
          <w:szCs w:val="22"/>
        </w:rPr>
        <w:softHyphen/>
      </w:r>
      <w:r w:rsidRPr="00AF3A5D">
        <w:rPr>
          <w:rFonts w:ascii="Book Antiqua" w:hAnsi="Book Antiqua" w:cs="Tahoma"/>
          <w:sz w:val="22"/>
          <w:szCs w:val="22"/>
        </w:rPr>
        <w:t>länge redu</w:t>
      </w:r>
      <w:r w:rsidR="00F00E68">
        <w:rPr>
          <w:rFonts w:ascii="Book Antiqua" w:hAnsi="Book Antiqua" w:cs="Tahoma"/>
          <w:sz w:val="22"/>
          <w:szCs w:val="22"/>
        </w:rPr>
        <w:softHyphen/>
      </w:r>
      <w:r w:rsidR="003771CD" w:rsidRPr="00AF3A5D">
        <w:rPr>
          <w:rFonts w:ascii="Book Antiqua" w:hAnsi="Book Antiqua" w:cs="Tahoma"/>
          <w:sz w:val="22"/>
          <w:szCs w:val="22"/>
        </w:rPr>
        <w:t>ziert. Damit sind sie so gro</w:t>
      </w:r>
      <w:r w:rsidRPr="00AF3A5D">
        <w:rPr>
          <w:rFonts w:ascii="Book Antiqua" w:hAnsi="Book Antiqua" w:cs="Tahoma"/>
          <w:sz w:val="22"/>
          <w:szCs w:val="22"/>
        </w:rPr>
        <w:t>ß wie die in Schottland von männlichen Tieren im Jahresdurchschnitt durchstreiften Flä</w:t>
      </w:r>
      <w:r w:rsidR="00C9649C">
        <w:rPr>
          <w:rFonts w:ascii="Book Antiqua" w:hAnsi="Book Antiqua" w:cs="Tahoma"/>
          <w:sz w:val="22"/>
          <w:szCs w:val="22"/>
        </w:rPr>
        <w:softHyphen/>
      </w:r>
      <w:r w:rsidRPr="00AF3A5D">
        <w:rPr>
          <w:rFonts w:ascii="Book Antiqua" w:hAnsi="Book Antiqua" w:cs="Tahoma"/>
          <w:sz w:val="22"/>
          <w:szCs w:val="22"/>
        </w:rPr>
        <w:t>chen; die der weiblichen Tiere liegen dort mit 180 ha im Jahresdurchschnitt dar</w:t>
      </w:r>
      <w:r w:rsidR="00F00E68">
        <w:rPr>
          <w:rFonts w:ascii="Book Antiqua" w:hAnsi="Book Antiqua" w:cs="Tahoma"/>
          <w:sz w:val="22"/>
          <w:szCs w:val="22"/>
        </w:rPr>
        <w:softHyphen/>
      </w:r>
      <w:r w:rsidRPr="00AF3A5D">
        <w:rPr>
          <w:rFonts w:ascii="Book Antiqua" w:hAnsi="Book Antiqua" w:cs="Tahoma"/>
          <w:sz w:val="22"/>
          <w:szCs w:val="22"/>
        </w:rPr>
        <w:t xml:space="preserve">über. </w:t>
      </w:r>
      <w:r w:rsidR="009D31CC" w:rsidRPr="00AF3A5D">
        <w:rPr>
          <w:rFonts w:ascii="Book Antiqua" w:hAnsi="Book Antiqua" w:cs="Tahoma"/>
          <w:sz w:val="22"/>
          <w:szCs w:val="22"/>
        </w:rPr>
        <w:t xml:space="preserve">Aber </w:t>
      </w:r>
      <w:r w:rsidR="003771CD" w:rsidRPr="00AF3A5D">
        <w:rPr>
          <w:rFonts w:ascii="Book Antiqua" w:hAnsi="Book Antiqua" w:cs="Tahoma"/>
          <w:sz w:val="22"/>
          <w:szCs w:val="22"/>
        </w:rPr>
        <w:t xml:space="preserve">auch Streifgebiete von </w:t>
      </w:r>
      <w:r w:rsidR="009D31CC" w:rsidRPr="00AF3A5D">
        <w:rPr>
          <w:rFonts w:ascii="Book Antiqua" w:hAnsi="Book Antiqua" w:cs="Tahoma"/>
          <w:sz w:val="22"/>
          <w:szCs w:val="22"/>
        </w:rPr>
        <w:t xml:space="preserve">mehr als 500 ha </w:t>
      </w:r>
      <w:r w:rsidR="001840D7" w:rsidRPr="00AF3A5D">
        <w:rPr>
          <w:rFonts w:ascii="Book Antiqua" w:hAnsi="Book Antiqua" w:cs="Tahoma"/>
          <w:sz w:val="22"/>
          <w:szCs w:val="22"/>
        </w:rPr>
        <w:t xml:space="preserve">(5 x 5 km²) </w:t>
      </w:r>
      <w:r w:rsidR="009D31CC" w:rsidRPr="00AF3A5D">
        <w:rPr>
          <w:rFonts w:ascii="Book Antiqua" w:hAnsi="Book Antiqua" w:cs="Tahoma"/>
          <w:sz w:val="22"/>
          <w:szCs w:val="22"/>
        </w:rPr>
        <w:t xml:space="preserve">sind durchaus normal. </w:t>
      </w:r>
      <w:r w:rsidRPr="00AF3A5D">
        <w:rPr>
          <w:rFonts w:ascii="Book Antiqua" w:hAnsi="Book Antiqua" w:cs="Tahoma"/>
          <w:sz w:val="22"/>
          <w:szCs w:val="22"/>
        </w:rPr>
        <w:t>Da Hirsche, abgese</w:t>
      </w:r>
      <w:r w:rsidR="00F00E68">
        <w:rPr>
          <w:rFonts w:ascii="Book Antiqua" w:hAnsi="Book Antiqua" w:cs="Tahoma"/>
          <w:sz w:val="22"/>
          <w:szCs w:val="22"/>
        </w:rPr>
        <w:softHyphen/>
      </w:r>
      <w:r w:rsidRPr="00AF3A5D">
        <w:rPr>
          <w:rFonts w:ascii="Book Antiqua" w:hAnsi="Book Antiqua" w:cs="Tahoma"/>
          <w:sz w:val="22"/>
          <w:szCs w:val="22"/>
        </w:rPr>
        <w:t>hen von älteren Einzel</w:t>
      </w:r>
      <w:r w:rsidR="00C9649C">
        <w:rPr>
          <w:rFonts w:ascii="Book Antiqua" w:hAnsi="Book Antiqua" w:cs="Tahoma"/>
          <w:sz w:val="22"/>
          <w:szCs w:val="22"/>
        </w:rPr>
        <w:softHyphen/>
      </w:r>
      <w:r w:rsidRPr="00AF3A5D">
        <w:rPr>
          <w:rFonts w:ascii="Book Antiqua" w:hAnsi="Book Antiqua" w:cs="Tahoma"/>
          <w:sz w:val="22"/>
          <w:szCs w:val="22"/>
        </w:rPr>
        <w:t>gängern, meist in Rudeln unterwegs sind, gelten diese Flächenangaben für solche Gemeinschaften meh</w:t>
      </w:r>
      <w:r w:rsidR="0009483C" w:rsidRPr="00AF3A5D">
        <w:rPr>
          <w:rFonts w:ascii="Book Antiqua" w:hAnsi="Book Antiqua" w:cs="Tahoma"/>
          <w:sz w:val="22"/>
          <w:szCs w:val="22"/>
        </w:rPr>
        <w:t>r</w:t>
      </w:r>
      <w:r w:rsidRPr="00AF3A5D">
        <w:rPr>
          <w:rFonts w:ascii="Book Antiqua" w:hAnsi="Book Antiqua" w:cs="Tahoma"/>
          <w:sz w:val="22"/>
          <w:szCs w:val="22"/>
        </w:rPr>
        <w:t>erer Tiere. Selbstver</w:t>
      </w:r>
      <w:r w:rsidR="00F00E68">
        <w:rPr>
          <w:rFonts w:ascii="Book Antiqua" w:hAnsi="Book Antiqua" w:cs="Tahoma"/>
          <w:sz w:val="22"/>
          <w:szCs w:val="22"/>
        </w:rPr>
        <w:softHyphen/>
      </w:r>
      <w:r w:rsidRPr="00AF3A5D">
        <w:rPr>
          <w:rFonts w:ascii="Book Antiqua" w:hAnsi="Book Antiqua" w:cs="Tahoma"/>
          <w:sz w:val="22"/>
          <w:szCs w:val="22"/>
        </w:rPr>
        <w:t>ständlich wird das Ausmaß der durch</w:t>
      </w:r>
      <w:r w:rsidR="00C9649C">
        <w:rPr>
          <w:rFonts w:ascii="Book Antiqua" w:hAnsi="Book Antiqua" w:cs="Tahoma"/>
          <w:sz w:val="22"/>
          <w:szCs w:val="22"/>
        </w:rPr>
        <w:softHyphen/>
      </w:r>
      <w:r w:rsidRPr="00AF3A5D">
        <w:rPr>
          <w:rFonts w:ascii="Book Antiqua" w:hAnsi="Book Antiqua" w:cs="Tahoma"/>
          <w:sz w:val="22"/>
          <w:szCs w:val="22"/>
        </w:rPr>
        <w:t>streiften Flä</w:t>
      </w:r>
      <w:r w:rsidR="00F00E68">
        <w:rPr>
          <w:rFonts w:ascii="Book Antiqua" w:hAnsi="Book Antiqua" w:cs="Tahoma"/>
          <w:sz w:val="22"/>
          <w:szCs w:val="22"/>
        </w:rPr>
        <w:softHyphen/>
      </w:r>
      <w:r w:rsidRPr="00AF3A5D">
        <w:rPr>
          <w:rFonts w:ascii="Book Antiqua" w:hAnsi="Book Antiqua" w:cs="Tahoma"/>
          <w:sz w:val="22"/>
          <w:szCs w:val="22"/>
        </w:rPr>
        <w:t>chen auch von der Siedlungs</w:t>
      </w:r>
      <w:r w:rsidR="00C9649C">
        <w:rPr>
          <w:rFonts w:ascii="Book Antiqua" w:hAnsi="Book Antiqua" w:cs="Tahoma"/>
          <w:sz w:val="22"/>
          <w:szCs w:val="22"/>
        </w:rPr>
        <w:softHyphen/>
      </w:r>
      <w:r w:rsidRPr="00AF3A5D">
        <w:rPr>
          <w:rFonts w:ascii="Book Antiqua" w:hAnsi="Book Antiqua" w:cs="Tahoma"/>
          <w:sz w:val="22"/>
          <w:szCs w:val="22"/>
        </w:rPr>
        <w:t>dichte und der Rudel</w:t>
      </w:r>
      <w:r w:rsidR="00F00E68">
        <w:rPr>
          <w:rFonts w:ascii="Book Antiqua" w:hAnsi="Book Antiqua" w:cs="Tahoma"/>
          <w:sz w:val="22"/>
          <w:szCs w:val="22"/>
        </w:rPr>
        <w:softHyphen/>
      </w:r>
      <w:r w:rsidRPr="00AF3A5D">
        <w:rPr>
          <w:rFonts w:ascii="Book Antiqua" w:hAnsi="Book Antiqua" w:cs="Tahoma"/>
          <w:sz w:val="22"/>
          <w:szCs w:val="22"/>
        </w:rPr>
        <w:t>größe sowie vom Charakter der Landschaft regu</w:t>
      </w:r>
      <w:r w:rsidR="00F00E68">
        <w:rPr>
          <w:rFonts w:ascii="Book Antiqua" w:hAnsi="Book Antiqua" w:cs="Tahoma"/>
          <w:sz w:val="22"/>
          <w:szCs w:val="22"/>
        </w:rPr>
        <w:softHyphen/>
      </w:r>
      <w:r w:rsidRPr="00AF3A5D">
        <w:rPr>
          <w:rFonts w:ascii="Book Antiqua" w:hAnsi="Book Antiqua" w:cs="Tahoma"/>
          <w:sz w:val="22"/>
          <w:szCs w:val="22"/>
        </w:rPr>
        <w:t xml:space="preserve">liert. </w:t>
      </w:r>
      <w:r w:rsidR="009F6E77" w:rsidRPr="00AF3A5D">
        <w:rPr>
          <w:rFonts w:ascii="Book Antiqua" w:hAnsi="Book Antiqua" w:cs="Tahoma"/>
          <w:sz w:val="22"/>
          <w:szCs w:val="22"/>
        </w:rPr>
        <w:t xml:space="preserve">Männliche Tiere gehen in Gebirgstälern höher hinauf als weibliche. </w:t>
      </w:r>
      <w:r w:rsidRPr="00AF3A5D">
        <w:rPr>
          <w:rFonts w:ascii="Book Antiqua" w:hAnsi="Book Antiqua" w:cs="Tahoma"/>
          <w:sz w:val="22"/>
          <w:szCs w:val="22"/>
        </w:rPr>
        <w:t>Um ertragrei</w:t>
      </w:r>
      <w:r w:rsidR="00C9649C">
        <w:rPr>
          <w:rFonts w:ascii="Book Antiqua" w:hAnsi="Book Antiqua" w:cs="Tahoma"/>
          <w:sz w:val="22"/>
          <w:szCs w:val="22"/>
        </w:rPr>
        <w:softHyphen/>
      </w:r>
      <w:r w:rsidRPr="00AF3A5D">
        <w:rPr>
          <w:rFonts w:ascii="Book Antiqua" w:hAnsi="Book Antiqua" w:cs="Tahoma"/>
          <w:sz w:val="22"/>
          <w:szCs w:val="22"/>
        </w:rPr>
        <w:t>che Äsungsstellen aufzusuchen, sind Hir</w:t>
      </w:r>
      <w:r w:rsidR="00C9649C">
        <w:rPr>
          <w:rFonts w:ascii="Book Antiqua" w:hAnsi="Book Antiqua" w:cs="Tahoma"/>
          <w:sz w:val="22"/>
          <w:szCs w:val="22"/>
        </w:rPr>
        <w:softHyphen/>
      </w:r>
      <w:r w:rsidRPr="00AF3A5D">
        <w:rPr>
          <w:rFonts w:ascii="Book Antiqua" w:hAnsi="Book Antiqua" w:cs="Tahoma"/>
          <w:sz w:val="22"/>
          <w:szCs w:val="22"/>
        </w:rPr>
        <w:t>sche bereit, auch größere Streifgebiete zu durchwandern, legen andererseits in Ge</w:t>
      </w:r>
      <w:r w:rsidR="00C9649C">
        <w:rPr>
          <w:rFonts w:ascii="Book Antiqua" w:hAnsi="Book Antiqua" w:cs="Tahoma"/>
          <w:sz w:val="22"/>
          <w:szCs w:val="22"/>
        </w:rPr>
        <w:softHyphen/>
      </w:r>
      <w:r w:rsidRPr="00AF3A5D">
        <w:rPr>
          <w:rFonts w:ascii="Book Antiqua" w:hAnsi="Book Antiqua" w:cs="Tahoma"/>
          <w:sz w:val="22"/>
          <w:szCs w:val="22"/>
        </w:rPr>
        <w:t xml:space="preserve">genden, die bejagt werden, mehr Wert auf kleinere </w:t>
      </w:r>
      <w:r w:rsidR="0009483C" w:rsidRPr="00AF3A5D">
        <w:rPr>
          <w:rFonts w:ascii="Book Antiqua" w:hAnsi="Book Antiqua" w:cs="Tahoma"/>
          <w:sz w:val="22"/>
          <w:szCs w:val="22"/>
        </w:rPr>
        <w:t>G</w:t>
      </w:r>
      <w:r w:rsidRPr="00AF3A5D">
        <w:rPr>
          <w:rFonts w:ascii="Book Antiqua" w:hAnsi="Book Antiqua" w:cs="Tahoma"/>
          <w:sz w:val="22"/>
          <w:szCs w:val="22"/>
        </w:rPr>
        <w:t>ebiete, die gute Deckung bieten. Alternde Hirsche verringern individuell ihr Streifgebiet und erhöhen damit das Risiko, im darauffolgenden Jahr zu ster</w:t>
      </w:r>
      <w:r w:rsidR="00C9649C">
        <w:rPr>
          <w:rFonts w:ascii="Book Antiqua" w:hAnsi="Book Antiqua" w:cs="Tahoma"/>
          <w:sz w:val="22"/>
          <w:szCs w:val="22"/>
        </w:rPr>
        <w:softHyphen/>
      </w:r>
      <w:r w:rsidRPr="00AF3A5D">
        <w:rPr>
          <w:rFonts w:ascii="Book Antiqua" w:hAnsi="Book Antiqua" w:cs="Tahoma"/>
          <w:sz w:val="22"/>
          <w:szCs w:val="22"/>
        </w:rPr>
        <w:t xml:space="preserve">ben. Im Allgemeinen werden Streifgebiete das ganze </w:t>
      </w:r>
      <w:r w:rsidR="00F00E68">
        <w:rPr>
          <w:rFonts w:ascii="Book Antiqua" w:hAnsi="Book Antiqua" w:cs="Tahoma"/>
          <w:sz w:val="22"/>
          <w:szCs w:val="22"/>
        </w:rPr>
        <w:t xml:space="preserve">Jahr </w:t>
      </w:r>
      <w:r w:rsidRPr="00AF3A5D">
        <w:rPr>
          <w:rFonts w:ascii="Book Antiqua" w:hAnsi="Book Antiqua" w:cs="Tahoma"/>
          <w:sz w:val="22"/>
          <w:szCs w:val="22"/>
        </w:rPr>
        <w:t>über beibehalten, ein</w:t>
      </w:r>
      <w:r w:rsidR="002B2989" w:rsidRPr="00AF3A5D">
        <w:rPr>
          <w:rFonts w:ascii="Book Antiqua" w:hAnsi="Book Antiqua" w:cs="Tahoma"/>
          <w:sz w:val="22"/>
          <w:szCs w:val="22"/>
        </w:rPr>
        <w:t xml:space="preserve"> </w:t>
      </w:r>
      <w:r w:rsidRPr="00AF3A5D">
        <w:rPr>
          <w:rFonts w:ascii="Book Antiqua" w:hAnsi="Book Antiqua" w:cs="Tahoma"/>
          <w:sz w:val="22"/>
          <w:szCs w:val="22"/>
        </w:rPr>
        <w:t xml:space="preserve">Rudel </w:t>
      </w:r>
      <w:r w:rsidR="002B2989" w:rsidRPr="00AF3A5D">
        <w:rPr>
          <w:rFonts w:ascii="Book Antiqua" w:hAnsi="Book Antiqua" w:cs="Tahoma"/>
          <w:sz w:val="22"/>
          <w:szCs w:val="22"/>
        </w:rPr>
        <w:t xml:space="preserve">kann es aber </w:t>
      </w:r>
      <w:r w:rsidRPr="00AF3A5D">
        <w:rPr>
          <w:rFonts w:ascii="Book Antiqua" w:hAnsi="Book Antiqua" w:cs="Tahoma"/>
          <w:sz w:val="22"/>
          <w:szCs w:val="22"/>
        </w:rPr>
        <w:t>durchaus auch verlagern und bis zu 50 oder 60 km weiter ziehen. In Ge</w:t>
      </w:r>
      <w:r w:rsidR="00C9649C">
        <w:rPr>
          <w:rFonts w:ascii="Book Antiqua" w:hAnsi="Book Antiqua" w:cs="Tahoma"/>
          <w:sz w:val="22"/>
          <w:szCs w:val="22"/>
        </w:rPr>
        <w:softHyphen/>
      </w:r>
      <w:r w:rsidRPr="00AF3A5D">
        <w:rPr>
          <w:rFonts w:ascii="Book Antiqua" w:hAnsi="Book Antiqua" w:cs="Tahoma"/>
          <w:sz w:val="22"/>
          <w:szCs w:val="22"/>
        </w:rPr>
        <w:t>birgen steigen die Rudel im Winter viel</w:t>
      </w:r>
      <w:r w:rsidR="00C9649C">
        <w:rPr>
          <w:rFonts w:ascii="Book Antiqua" w:hAnsi="Book Antiqua" w:cs="Tahoma"/>
          <w:sz w:val="22"/>
          <w:szCs w:val="22"/>
        </w:rPr>
        <w:softHyphen/>
      </w:r>
      <w:r w:rsidRPr="00AF3A5D">
        <w:rPr>
          <w:rFonts w:ascii="Book Antiqua" w:hAnsi="Book Antiqua" w:cs="Tahoma"/>
          <w:sz w:val="22"/>
          <w:szCs w:val="22"/>
        </w:rPr>
        <w:t>fach an den Berghängen hinab.</w:t>
      </w:r>
    </w:p>
    <w:p w:rsidR="000E7A8D" w:rsidRPr="00AF3A5D" w:rsidRDefault="000E7A8D" w:rsidP="00AF3A5D">
      <w:pPr>
        <w:spacing w:line="240" w:lineRule="exact"/>
        <w:jc w:val="both"/>
        <w:rPr>
          <w:rFonts w:ascii="Book Antiqua" w:hAnsi="Book Antiqua" w:cs="Tahoma"/>
          <w:sz w:val="22"/>
          <w:szCs w:val="22"/>
        </w:rPr>
      </w:pPr>
      <w:r w:rsidRPr="00AF3A5D">
        <w:rPr>
          <w:rFonts w:ascii="Book Antiqua" w:hAnsi="Book Antiqua" w:cs="Tahoma"/>
          <w:sz w:val="22"/>
          <w:szCs w:val="22"/>
        </w:rPr>
        <w:t>Bei ihren S</w:t>
      </w:r>
      <w:r w:rsidR="0009483C" w:rsidRPr="00AF3A5D">
        <w:rPr>
          <w:rFonts w:ascii="Book Antiqua" w:hAnsi="Book Antiqua" w:cs="Tahoma"/>
          <w:sz w:val="22"/>
          <w:szCs w:val="22"/>
        </w:rPr>
        <w:t>treifzügen gehen Rothirsche</w:t>
      </w:r>
      <w:r w:rsidRPr="00AF3A5D">
        <w:rPr>
          <w:rFonts w:ascii="Book Antiqua" w:hAnsi="Book Antiqua" w:cs="Tahoma"/>
          <w:sz w:val="22"/>
          <w:szCs w:val="22"/>
        </w:rPr>
        <w:t xml:space="preserve"> üblicher</w:t>
      </w:r>
      <w:r w:rsidR="00F00E68">
        <w:rPr>
          <w:rFonts w:ascii="Book Antiqua" w:hAnsi="Book Antiqua" w:cs="Tahoma"/>
          <w:sz w:val="22"/>
          <w:szCs w:val="22"/>
        </w:rPr>
        <w:softHyphen/>
      </w:r>
      <w:r w:rsidRPr="00AF3A5D">
        <w:rPr>
          <w:rFonts w:ascii="Book Antiqua" w:hAnsi="Book Antiqua" w:cs="Tahoma"/>
          <w:sz w:val="22"/>
          <w:szCs w:val="22"/>
        </w:rPr>
        <w:t>weise auf immer gleichen Stre</w:t>
      </w:r>
      <w:r w:rsidR="009F00A1">
        <w:rPr>
          <w:rFonts w:ascii="Book Antiqua" w:hAnsi="Book Antiqua" w:cs="Tahoma"/>
          <w:sz w:val="22"/>
          <w:szCs w:val="22"/>
        </w:rPr>
        <w:softHyphen/>
      </w:r>
      <w:r w:rsidRPr="00AF3A5D">
        <w:rPr>
          <w:rFonts w:ascii="Book Antiqua" w:hAnsi="Book Antiqua" w:cs="Tahoma"/>
          <w:sz w:val="22"/>
          <w:szCs w:val="22"/>
        </w:rPr>
        <w:t>cken, den so genann</w:t>
      </w:r>
      <w:r w:rsidR="00F00E68">
        <w:rPr>
          <w:rFonts w:ascii="Book Antiqua" w:hAnsi="Book Antiqua" w:cs="Tahoma"/>
          <w:sz w:val="22"/>
          <w:szCs w:val="22"/>
        </w:rPr>
        <w:softHyphen/>
      </w:r>
      <w:r w:rsidRPr="00AF3A5D">
        <w:rPr>
          <w:rFonts w:ascii="Book Antiqua" w:hAnsi="Book Antiqua" w:cs="Tahoma"/>
          <w:sz w:val="22"/>
          <w:szCs w:val="22"/>
        </w:rPr>
        <w:t>ten Wechseln. Dabei geraten sie mitunter auf Ver</w:t>
      </w:r>
      <w:r w:rsidR="00F00E68">
        <w:rPr>
          <w:rFonts w:ascii="Book Antiqua" w:hAnsi="Book Antiqua" w:cs="Tahoma"/>
          <w:sz w:val="22"/>
          <w:szCs w:val="22"/>
        </w:rPr>
        <w:softHyphen/>
      </w:r>
      <w:r w:rsidRPr="00AF3A5D">
        <w:rPr>
          <w:rFonts w:ascii="Book Antiqua" w:hAnsi="Book Antiqua" w:cs="Tahoma"/>
          <w:sz w:val="22"/>
          <w:szCs w:val="22"/>
        </w:rPr>
        <w:t>kehrswege der Menschen, die sie ebenso wie Unter</w:t>
      </w:r>
      <w:r w:rsidR="00F00E68">
        <w:rPr>
          <w:rFonts w:ascii="Book Antiqua" w:hAnsi="Book Antiqua" w:cs="Tahoma"/>
          <w:sz w:val="22"/>
          <w:szCs w:val="22"/>
        </w:rPr>
        <w:softHyphen/>
      </w:r>
      <w:r w:rsidRPr="00AF3A5D">
        <w:rPr>
          <w:rFonts w:ascii="Book Antiqua" w:hAnsi="Book Antiqua" w:cs="Tahoma"/>
          <w:sz w:val="22"/>
          <w:szCs w:val="22"/>
        </w:rPr>
        <w:t>füh</w:t>
      </w:r>
      <w:r w:rsidR="009F00A1">
        <w:rPr>
          <w:rFonts w:ascii="Book Antiqua" w:hAnsi="Book Antiqua" w:cs="Tahoma"/>
          <w:sz w:val="22"/>
          <w:szCs w:val="22"/>
        </w:rPr>
        <w:softHyphen/>
      </w:r>
      <w:r w:rsidRPr="00AF3A5D">
        <w:rPr>
          <w:rFonts w:ascii="Book Antiqua" w:hAnsi="Book Antiqua" w:cs="Tahoma"/>
          <w:sz w:val="22"/>
          <w:szCs w:val="22"/>
        </w:rPr>
        <w:t>rungen unter Autobahnen zwar nicht meiden aber auch n</w:t>
      </w:r>
      <w:r w:rsidR="00E44CD5">
        <w:rPr>
          <w:rFonts w:ascii="Book Antiqua" w:hAnsi="Book Antiqua" w:cs="Tahoma"/>
          <w:sz w:val="22"/>
          <w:szCs w:val="22"/>
        </w:rPr>
        <w:t>icht anderen Wegen vor</w:t>
      </w:r>
      <w:r w:rsidR="000D4D68" w:rsidRPr="00AF3A5D">
        <w:rPr>
          <w:rFonts w:ascii="Book Antiqua" w:hAnsi="Book Antiqua" w:cs="Tahoma"/>
          <w:sz w:val="22"/>
          <w:szCs w:val="22"/>
        </w:rPr>
        <w:t>ziehen.</w:t>
      </w:r>
    </w:p>
    <w:p w:rsidR="000D4D68" w:rsidRDefault="000E7A8D" w:rsidP="00AF3A5D">
      <w:pPr>
        <w:spacing w:line="240" w:lineRule="exact"/>
        <w:jc w:val="both"/>
        <w:rPr>
          <w:rFonts w:ascii="Book Antiqua" w:hAnsi="Book Antiqua" w:cs="Tahoma"/>
          <w:sz w:val="22"/>
          <w:szCs w:val="22"/>
        </w:rPr>
      </w:pPr>
      <w:r w:rsidRPr="00AF3A5D">
        <w:rPr>
          <w:rFonts w:ascii="Book Antiqua" w:hAnsi="Book Antiqua" w:cs="Tahoma"/>
          <w:sz w:val="22"/>
          <w:szCs w:val="22"/>
        </w:rPr>
        <w:t>Wanderungen über ihr Streifgebiet hinaus unter</w:t>
      </w:r>
      <w:r w:rsidR="00F00E68">
        <w:rPr>
          <w:rFonts w:ascii="Book Antiqua" w:hAnsi="Book Antiqua" w:cs="Tahoma"/>
          <w:sz w:val="22"/>
          <w:szCs w:val="22"/>
        </w:rPr>
        <w:softHyphen/>
      </w:r>
      <w:r w:rsidRPr="00AF3A5D">
        <w:rPr>
          <w:rFonts w:ascii="Book Antiqua" w:hAnsi="Book Antiqua" w:cs="Tahoma"/>
          <w:sz w:val="22"/>
          <w:szCs w:val="22"/>
        </w:rPr>
        <w:t xml:space="preserve">nehmen </w:t>
      </w:r>
      <w:r w:rsidR="003771CD" w:rsidRPr="00AF3A5D">
        <w:rPr>
          <w:rFonts w:ascii="Book Antiqua" w:hAnsi="Book Antiqua" w:cs="Tahoma"/>
          <w:sz w:val="22"/>
          <w:szCs w:val="22"/>
        </w:rPr>
        <w:t>junge männliche Tiere</w:t>
      </w:r>
      <w:r w:rsidRPr="00AF3A5D">
        <w:rPr>
          <w:rFonts w:ascii="Book Antiqua" w:hAnsi="Book Antiqua" w:cs="Tahoma"/>
          <w:sz w:val="22"/>
          <w:szCs w:val="22"/>
        </w:rPr>
        <w:t xml:space="preserve"> </w:t>
      </w:r>
      <w:r w:rsidR="003771CD" w:rsidRPr="00AF3A5D">
        <w:rPr>
          <w:rFonts w:ascii="Book Antiqua" w:hAnsi="Book Antiqua" w:cs="Tahoma"/>
          <w:sz w:val="22"/>
          <w:szCs w:val="22"/>
        </w:rPr>
        <w:t>gele</w:t>
      </w:r>
      <w:r w:rsidR="009F00A1">
        <w:rPr>
          <w:rFonts w:ascii="Book Antiqua" w:hAnsi="Book Antiqua" w:cs="Tahoma"/>
          <w:sz w:val="22"/>
          <w:szCs w:val="22"/>
        </w:rPr>
        <w:softHyphen/>
      </w:r>
      <w:r w:rsidR="003771CD" w:rsidRPr="00AF3A5D">
        <w:rPr>
          <w:rFonts w:ascii="Book Antiqua" w:hAnsi="Book Antiqua" w:cs="Tahoma"/>
          <w:sz w:val="22"/>
          <w:szCs w:val="22"/>
        </w:rPr>
        <w:t>gentlich bis zu 5 km, weibliche nicht wei</w:t>
      </w:r>
      <w:r w:rsidR="009F00A1">
        <w:rPr>
          <w:rFonts w:ascii="Book Antiqua" w:hAnsi="Book Antiqua" w:cs="Tahoma"/>
          <w:sz w:val="22"/>
          <w:szCs w:val="22"/>
        </w:rPr>
        <w:softHyphen/>
      </w:r>
      <w:r w:rsidR="003771CD" w:rsidRPr="00AF3A5D">
        <w:rPr>
          <w:rFonts w:ascii="Book Antiqua" w:hAnsi="Book Antiqua" w:cs="Tahoma"/>
          <w:sz w:val="22"/>
          <w:szCs w:val="22"/>
        </w:rPr>
        <w:t xml:space="preserve">ter als 2 km, </w:t>
      </w:r>
      <w:r w:rsidR="00437863" w:rsidRPr="00AF3A5D">
        <w:rPr>
          <w:rFonts w:ascii="Book Antiqua" w:hAnsi="Book Antiqua" w:cs="Tahoma"/>
          <w:sz w:val="22"/>
          <w:szCs w:val="22"/>
        </w:rPr>
        <w:t>sind also eher standorttreu. M</w:t>
      </w:r>
      <w:r w:rsidR="003771CD" w:rsidRPr="00AF3A5D">
        <w:rPr>
          <w:rFonts w:ascii="Book Antiqua" w:hAnsi="Book Antiqua" w:cs="Tahoma"/>
          <w:sz w:val="22"/>
          <w:szCs w:val="22"/>
        </w:rPr>
        <w:t xml:space="preserve">ännliche Tiere </w:t>
      </w:r>
      <w:r w:rsidR="00437863" w:rsidRPr="00AF3A5D">
        <w:rPr>
          <w:rFonts w:ascii="Book Antiqua" w:hAnsi="Book Antiqua" w:cs="Tahoma"/>
          <w:sz w:val="22"/>
          <w:szCs w:val="22"/>
        </w:rPr>
        <w:t xml:space="preserve">wandern vorwiegend </w:t>
      </w:r>
      <w:r w:rsidRPr="00AF3A5D">
        <w:rPr>
          <w:rFonts w:ascii="Book Antiqua" w:hAnsi="Book Antiqua" w:cs="Tahoma"/>
          <w:sz w:val="22"/>
          <w:szCs w:val="22"/>
        </w:rPr>
        <w:t xml:space="preserve">während der Paarungszeit, vor allem </w:t>
      </w:r>
      <w:r w:rsidRPr="00AF3A5D">
        <w:rPr>
          <w:rFonts w:ascii="Book Antiqua" w:hAnsi="Book Antiqua" w:cs="Tahoma"/>
          <w:sz w:val="22"/>
          <w:szCs w:val="22"/>
        </w:rPr>
        <w:lastRenderedPageBreak/>
        <w:t xml:space="preserve">dann, wenn sie sich </w:t>
      </w:r>
      <w:r w:rsidR="0009483C" w:rsidRPr="00AF3A5D">
        <w:rPr>
          <w:rFonts w:ascii="Book Antiqua" w:hAnsi="Book Antiqua" w:cs="Tahoma"/>
          <w:sz w:val="22"/>
          <w:szCs w:val="22"/>
        </w:rPr>
        <w:t xml:space="preserve">anschließend </w:t>
      </w:r>
      <w:r w:rsidRPr="00AF3A5D">
        <w:rPr>
          <w:rFonts w:ascii="Book Antiqua" w:hAnsi="Book Antiqua" w:cs="Tahoma"/>
          <w:sz w:val="22"/>
          <w:szCs w:val="22"/>
        </w:rPr>
        <w:t>wieder zu Rudeln formieren</w:t>
      </w:r>
      <w:r w:rsidR="000D4D68" w:rsidRPr="00AF3A5D">
        <w:rPr>
          <w:rFonts w:ascii="Book Antiqua" w:hAnsi="Book Antiqua" w:cs="Tahoma"/>
          <w:sz w:val="22"/>
          <w:szCs w:val="22"/>
        </w:rPr>
        <w:t>.</w:t>
      </w:r>
      <w:r w:rsidRPr="00AF3A5D">
        <w:rPr>
          <w:rFonts w:ascii="Book Antiqua" w:hAnsi="Book Antiqua" w:cs="Tahoma"/>
          <w:sz w:val="22"/>
          <w:szCs w:val="22"/>
        </w:rPr>
        <w:t xml:space="preserve"> </w:t>
      </w:r>
      <w:r w:rsidR="003771CD" w:rsidRPr="00AF3A5D">
        <w:rPr>
          <w:rFonts w:ascii="Book Antiqua" w:hAnsi="Book Antiqua" w:cs="Tahoma"/>
          <w:sz w:val="22"/>
          <w:szCs w:val="22"/>
        </w:rPr>
        <w:t>D</w:t>
      </w:r>
      <w:r w:rsidRPr="00AF3A5D">
        <w:rPr>
          <w:rFonts w:ascii="Book Antiqua" w:hAnsi="Book Antiqua" w:cs="Tahoma"/>
          <w:sz w:val="22"/>
          <w:szCs w:val="22"/>
        </w:rPr>
        <w:t>ann können sie sich bis zu 50 oder wie in Norwe</w:t>
      </w:r>
      <w:r w:rsidR="00F00E68">
        <w:rPr>
          <w:rFonts w:ascii="Book Antiqua" w:hAnsi="Book Antiqua" w:cs="Tahoma"/>
          <w:sz w:val="22"/>
          <w:szCs w:val="22"/>
        </w:rPr>
        <w:softHyphen/>
      </w:r>
      <w:r w:rsidRPr="00AF3A5D">
        <w:rPr>
          <w:rFonts w:ascii="Book Antiqua" w:hAnsi="Book Antiqua" w:cs="Tahoma"/>
          <w:sz w:val="22"/>
          <w:szCs w:val="22"/>
        </w:rPr>
        <w:t>gen bis zu 90 km von ihrem Standgebiet entfernen</w:t>
      </w:r>
      <w:r w:rsidR="0009483C" w:rsidRPr="00AF3A5D">
        <w:rPr>
          <w:rFonts w:ascii="Book Antiqua" w:hAnsi="Book Antiqua" w:cs="Tahoma"/>
          <w:sz w:val="22"/>
          <w:szCs w:val="22"/>
        </w:rPr>
        <w:t>.</w:t>
      </w:r>
    </w:p>
    <w:p w:rsidR="00F00E68" w:rsidRPr="00AF3A5D" w:rsidRDefault="00F00E68" w:rsidP="00AF3A5D">
      <w:pPr>
        <w:spacing w:line="240" w:lineRule="exact"/>
        <w:jc w:val="both"/>
        <w:rPr>
          <w:rFonts w:ascii="Book Antiqua" w:hAnsi="Book Antiqua" w:cs="Tahoma"/>
          <w:sz w:val="22"/>
          <w:szCs w:val="22"/>
        </w:rPr>
      </w:pPr>
    </w:p>
    <w:p w:rsidR="0009483C" w:rsidRPr="00AF3A5D" w:rsidRDefault="00ED121F" w:rsidP="00AF3A5D">
      <w:pPr>
        <w:spacing w:line="240" w:lineRule="exact"/>
        <w:jc w:val="both"/>
        <w:rPr>
          <w:rFonts w:ascii="Book Antiqua" w:hAnsi="Book Antiqua" w:cs="Tahoma"/>
          <w:sz w:val="22"/>
          <w:szCs w:val="22"/>
        </w:rPr>
      </w:pPr>
      <w:r w:rsidRPr="00AF3A5D">
        <w:rPr>
          <w:rFonts w:ascii="Book Antiqua" w:hAnsi="Book Antiqua" w:cs="Tahoma"/>
          <w:sz w:val="22"/>
          <w:szCs w:val="22"/>
        </w:rPr>
        <w:t>Sie orientieren sich mittels ihrer Augen</w:t>
      </w:r>
      <w:r w:rsidR="00F411F7" w:rsidRPr="00AF3A5D">
        <w:rPr>
          <w:rFonts w:ascii="Book Antiqua" w:hAnsi="Book Antiqua" w:cs="Tahoma"/>
          <w:sz w:val="22"/>
          <w:szCs w:val="22"/>
        </w:rPr>
        <w:t>, ihrer Tast</w:t>
      </w:r>
      <w:r w:rsidR="00F00E68">
        <w:rPr>
          <w:rFonts w:ascii="Book Antiqua" w:hAnsi="Book Antiqua" w:cs="Tahoma"/>
          <w:sz w:val="22"/>
          <w:szCs w:val="22"/>
        </w:rPr>
        <w:softHyphen/>
      </w:r>
      <w:r w:rsidR="00F411F7" w:rsidRPr="00AF3A5D">
        <w:rPr>
          <w:rFonts w:ascii="Book Antiqua" w:hAnsi="Book Antiqua" w:cs="Tahoma"/>
          <w:sz w:val="22"/>
          <w:szCs w:val="22"/>
        </w:rPr>
        <w:t xml:space="preserve">haare </w:t>
      </w:r>
      <w:r w:rsidR="00DF4470" w:rsidRPr="00AF3A5D">
        <w:rPr>
          <w:rFonts w:ascii="Book Antiqua" w:hAnsi="Book Antiqua" w:cs="Tahoma"/>
          <w:sz w:val="22"/>
          <w:szCs w:val="22"/>
        </w:rPr>
        <w:t xml:space="preserve">und </w:t>
      </w:r>
      <w:r w:rsidR="0009483C" w:rsidRPr="00AF3A5D">
        <w:rPr>
          <w:rFonts w:ascii="Book Antiqua" w:hAnsi="Book Antiqua" w:cs="Tahoma"/>
          <w:sz w:val="22"/>
          <w:szCs w:val="22"/>
        </w:rPr>
        <w:t xml:space="preserve">besonders </w:t>
      </w:r>
      <w:r w:rsidRPr="00AF3A5D">
        <w:rPr>
          <w:rFonts w:ascii="Book Antiqua" w:hAnsi="Book Antiqua" w:cs="Tahoma"/>
          <w:sz w:val="22"/>
          <w:szCs w:val="22"/>
        </w:rPr>
        <w:t xml:space="preserve">über den Geruch. </w:t>
      </w:r>
      <w:r w:rsidR="0009483C" w:rsidRPr="00AF3A5D">
        <w:rPr>
          <w:rFonts w:ascii="Book Antiqua" w:hAnsi="Book Antiqua" w:cs="Tahoma"/>
          <w:sz w:val="22"/>
          <w:szCs w:val="22"/>
        </w:rPr>
        <w:t>In Wäldern und auch nachts und in der Dämmerung, w</w:t>
      </w:r>
      <w:r w:rsidR="007E6776" w:rsidRPr="00AF3A5D">
        <w:rPr>
          <w:rFonts w:ascii="Book Antiqua" w:hAnsi="Book Antiqua" w:cs="Tahoma"/>
          <w:sz w:val="22"/>
          <w:szCs w:val="22"/>
        </w:rPr>
        <w:t>enn</w:t>
      </w:r>
      <w:r w:rsidR="0009483C" w:rsidRPr="00AF3A5D">
        <w:rPr>
          <w:rFonts w:ascii="Book Antiqua" w:hAnsi="Book Antiqua" w:cs="Tahoma"/>
          <w:sz w:val="22"/>
          <w:szCs w:val="22"/>
        </w:rPr>
        <w:t xml:space="preserve"> die Sicht beein</w:t>
      </w:r>
      <w:r w:rsidR="00A85732">
        <w:rPr>
          <w:rFonts w:ascii="Book Antiqua" w:hAnsi="Book Antiqua" w:cs="Tahoma"/>
          <w:sz w:val="22"/>
          <w:szCs w:val="22"/>
        </w:rPr>
        <w:softHyphen/>
      </w:r>
      <w:r w:rsidR="0009483C" w:rsidRPr="00AF3A5D">
        <w:rPr>
          <w:rFonts w:ascii="Book Antiqua" w:hAnsi="Book Antiqua" w:cs="Tahoma"/>
          <w:sz w:val="22"/>
          <w:szCs w:val="22"/>
        </w:rPr>
        <w:t>trächtigt ist, kommt der im freien Land nicht so weit tragenden Geruchsorientie</w:t>
      </w:r>
      <w:r w:rsidR="00A85732">
        <w:rPr>
          <w:rFonts w:ascii="Book Antiqua" w:hAnsi="Book Antiqua" w:cs="Tahoma"/>
          <w:sz w:val="22"/>
          <w:szCs w:val="22"/>
        </w:rPr>
        <w:softHyphen/>
      </w:r>
      <w:r w:rsidR="0009483C" w:rsidRPr="00AF3A5D">
        <w:rPr>
          <w:rFonts w:ascii="Book Antiqua" w:hAnsi="Book Antiqua" w:cs="Tahoma"/>
          <w:sz w:val="22"/>
          <w:szCs w:val="22"/>
        </w:rPr>
        <w:t xml:space="preserve">rung die größte Bedeutung zu. </w:t>
      </w:r>
      <w:r w:rsidR="00DF4470" w:rsidRPr="00AF3A5D">
        <w:rPr>
          <w:rFonts w:ascii="Book Antiqua" w:hAnsi="Book Antiqua" w:cs="Tahoma"/>
          <w:sz w:val="22"/>
          <w:szCs w:val="22"/>
        </w:rPr>
        <w:t>Wolfsharn oder Geruchsre</w:t>
      </w:r>
      <w:r w:rsidR="00F00E68">
        <w:rPr>
          <w:rFonts w:ascii="Book Antiqua" w:hAnsi="Book Antiqua" w:cs="Tahoma"/>
          <w:sz w:val="22"/>
          <w:szCs w:val="22"/>
        </w:rPr>
        <w:softHyphen/>
      </w:r>
      <w:r w:rsidR="00DF4470" w:rsidRPr="00AF3A5D">
        <w:rPr>
          <w:rFonts w:ascii="Book Antiqua" w:hAnsi="Book Antiqua" w:cs="Tahoma"/>
          <w:sz w:val="22"/>
          <w:szCs w:val="22"/>
        </w:rPr>
        <w:t>pellents halten sie aber nicht davon ab, ihre ge</w:t>
      </w:r>
      <w:r w:rsidR="00F00E68">
        <w:rPr>
          <w:rFonts w:ascii="Book Antiqua" w:hAnsi="Book Antiqua" w:cs="Tahoma"/>
          <w:sz w:val="22"/>
          <w:szCs w:val="22"/>
        </w:rPr>
        <w:softHyphen/>
      </w:r>
      <w:r w:rsidR="00DF4470" w:rsidRPr="00AF3A5D">
        <w:rPr>
          <w:rFonts w:ascii="Book Antiqua" w:hAnsi="Book Antiqua" w:cs="Tahoma"/>
          <w:sz w:val="22"/>
          <w:szCs w:val="22"/>
        </w:rPr>
        <w:t>wohnten Fressstel</w:t>
      </w:r>
      <w:r w:rsidR="00A85732">
        <w:rPr>
          <w:rFonts w:ascii="Book Antiqua" w:hAnsi="Book Antiqua" w:cs="Tahoma"/>
          <w:sz w:val="22"/>
          <w:szCs w:val="22"/>
        </w:rPr>
        <w:softHyphen/>
      </w:r>
      <w:r w:rsidR="00DF4470" w:rsidRPr="00AF3A5D">
        <w:rPr>
          <w:rFonts w:ascii="Book Antiqua" w:hAnsi="Book Antiqua" w:cs="Tahoma"/>
          <w:sz w:val="22"/>
          <w:szCs w:val="22"/>
        </w:rPr>
        <w:t>len aufzusuchen. Innerhalb ihres Rudels erkennen sie einander individuell eben</w:t>
      </w:r>
      <w:r w:rsidR="00A85732">
        <w:rPr>
          <w:rFonts w:ascii="Book Antiqua" w:hAnsi="Book Antiqua" w:cs="Tahoma"/>
          <w:sz w:val="22"/>
          <w:szCs w:val="22"/>
        </w:rPr>
        <w:softHyphen/>
      </w:r>
      <w:r w:rsidR="00DF4470" w:rsidRPr="00AF3A5D">
        <w:rPr>
          <w:rFonts w:ascii="Book Antiqua" w:hAnsi="Book Antiqua" w:cs="Tahoma"/>
          <w:sz w:val="22"/>
          <w:szCs w:val="22"/>
        </w:rPr>
        <w:t>falls am Geruch und optisch am Geweih. Da dieses aber in jedem Jahr erneuert wird, müssen sie sich regel</w:t>
      </w:r>
      <w:r w:rsidR="00F00E68">
        <w:rPr>
          <w:rFonts w:ascii="Book Antiqua" w:hAnsi="Book Antiqua" w:cs="Tahoma"/>
          <w:sz w:val="22"/>
          <w:szCs w:val="22"/>
        </w:rPr>
        <w:softHyphen/>
      </w:r>
      <w:r w:rsidR="00DF4470" w:rsidRPr="00AF3A5D">
        <w:rPr>
          <w:rFonts w:ascii="Book Antiqua" w:hAnsi="Book Antiqua" w:cs="Tahoma"/>
          <w:sz w:val="22"/>
          <w:szCs w:val="22"/>
        </w:rPr>
        <w:t>mäßig umori</w:t>
      </w:r>
      <w:r w:rsidR="00A85732">
        <w:rPr>
          <w:rFonts w:ascii="Book Antiqua" w:hAnsi="Book Antiqua" w:cs="Tahoma"/>
          <w:sz w:val="22"/>
          <w:szCs w:val="22"/>
        </w:rPr>
        <w:softHyphen/>
      </w:r>
      <w:r w:rsidR="00DF4470" w:rsidRPr="00AF3A5D">
        <w:rPr>
          <w:rFonts w:ascii="Book Antiqua" w:hAnsi="Book Antiqua" w:cs="Tahoma"/>
          <w:sz w:val="22"/>
          <w:szCs w:val="22"/>
        </w:rPr>
        <w:t>entieren. Das gelingt ziemlich rasch und auch dann, wenn sie als männliche Tiere nach der Paarungszeit zu anderen Rudeln übergehen.</w:t>
      </w:r>
    </w:p>
    <w:p w:rsidR="0009483C" w:rsidRDefault="001437DE" w:rsidP="00AF3A5D">
      <w:pPr>
        <w:spacing w:line="240" w:lineRule="exact"/>
        <w:jc w:val="both"/>
        <w:rPr>
          <w:rFonts w:ascii="Book Antiqua" w:hAnsi="Book Antiqua" w:cs="Tahoma"/>
          <w:sz w:val="22"/>
          <w:szCs w:val="22"/>
        </w:rPr>
      </w:pPr>
      <w:r w:rsidRPr="00AF3A5D">
        <w:rPr>
          <w:rFonts w:ascii="Book Antiqua" w:hAnsi="Book Antiqua" w:cs="Tahoma"/>
          <w:sz w:val="22"/>
          <w:szCs w:val="22"/>
        </w:rPr>
        <w:t>Eine besondere Variante der Geruchs</w:t>
      </w:r>
      <w:r w:rsidR="00A85732">
        <w:rPr>
          <w:rFonts w:ascii="Book Antiqua" w:hAnsi="Book Antiqua" w:cs="Tahoma"/>
          <w:sz w:val="22"/>
          <w:szCs w:val="22"/>
        </w:rPr>
        <w:softHyphen/>
      </w:r>
      <w:r w:rsidRPr="00AF3A5D">
        <w:rPr>
          <w:rFonts w:ascii="Book Antiqua" w:hAnsi="Book Antiqua" w:cs="Tahoma"/>
          <w:sz w:val="22"/>
          <w:szCs w:val="22"/>
        </w:rPr>
        <w:t>wahrnehmung ist das auch von anderen Huftieren bekannte so genannte Flehmen. Dabei ziehen die Tiere die Lippen zurück, wodurch der Gaumen frei der Luft zu</w:t>
      </w:r>
      <w:r w:rsidR="00F00E68">
        <w:rPr>
          <w:rFonts w:ascii="Book Antiqua" w:hAnsi="Book Antiqua" w:cs="Tahoma"/>
          <w:sz w:val="22"/>
          <w:szCs w:val="22"/>
        </w:rPr>
        <w:softHyphen/>
      </w:r>
      <w:r w:rsidRPr="00AF3A5D">
        <w:rPr>
          <w:rFonts w:ascii="Book Antiqua" w:hAnsi="Book Antiqua" w:cs="Tahoma"/>
          <w:sz w:val="22"/>
          <w:szCs w:val="22"/>
        </w:rPr>
        <w:t>gänglich wird. Eine halbe Minute lang pendeln sie mit dem Kopf hin und her. Die einströmende Luft löst dann über das Jacobsonsche Organ im Mundhöhlendach eine Geruchswahrnehmung aus. Dieses Flehmen setzen männliche Hirsche ein, um während der Paarungszeit den Status ihrer Partnerinnen im Sexualzyklus zu erkennen (siehe unten).</w:t>
      </w:r>
    </w:p>
    <w:p w:rsidR="00E44CD5" w:rsidRPr="00AF3A5D" w:rsidRDefault="00E44CD5" w:rsidP="00AF3A5D">
      <w:pPr>
        <w:spacing w:line="240" w:lineRule="exact"/>
        <w:jc w:val="both"/>
        <w:rPr>
          <w:rFonts w:ascii="Book Antiqua" w:hAnsi="Book Antiqua" w:cs="Tahoma"/>
          <w:sz w:val="22"/>
          <w:szCs w:val="22"/>
        </w:rPr>
      </w:pPr>
    </w:p>
    <w:p w:rsidR="000D4D68" w:rsidRPr="00AF3A5D" w:rsidRDefault="00F00E68" w:rsidP="00AF3A5D">
      <w:pPr>
        <w:spacing w:line="240" w:lineRule="exact"/>
        <w:jc w:val="both"/>
        <w:rPr>
          <w:rFonts w:ascii="Book Antiqua" w:hAnsi="Book Antiqua" w:cs="Tahoma"/>
          <w:sz w:val="22"/>
          <w:szCs w:val="22"/>
        </w:rPr>
      </w:pPr>
      <w:r>
        <w:rPr>
          <w:rFonts w:ascii="Book Antiqua" w:hAnsi="Book Antiqua" w:cs="Tahoma"/>
          <w:sz w:val="22"/>
          <w:szCs w:val="22"/>
        </w:rPr>
        <w:t>Rothirsche sind lernfähig und kö</w:t>
      </w:r>
      <w:r w:rsidR="00DF4470" w:rsidRPr="00AF3A5D">
        <w:rPr>
          <w:rFonts w:ascii="Book Antiqua" w:hAnsi="Book Antiqua" w:cs="Tahoma"/>
          <w:sz w:val="22"/>
          <w:szCs w:val="22"/>
        </w:rPr>
        <w:t>nnen aus Erfah</w:t>
      </w:r>
      <w:r>
        <w:rPr>
          <w:rFonts w:ascii="Book Antiqua" w:hAnsi="Book Antiqua" w:cs="Tahoma"/>
          <w:sz w:val="22"/>
          <w:szCs w:val="22"/>
        </w:rPr>
        <w:softHyphen/>
      </w:r>
      <w:r w:rsidR="00DF4470" w:rsidRPr="00AF3A5D">
        <w:rPr>
          <w:rFonts w:ascii="Book Antiqua" w:hAnsi="Book Antiqua" w:cs="Tahoma"/>
          <w:sz w:val="22"/>
          <w:szCs w:val="22"/>
        </w:rPr>
        <w:t>rungen Konsequenzen ziehen. Zu</w:t>
      </w:r>
      <w:r w:rsidR="009004A0">
        <w:rPr>
          <w:rFonts w:ascii="Book Antiqua" w:hAnsi="Book Antiqua" w:cs="Tahoma"/>
          <w:sz w:val="22"/>
          <w:szCs w:val="22"/>
        </w:rPr>
        <w:softHyphen/>
      </w:r>
      <w:r w:rsidR="00DF4470" w:rsidRPr="00AF3A5D">
        <w:rPr>
          <w:rFonts w:ascii="Book Antiqua" w:hAnsi="Book Antiqua" w:cs="Tahoma"/>
          <w:sz w:val="22"/>
          <w:szCs w:val="22"/>
        </w:rPr>
        <w:t>mindest vom amerikanischen Elk ist be</w:t>
      </w:r>
      <w:r w:rsidR="009004A0">
        <w:rPr>
          <w:rFonts w:ascii="Book Antiqua" w:hAnsi="Book Antiqua" w:cs="Tahoma"/>
          <w:sz w:val="22"/>
          <w:szCs w:val="22"/>
        </w:rPr>
        <w:softHyphen/>
      </w:r>
      <w:r w:rsidR="00DF4470" w:rsidRPr="00AF3A5D">
        <w:rPr>
          <w:rFonts w:ascii="Book Antiqua" w:hAnsi="Book Antiqua" w:cs="Tahoma"/>
          <w:sz w:val="22"/>
          <w:szCs w:val="22"/>
        </w:rPr>
        <w:t>kannt, dass weibliche Tiere nach dem 9. Lebensjahr für Jäger „unver</w:t>
      </w:r>
      <w:r>
        <w:rPr>
          <w:rFonts w:ascii="Book Antiqua" w:hAnsi="Book Antiqua" w:cs="Tahoma"/>
          <w:sz w:val="22"/>
          <w:szCs w:val="22"/>
        </w:rPr>
        <w:softHyphen/>
      </w:r>
      <w:r w:rsidR="00DF4470" w:rsidRPr="00AF3A5D">
        <w:rPr>
          <w:rFonts w:ascii="Book Antiqua" w:hAnsi="Book Antiqua" w:cs="Tahoma"/>
          <w:sz w:val="22"/>
          <w:szCs w:val="22"/>
        </w:rPr>
        <w:t>wundbar“ sind – soweit sie frühere Fehler überlebt haben. Sie ändern dann selten</w:t>
      </w:r>
      <w:r w:rsidR="007E6776" w:rsidRPr="00AF3A5D">
        <w:rPr>
          <w:rFonts w:ascii="Book Antiqua" w:hAnsi="Book Antiqua" w:cs="Tahoma"/>
          <w:sz w:val="22"/>
          <w:szCs w:val="22"/>
        </w:rPr>
        <w:t xml:space="preserve"> ihren Standort, su</w:t>
      </w:r>
      <w:r>
        <w:rPr>
          <w:rFonts w:ascii="Book Antiqua" w:hAnsi="Book Antiqua" w:cs="Tahoma"/>
          <w:sz w:val="22"/>
          <w:szCs w:val="22"/>
        </w:rPr>
        <w:softHyphen/>
      </w:r>
      <w:r w:rsidR="007E6776" w:rsidRPr="00AF3A5D">
        <w:rPr>
          <w:rFonts w:ascii="Book Antiqua" w:hAnsi="Book Antiqua" w:cs="Tahoma"/>
          <w:sz w:val="22"/>
          <w:szCs w:val="22"/>
        </w:rPr>
        <w:t>chen vermehr</w:t>
      </w:r>
      <w:r w:rsidR="00DF4470" w:rsidRPr="00AF3A5D">
        <w:rPr>
          <w:rFonts w:ascii="Book Antiqua" w:hAnsi="Book Antiqua" w:cs="Tahoma"/>
          <w:sz w:val="22"/>
          <w:szCs w:val="22"/>
        </w:rPr>
        <w:t>t sichere Stellen auf, vermeiden be</w:t>
      </w:r>
      <w:r>
        <w:rPr>
          <w:rFonts w:ascii="Book Antiqua" w:hAnsi="Book Antiqua" w:cs="Tahoma"/>
          <w:sz w:val="22"/>
          <w:szCs w:val="22"/>
        </w:rPr>
        <w:softHyphen/>
      </w:r>
      <w:r w:rsidR="00DF4470" w:rsidRPr="00AF3A5D">
        <w:rPr>
          <w:rFonts w:ascii="Book Antiqua" w:hAnsi="Book Antiqua" w:cs="Tahoma"/>
          <w:sz w:val="22"/>
          <w:szCs w:val="22"/>
        </w:rPr>
        <w:t>stimmte Straßen und Wege und können anschei</w:t>
      </w:r>
      <w:r>
        <w:rPr>
          <w:rFonts w:ascii="Book Antiqua" w:hAnsi="Book Antiqua" w:cs="Tahoma"/>
          <w:sz w:val="22"/>
          <w:szCs w:val="22"/>
        </w:rPr>
        <w:softHyphen/>
      </w:r>
      <w:r w:rsidR="00DF4470" w:rsidRPr="00AF3A5D">
        <w:rPr>
          <w:rFonts w:ascii="Book Antiqua" w:hAnsi="Book Antiqua" w:cs="Tahoma"/>
          <w:sz w:val="22"/>
          <w:szCs w:val="22"/>
        </w:rPr>
        <w:t>nend auch zwischen Bogen- und Gewehrjägern un</w:t>
      </w:r>
      <w:r>
        <w:rPr>
          <w:rFonts w:ascii="Book Antiqua" w:hAnsi="Book Antiqua" w:cs="Tahoma"/>
          <w:sz w:val="22"/>
          <w:szCs w:val="22"/>
        </w:rPr>
        <w:softHyphen/>
      </w:r>
      <w:r w:rsidR="00DF4470" w:rsidRPr="00AF3A5D">
        <w:rPr>
          <w:rFonts w:ascii="Book Antiqua" w:hAnsi="Book Antiqua" w:cs="Tahoma"/>
          <w:sz w:val="22"/>
          <w:szCs w:val="22"/>
        </w:rPr>
        <w:t>terscheiden. Einfach nur den Wohnbezirk zu wech</w:t>
      </w:r>
      <w:r>
        <w:rPr>
          <w:rFonts w:ascii="Book Antiqua" w:hAnsi="Book Antiqua" w:cs="Tahoma"/>
          <w:sz w:val="22"/>
          <w:szCs w:val="22"/>
        </w:rPr>
        <w:softHyphen/>
      </w:r>
      <w:r w:rsidR="00DF4470" w:rsidRPr="00AF3A5D">
        <w:rPr>
          <w:rFonts w:ascii="Book Antiqua" w:hAnsi="Book Antiqua" w:cs="Tahoma"/>
          <w:sz w:val="22"/>
          <w:szCs w:val="22"/>
        </w:rPr>
        <w:t xml:space="preserve">seln scheint hingegen keine Hilfe zu sein. </w:t>
      </w:r>
    </w:p>
    <w:p w:rsidR="00317444" w:rsidRPr="00AF3A5D" w:rsidRDefault="00E46C7F" w:rsidP="00AF3A5D">
      <w:pPr>
        <w:spacing w:line="240" w:lineRule="exact"/>
        <w:jc w:val="both"/>
        <w:rPr>
          <w:rFonts w:ascii="Book Antiqua" w:hAnsi="Book Antiqua" w:cs="Tahoma"/>
          <w:sz w:val="22"/>
          <w:szCs w:val="22"/>
        </w:rPr>
      </w:pPr>
      <w:r w:rsidRPr="00AF3A5D">
        <w:rPr>
          <w:rFonts w:ascii="Book Antiqua" w:hAnsi="Book Antiqua" w:cs="Tahoma"/>
          <w:sz w:val="22"/>
          <w:szCs w:val="22"/>
        </w:rPr>
        <w:t>Zahlreiche Laute oder kurze Töne, die Rothirsche als A</w:t>
      </w:r>
      <w:r w:rsidR="00E37155" w:rsidRPr="00AF3A5D">
        <w:rPr>
          <w:rFonts w:ascii="Book Antiqua" w:hAnsi="Book Antiqua" w:cs="Tahoma"/>
          <w:sz w:val="22"/>
          <w:szCs w:val="22"/>
        </w:rPr>
        <w:t>u</w:t>
      </w:r>
      <w:r w:rsidRPr="00AF3A5D">
        <w:rPr>
          <w:rFonts w:ascii="Book Antiqua" w:hAnsi="Book Antiqua" w:cs="Tahoma"/>
          <w:sz w:val="22"/>
          <w:szCs w:val="22"/>
        </w:rPr>
        <w:t>sdruck des aktuellen Befindens von sich ge</w:t>
      </w:r>
      <w:r w:rsidR="00942312">
        <w:rPr>
          <w:rFonts w:ascii="Book Antiqua" w:hAnsi="Book Antiqua" w:cs="Tahoma"/>
          <w:sz w:val="22"/>
          <w:szCs w:val="22"/>
        </w:rPr>
        <w:softHyphen/>
      </w:r>
      <w:r w:rsidRPr="00AF3A5D">
        <w:rPr>
          <w:rFonts w:ascii="Book Antiqua" w:hAnsi="Book Antiqua" w:cs="Tahoma"/>
          <w:sz w:val="22"/>
          <w:szCs w:val="22"/>
        </w:rPr>
        <w:t>ben, werden in ver</w:t>
      </w:r>
      <w:r w:rsidR="00847786">
        <w:rPr>
          <w:rFonts w:ascii="Book Antiqua" w:hAnsi="Book Antiqua" w:cs="Tahoma"/>
          <w:sz w:val="22"/>
          <w:szCs w:val="22"/>
        </w:rPr>
        <w:softHyphen/>
      </w:r>
      <w:r w:rsidRPr="00AF3A5D">
        <w:rPr>
          <w:rFonts w:ascii="Book Antiqua" w:hAnsi="Book Antiqua" w:cs="Tahoma"/>
          <w:sz w:val="22"/>
          <w:szCs w:val="22"/>
        </w:rPr>
        <w:t>schieden</w:t>
      </w:r>
      <w:r w:rsidR="007E6776" w:rsidRPr="00AF3A5D">
        <w:rPr>
          <w:rFonts w:ascii="Book Antiqua" w:hAnsi="Book Antiqua" w:cs="Tahoma"/>
          <w:sz w:val="22"/>
          <w:szCs w:val="22"/>
        </w:rPr>
        <w:t>en</w:t>
      </w:r>
      <w:r w:rsidRPr="00AF3A5D">
        <w:rPr>
          <w:rFonts w:ascii="Book Antiqua" w:hAnsi="Book Antiqua" w:cs="Tahoma"/>
          <w:sz w:val="22"/>
          <w:szCs w:val="22"/>
        </w:rPr>
        <w:t xml:space="preserve"> Zusammenhängen einge</w:t>
      </w:r>
      <w:r w:rsidR="009004A0">
        <w:rPr>
          <w:rFonts w:ascii="Book Antiqua" w:hAnsi="Book Antiqua" w:cs="Tahoma"/>
          <w:sz w:val="22"/>
          <w:szCs w:val="22"/>
        </w:rPr>
        <w:softHyphen/>
      </w:r>
      <w:r w:rsidRPr="00AF3A5D">
        <w:rPr>
          <w:rFonts w:ascii="Book Antiqua" w:hAnsi="Book Antiqua" w:cs="Tahoma"/>
          <w:sz w:val="22"/>
          <w:szCs w:val="22"/>
        </w:rPr>
        <w:t xml:space="preserve">setzt und können bei anderen Hirschen eine Reaktion auslösen. </w:t>
      </w:r>
      <w:r w:rsidR="001F175C" w:rsidRPr="00AF3A5D">
        <w:rPr>
          <w:rFonts w:ascii="Book Antiqua" w:hAnsi="Book Antiqua" w:cs="Tahoma"/>
          <w:sz w:val="22"/>
          <w:szCs w:val="22"/>
        </w:rPr>
        <w:t>Sie werden als Knören, Brum</w:t>
      </w:r>
      <w:r w:rsidR="00942312">
        <w:rPr>
          <w:rFonts w:ascii="Book Antiqua" w:hAnsi="Book Antiqua" w:cs="Tahoma"/>
          <w:sz w:val="22"/>
          <w:szCs w:val="22"/>
        </w:rPr>
        <w:softHyphen/>
      </w:r>
      <w:r w:rsidR="001F175C" w:rsidRPr="00AF3A5D">
        <w:rPr>
          <w:rFonts w:ascii="Book Antiqua" w:hAnsi="Book Antiqua" w:cs="Tahoma"/>
          <w:sz w:val="22"/>
          <w:szCs w:val="22"/>
        </w:rPr>
        <w:t xml:space="preserve">men, kurzes Bellen oder Blöken und </w:t>
      </w:r>
      <w:r w:rsidR="001F175C" w:rsidRPr="00AF3A5D">
        <w:rPr>
          <w:rFonts w:ascii="Book Antiqua" w:hAnsi="Book Antiqua" w:cs="Tahoma"/>
          <w:sz w:val="22"/>
          <w:szCs w:val="22"/>
        </w:rPr>
        <w:lastRenderedPageBreak/>
        <w:t>Stöhnen</w:t>
      </w:r>
      <w:r w:rsidR="007E6776" w:rsidRPr="00AF3A5D">
        <w:rPr>
          <w:rFonts w:ascii="Book Antiqua" w:hAnsi="Book Antiqua" w:cs="Tahoma"/>
          <w:sz w:val="22"/>
          <w:szCs w:val="22"/>
        </w:rPr>
        <w:t xml:space="preserve"> und Klagen</w:t>
      </w:r>
      <w:r w:rsidR="001F175C" w:rsidRPr="00AF3A5D">
        <w:rPr>
          <w:rFonts w:ascii="Book Antiqua" w:hAnsi="Book Antiqua" w:cs="Tahoma"/>
          <w:sz w:val="22"/>
          <w:szCs w:val="22"/>
        </w:rPr>
        <w:t xml:space="preserve"> beschrie</w:t>
      </w:r>
      <w:r w:rsidR="009004A0">
        <w:rPr>
          <w:rFonts w:ascii="Book Antiqua" w:hAnsi="Book Antiqua" w:cs="Tahoma"/>
          <w:sz w:val="22"/>
          <w:szCs w:val="22"/>
        </w:rPr>
        <w:softHyphen/>
      </w:r>
      <w:r w:rsidR="001F175C" w:rsidRPr="00AF3A5D">
        <w:rPr>
          <w:rFonts w:ascii="Book Antiqua" w:hAnsi="Book Antiqua" w:cs="Tahoma"/>
          <w:sz w:val="22"/>
          <w:szCs w:val="22"/>
        </w:rPr>
        <w:t>ben oder als nasale Laute wahrge</w:t>
      </w:r>
      <w:r w:rsidR="00942312">
        <w:rPr>
          <w:rFonts w:ascii="Book Antiqua" w:hAnsi="Book Antiqua" w:cs="Tahoma"/>
          <w:sz w:val="22"/>
          <w:szCs w:val="22"/>
        </w:rPr>
        <w:softHyphen/>
      </w:r>
      <w:r w:rsidR="001F175C" w:rsidRPr="00AF3A5D">
        <w:rPr>
          <w:rFonts w:ascii="Book Antiqua" w:hAnsi="Book Antiqua" w:cs="Tahoma"/>
          <w:sz w:val="22"/>
          <w:szCs w:val="22"/>
        </w:rPr>
        <w:t xml:space="preserve">nommen und können Schmerz, </w:t>
      </w:r>
      <w:r w:rsidR="00317444" w:rsidRPr="00AF3A5D">
        <w:rPr>
          <w:rFonts w:ascii="Book Antiqua" w:hAnsi="Book Antiqua" w:cs="Tahoma"/>
          <w:sz w:val="22"/>
          <w:szCs w:val="22"/>
        </w:rPr>
        <w:t>Schreck, Angstlaute, Aufforde</w:t>
      </w:r>
      <w:r w:rsidR="00847786">
        <w:rPr>
          <w:rFonts w:ascii="Book Antiqua" w:hAnsi="Book Antiqua" w:cs="Tahoma"/>
          <w:sz w:val="22"/>
          <w:szCs w:val="22"/>
        </w:rPr>
        <w:softHyphen/>
      </w:r>
      <w:r w:rsidR="00317444" w:rsidRPr="00AF3A5D">
        <w:rPr>
          <w:rFonts w:ascii="Book Antiqua" w:hAnsi="Book Antiqua" w:cs="Tahoma"/>
          <w:sz w:val="22"/>
          <w:szCs w:val="22"/>
        </w:rPr>
        <w:t>rung, aber auch Behagen ausdrü</w:t>
      </w:r>
      <w:r w:rsidR="009004A0">
        <w:rPr>
          <w:rFonts w:ascii="Book Antiqua" w:hAnsi="Book Antiqua" w:cs="Tahoma"/>
          <w:sz w:val="22"/>
          <w:szCs w:val="22"/>
        </w:rPr>
        <w:softHyphen/>
      </w:r>
      <w:r w:rsidR="00317444" w:rsidRPr="00AF3A5D">
        <w:rPr>
          <w:rFonts w:ascii="Book Antiqua" w:hAnsi="Book Antiqua" w:cs="Tahoma"/>
          <w:sz w:val="22"/>
          <w:szCs w:val="22"/>
        </w:rPr>
        <w:t>cken.</w:t>
      </w:r>
      <w:r w:rsidR="001F175C" w:rsidRPr="00AF3A5D">
        <w:rPr>
          <w:rFonts w:ascii="Book Antiqua" w:hAnsi="Book Antiqua" w:cs="Tahoma"/>
          <w:sz w:val="22"/>
          <w:szCs w:val="22"/>
        </w:rPr>
        <w:t xml:space="preserve"> </w:t>
      </w:r>
      <w:r w:rsidR="00317444" w:rsidRPr="00AF3A5D">
        <w:rPr>
          <w:rFonts w:ascii="Book Antiqua" w:hAnsi="Book Antiqua" w:cs="Tahoma"/>
          <w:sz w:val="22"/>
          <w:szCs w:val="22"/>
        </w:rPr>
        <w:t>Zu</w:t>
      </w:r>
      <w:r w:rsidR="00942312">
        <w:rPr>
          <w:rFonts w:ascii="Book Antiqua" w:hAnsi="Book Antiqua" w:cs="Tahoma"/>
          <w:sz w:val="22"/>
          <w:szCs w:val="22"/>
        </w:rPr>
        <w:softHyphen/>
      </w:r>
      <w:r w:rsidR="00317444" w:rsidRPr="00AF3A5D">
        <w:rPr>
          <w:rFonts w:ascii="Book Antiqua" w:hAnsi="Book Antiqua" w:cs="Tahoma"/>
          <w:sz w:val="22"/>
          <w:szCs w:val="22"/>
        </w:rPr>
        <w:t>mindest die Nasallaute, welche auch als Kontakt</w:t>
      </w:r>
      <w:r w:rsidR="00942312">
        <w:rPr>
          <w:rFonts w:ascii="Book Antiqua" w:hAnsi="Book Antiqua" w:cs="Tahoma"/>
          <w:sz w:val="22"/>
          <w:szCs w:val="22"/>
        </w:rPr>
        <w:softHyphen/>
      </w:r>
      <w:r w:rsidR="00317444" w:rsidRPr="00AF3A5D">
        <w:rPr>
          <w:rFonts w:ascii="Book Antiqua" w:hAnsi="Book Antiqua" w:cs="Tahoma"/>
          <w:sz w:val="22"/>
          <w:szCs w:val="22"/>
        </w:rPr>
        <w:t>laute vom Muttertier zu ihren Jungen gedeutet werden, ändern sich mit dem Älterwerden schon innerhalb eines Jahres.</w:t>
      </w:r>
    </w:p>
    <w:p w:rsidR="000E7A8D" w:rsidRPr="00AF3A5D" w:rsidRDefault="00E46C7F" w:rsidP="00AF3A5D">
      <w:pPr>
        <w:spacing w:line="240" w:lineRule="exact"/>
        <w:jc w:val="both"/>
        <w:rPr>
          <w:rFonts w:ascii="Book Antiqua" w:hAnsi="Book Antiqua" w:cs="Tahoma"/>
          <w:sz w:val="22"/>
          <w:szCs w:val="22"/>
        </w:rPr>
      </w:pPr>
      <w:r w:rsidRPr="00AF3A5D">
        <w:rPr>
          <w:rFonts w:ascii="Book Antiqua" w:hAnsi="Book Antiqua" w:cs="Tahoma"/>
          <w:sz w:val="22"/>
          <w:szCs w:val="22"/>
        </w:rPr>
        <w:t>Auffällig ist das Röhren</w:t>
      </w:r>
      <w:r w:rsidR="006C0557" w:rsidRPr="00AF3A5D">
        <w:rPr>
          <w:rFonts w:ascii="Book Antiqua" w:hAnsi="Book Antiqua" w:cs="Tahoma"/>
          <w:sz w:val="22"/>
          <w:szCs w:val="22"/>
        </w:rPr>
        <w:t xml:space="preserve"> der männlichen Hirsche</w:t>
      </w:r>
      <w:r w:rsidRPr="00AF3A5D">
        <w:rPr>
          <w:rFonts w:ascii="Book Antiqua" w:hAnsi="Book Antiqua" w:cs="Tahoma"/>
          <w:sz w:val="22"/>
          <w:szCs w:val="22"/>
        </w:rPr>
        <w:t>, eine Folge von acht oder mehr Tönen, die jeweils ca 1 Sekunde lang an</w:t>
      </w:r>
      <w:r w:rsidR="009004A0">
        <w:rPr>
          <w:rFonts w:ascii="Book Antiqua" w:hAnsi="Book Antiqua" w:cs="Tahoma"/>
          <w:sz w:val="22"/>
          <w:szCs w:val="22"/>
        </w:rPr>
        <w:softHyphen/>
      </w:r>
      <w:r w:rsidRPr="00AF3A5D">
        <w:rPr>
          <w:rFonts w:ascii="Book Antiqua" w:hAnsi="Book Antiqua" w:cs="Tahoma"/>
          <w:sz w:val="22"/>
          <w:szCs w:val="22"/>
        </w:rPr>
        <w:t>halten, welche sehr laut einset</w:t>
      </w:r>
      <w:r w:rsidR="001A7C80">
        <w:rPr>
          <w:rFonts w:ascii="Book Antiqua" w:hAnsi="Book Antiqua" w:cs="Tahoma"/>
          <w:sz w:val="22"/>
          <w:szCs w:val="22"/>
        </w:rPr>
        <w:softHyphen/>
      </w:r>
      <w:r w:rsidRPr="00AF3A5D">
        <w:rPr>
          <w:rFonts w:ascii="Book Antiqua" w:hAnsi="Book Antiqua" w:cs="Tahoma"/>
          <w:sz w:val="22"/>
          <w:szCs w:val="22"/>
        </w:rPr>
        <w:t xml:space="preserve">zen, zum Ende hin aber leiser werden. Es kommt aber auch das Ein- oder Zweiton- Röhren vor. </w:t>
      </w:r>
      <w:r w:rsidR="00C227A9" w:rsidRPr="00AF3A5D">
        <w:rPr>
          <w:rFonts w:ascii="Book Antiqua" w:hAnsi="Book Antiqua" w:cs="Tahoma"/>
          <w:sz w:val="22"/>
          <w:szCs w:val="22"/>
        </w:rPr>
        <w:t xml:space="preserve">Die Töne liegen zwischen 50 </w:t>
      </w:r>
      <w:r w:rsidR="000323DD" w:rsidRPr="00AF3A5D">
        <w:rPr>
          <w:rFonts w:ascii="Book Antiqua" w:hAnsi="Book Antiqua" w:cs="Tahoma"/>
          <w:sz w:val="22"/>
          <w:szCs w:val="22"/>
        </w:rPr>
        <w:t>u</w:t>
      </w:r>
      <w:r w:rsidR="00C227A9" w:rsidRPr="00AF3A5D">
        <w:rPr>
          <w:rFonts w:ascii="Book Antiqua" w:hAnsi="Book Antiqua" w:cs="Tahoma"/>
          <w:sz w:val="22"/>
          <w:szCs w:val="22"/>
        </w:rPr>
        <w:t xml:space="preserve">nd </w:t>
      </w:r>
      <w:r w:rsidR="000323DD" w:rsidRPr="00AF3A5D">
        <w:rPr>
          <w:rFonts w:ascii="Book Antiqua" w:hAnsi="Book Antiqua" w:cs="Tahoma"/>
          <w:sz w:val="22"/>
          <w:szCs w:val="22"/>
        </w:rPr>
        <w:t>4</w:t>
      </w:r>
      <w:r w:rsidR="00C227A9" w:rsidRPr="00AF3A5D">
        <w:rPr>
          <w:rFonts w:ascii="Book Antiqua" w:hAnsi="Book Antiqua" w:cs="Tahoma"/>
          <w:sz w:val="22"/>
          <w:szCs w:val="22"/>
        </w:rPr>
        <w:t>2</w:t>
      </w:r>
      <w:r w:rsidR="000323DD" w:rsidRPr="00AF3A5D">
        <w:rPr>
          <w:rFonts w:ascii="Book Antiqua" w:hAnsi="Book Antiqua" w:cs="Tahoma"/>
          <w:sz w:val="22"/>
          <w:szCs w:val="22"/>
        </w:rPr>
        <w:t>33 Hz, sind in ihrem Klang altersabhängig und vermitteln individuelle Eigenheiten. Hirsche</w:t>
      </w:r>
      <w:r w:rsidR="006C0557" w:rsidRPr="00AF3A5D">
        <w:rPr>
          <w:rFonts w:ascii="Book Antiqua" w:hAnsi="Book Antiqua" w:cs="Tahoma"/>
          <w:sz w:val="22"/>
          <w:szCs w:val="22"/>
        </w:rPr>
        <w:t xml:space="preserve"> röhren nur in der Paarungszeit und dann </w:t>
      </w:r>
      <w:r w:rsidR="007E6776" w:rsidRPr="00AF3A5D">
        <w:rPr>
          <w:rFonts w:ascii="Book Antiqua" w:hAnsi="Book Antiqua" w:cs="Tahoma"/>
          <w:sz w:val="22"/>
          <w:szCs w:val="22"/>
        </w:rPr>
        <w:t>regelmäßig zu bestimmten Ge</w:t>
      </w:r>
      <w:r w:rsidR="009004A0">
        <w:rPr>
          <w:rFonts w:ascii="Book Antiqua" w:hAnsi="Book Antiqua" w:cs="Tahoma"/>
          <w:sz w:val="22"/>
          <w:szCs w:val="22"/>
        </w:rPr>
        <w:softHyphen/>
      </w:r>
      <w:r w:rsidR="007E6776" w:rsidRPr="00AF3A5D">
        <w:rPr>
          <w:rFonts w:ascii="Book Antiqua" w:hAnsi="Book Antiqua" w:cs="Tahoma"/>
          <w:sz w:val="22"/>
          <w:szCs w:val="22"/>
        </w:rPr>
        <w:t xml:space="preserve">legenheiten (siehe unten) oder </w:t>
      </w:r>
      <w:r w:rsidR="00CB6D40" w:rsidRPr="00AF3A5D">
        <w:rPr>
          <w:rFonts w:ascii="Book Antiqua" w:hAnsi="Book Antiqua" w:cs="Tahoma"/>
          <w:sz w:val="22"/>
          <w:szCs w:val="22"/>
        </w:rPr>
        <w:t>gern spon</w:t>
      </w:r>
      <w:r w:rsidR="009004A0">
        <w:rPr>
          <w:rFonts w:ascii="Book Antiqua" w:hAnsi="Book Antiqua" w:cs="Tahoma"/>
          <w:sz w:val="22"/>
          <w:szCs w:val="22"/>
        </w:rPr>
        <w:softHyphen/>
      </w:r>
      <w:r w:rsidR="00CB6D40" w:rsidRPr="00AF3A5D">
        <w:rPr>
          <w:rFonts w:ascii="Book Antiqua" w:hAnsi="Book Antiqua" w:cs="Tahoma"/>
          <w:sz w:val="22"/>
          <w:szCs w:val="22"/>
        </w:rPr>
        <w:t xml:space="preserve">tan, das heißt ohne für uns </w:t>
      </w:r>
      <w:r w:rsidR="001A7C80">
        <w:rPr>
          <w:rFonts w:ascii="Book Antiqua" w:hAnsi="Book Antiqua" w:cs="Tahoma"/>
          <w:sz w:val="22"/>
          <w:szCs w:val="22"/>
        </w:rPr>
        <w:t>erkennbaren</w:t>
      </w:r>
      <w:r w:rsidR="00CB6D40" w:rsidRPr="00AF3A5D">
        <w:rPr>
          <w:rFonts w:ascii="Book Antiqua" w:hAnsi="Book Antiqua" w:cs="Tahoma"/>
          <w:sz w:val="22"/>
          <w:szCs w:val="22"/>
        </w:rPr>
        <w:t xml:space="preserve"> Anlass, </w:t>
      </w:r>
      <w:r w:rsidR="00CD0317" w:rsidRPr="00AF3A5D">
        <w:rPr>
          <w:rFonts w:ascii="Book Antiqua" w:hAnsi="Book Antiqua" w:cs="Tahoma"/>
          <w:sz w:val="22"/>
          <w:szCs w:val="22"/>
        </w:rPr>
        <w:t>oder wenn sie andere Hir</w:t>
      </w:r>
      <w:r w:rsidR="001A7C80">
        <w:rPr>
          <w:rFonts w:ascii="Book Antiqua" w:hAnsi="Book Antiqua" w:cs="Tahoma"/>
          <w:sz w:val="22"/>
          <w:szCs w:val="22"/>
        </w:rPr>
        <w:softHyphen/>
      </w:r>
      <w:r w:rsidR="00CD0317" w:rsidRPr="00AF3A5D">
        <w:rPr>
          <w:rFonts w:ascii="Book Antiqua" w:hAnsi="Book Antiqua" w:cs="Tahoma"/>
          <w:sz w:val="22"/>
          <w:szCs w:val="22"/>
        </w:rPr>
        <w:t>sche hören oder sehen; dann k</w:t>
      </w:r>
      <w:r w:rsidR="007E6776" w:rsidRPr="00AF3A5D">
        <w:rPr>
          <w:rFonts w:ascii="Book Antiqua" w:hAnsi="Book Antiqua" w:cs="Tahoma"/>
          <w:sz w:val="22"/>
          <w:szCs w:val="22"/>
        </w:rPr>
        <w:t>ö</w:t>
      </w:r>
      <w:r w:rsidR="00CD0317" w:rsidRPr="00AF3A5D">
        <w:rPr>
          <w:rFonts w:ascii="Book Antiqua" w:hAnsi="Book Antiqua" w:cs="Tahoma"/>
          <w:sz w:val="22"/>
          <w:szCs w:val="22"/>
        </w:rPr>
        <w:t>nnen sich ganze Antwortserien ergeben.</w:t>
      </w:r>
      <w:r w:rsidR="006C0557" w:rsidRPr="00AF3A5D">
        <w:rPr>
          <w:rFonts w:ascii="Book Antiqua" w:hAnsi="Book Antiqua" w:cs="Tahoma"/>
          <w:sz w:val="22"/>
          <w:szCs w:val="22"/>
        </w:rPr>
        <w:t xml:space="preserve"> Beobachtungen, dass sie zu bestimmten Tagesstunden oder in Jahren mit viel Niederschlag oder kurz vor Vollmond häufiger röh</w:t>
      </w:r>
      <w:r w:rsidR="001A7C80">
        <w:rPr>
          <w:rFonts w:ascii="Book Antiqua" w:hAnsi="Book Antiqua" w:cs="Tahoma"/>
          <w:sz w:val="22"/>
          <w:szCs w:val="22"/>
        </w:rPr>
        <w:softHyphen/>
      </w:r>
      <w:r w:rsidR="006C0557" w:rsidRPr="00AF3A5D">
        <w:rPr>
          <w:rFonts w:ascii="Book Antiqua" w:hAnsi="Book Antiqua" w:cs="Tahoma"/>
          <w:sz w:val="22"/>
          <w:szCs w:val="22"/>
        </w:rPr>
        <w:t>ren als sonst, sind vermutlich durch die jeweiligen An</w:t>
      </w:r>
      <w:r w:rsidR="009004A0">
        <w:rPr>
          <w:rFonts w:ascii="Book Antiqua" w:hAnsi="Book Antiqua" w:cs="Tahoma"/>
          <w:sz w:val="22"/>
          <w:szCs w:val="22"/>
        </w:rPr>
        <w:softHyphen/>
      </w:r>
      <w:r w:rsidR="006C0557" w:rsidRPr="00AF3A5D">
        <w:rPr>
          <w:rFonts w:ascii="Book Antiqua" w:hAnsi="Book Antiqua" w:cs="Tahoma"/>
          <w:sz w:val="22"/>
          <w:szCs w:val="22"/>
        </w:rPr>
        <w:t>lässe im sozi</w:t>
      </w:r>
      <w:r w:rsidR="000323DD" w:rsidRPr="00AF3A5D">
        <w:rPr>
          <w:rFonts w:ascii="Book Antiqua" w:hAnsi="Book Antiqua" w:cs="Tahoma"/>
          <w:sz w:val="22"/>
          <w:szCs w:val="22"/>
        </w:rPr>
        <w:t>alen Zusammenhang zu er</w:t>
      </w:r>
      <w:r w:rsidR="009004A0">
        <w:rPr>
          <w:rFonts w:ascii="Book Antiqua" w:hAnsi="Book Antiqua" w:cs="Tahoma"/>
          <w:sz w:val="22"/>
          <w:szCs w:val="22"/>
        </w:rPr>
        <w:softHyphen/>
      </w:r>
      <w:r w:rsidR="000323DD" w:rsidRPr="00AF3A5D">
        <w:rPr>
          <w:rFonts w:ascii="Book Antiqua" w:hAnsi="Book Antiqua" w:cs="Tahoma"/>
          <w:sz w:val="22"/>
          <w:szCs w:val="22"/>
        </w:rPr>
        <w:t>klären.</w:t>
      </w:r>
      <w:r w:rsidR="001F175C" w:rsidRPr="00AF3A5D">
        <w:rPr>
          <w:rFonts w:ascii="Book Antiqua" w:hAnsi="Book Antiqua" w:cs="Tahoma"/>
          <w:sz w:val="22"/>
          <w:szCs w:val="22"/>
        </w:rPr>
        <w:t xml:space="preserve"> </w:t>
      </w:r>
    </w:p>
    <w:p w:rsidR="000323DD" w:rsidRPr="00AF3A5D" w:rsidRDefault="00E74667" w:rsidP="00AF3A5D">
      <w:pPr>
        <w:spacing w:line="240" w:lineRule="exact"/>
        <w:jc w:val="both"/>
        <w:rPr>
          <w:rFonts w:ascii="Book Antiqua" w:hAnsi="Book Antiqua" w:cs="Tahoma"/>
          <w:sz w:val="22"/>
          <w:szCs w:val="22"/>
        </w:rPr>
      </w:pPr>
      <w:r w:rsidRPr="00AF3A5D">
        <w:rPr>
          <w:rFonts w:ascii="Book Antiqua" w:hAnsi="Book Antiqua" w:cs="Tahoma"/>
          <w:sz w:val="22"/>
          <w:szCs w:val="22"/>
        </w:rPr>
        <w:t>Sie knirschen mit den Zähnen und Stamp</w:t>
      </w:r>
      <w:r w:rsidR="009004A0">
        <w:rPr>
          <w:rFonts w:ascii="Book Antiqua" w:hAnsi="Book Antiqua" w:cs="Tahoma"/>
          <w:sz w:val="22"/>
          <w:szCs w:val="22"/>
        </w:rPr>
        <w:softHyphen/>
      </w:r>
      <w:r w:rsidRPr="00AF3A5D">
        <w:rPr>
          <w:rFonts w:ascii="Book Antiqua" w:hAnsi="Book Antiqua" w:cs="Tahoma"/>
          <w:sz w:val="22"/>
          <w:szCs w:val="22"/>
        </w:rPr>
        <w:t xml:space="preserve">fen mit den Hinterfüßen und erzeugen damit </w:t>
      </w:r>
      <w:r w:rsidR="00317444" w:rsidRPr="00AF3A5D">
        <w:rPr>
          <w:rFonts w:ascii="Book Antiqua" w:hAnsi="Book Antiqua" w:cs="Tahoma"/>
          <w:sz w:val="22"/>
          <w:szCs w:val="22"/>
        </w:rPr>
        <w:t xml:space="preserve">weitere </w:t>
      </w:r>
      <w:r w:rsidRPr="00AF3A5D">
        <w:rPr>
          <w:rFonts w:ascii="Book Antiqua" w:hAnsi="Book Antiqua" w:cs="Tahoma"/>
          <w:sz w:val="22"/>
          <w:szCs w:val="22"/>
        </w:rPr>
        <w:t>Laute, welche wir als Aus</w:t>
      </w:r>
      <w:r w:rsidR="009004A0">
        <w:rPr>
          <w:rFonts w:ascii="Book Antiqua" w:hAnsi="Book Antiqua" w:cs="Tahoma"/>
          <w:sz w:val="22"/>
          <w:szCs w:val="22"/>
        </w:rPr>
        <w:softHyphen/>
      </w:r>
      <w:r w:rsidRPr="00AF3A5D">
        <w:rPr>
          <w:rFonts w:ascii="Book Antiqua" w:hAnsi="Book Antiqua" w:cs="Tahoma"/>
          <w:sz w:val="22"/>
          <w:szCs w:val="22"/>
        </w:rPr>
        <w:t>druck von Unwillen verstehen.</w:t>
      </w:r>
    </w:p>
    <w:p w:rsidR="001436FC" w:rsidRPr="00AF3A5D" w:rsidRDefault="001436FC" w:rsidP="00AF3A5D">
      <w:pPr>
        <w:spacing w:line="240" w:lineRule="exact"/>
        <w:jc w:val="both"/>
        <w:rPr>
          <w:rFonts w:ascii="Book Antiqua" w:hAnsi="Book Antiqua" w:cs="Tahoma"/>
          <w:sz w:val="22"/>
          <w:szCs w:val="22"/>
        </w:rPr>
      </w:pPr>
    </w:p>
    <w:p w:rsidR="00E74667" w:rsidRPr="00AF3A5D" w:rsidRDefault="00E74667"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Als </w:t>
      </w:r>
      <w:r w:rsidR="008B719D" w:rsidRPr="00AF3A5D">
        <w:rPr>
          <w:rFonts w:ascii="Book Antiqua" w:hAnsi="Book Antiqua" w:cs="Tahoma"/>
          <w:sz w:val="22"/>
          <w:szCs w:val="22"/>
        </w:rPr>
        <w:t>D</w:t>
      </w:r>
      <w:r w:rsidRPr="00AF3A5D">
        <w:rPr>
          <w:rFonts w:ascii="Book Antiqua" w:hAnsi="Book Antiqua" w:cs="Tahoma"/>
          <w:sz w:val="22"/>
          <w:szCs w:val="22"/>
        </w:rPr>
        <w:t xml:space="preserve">rohen bezeichnet man </w:t>
      </w:r>
      <w:r w:rsidR="008B719D" w:rsidRPr="00AF3A5D">
        <w:rPr>
          <w:rFonts w:ascii="Book Antiqua" w:hAnsi="Book Antiqua" w:cs="Tahoma"/>
          <w:sz w:val="22"/>
          <w:szCs w:val="22"/>
        </w:rPr>
        <w:t xml:space="preserve">bestimmte </w:t>
      </w:r>
      <w:r w:rsidR="001436FC" w:rsidRPr="00AF3A5D">
        <w:rPr>
          <w:rFonts w:ascii="Book Antiqua" w:hAnsi="Book Antiqua" w:cs="Tahoma"/>
          <w:sz w:val="22"/>
          <w:szCs w:val="22"/>
        </w:rPr>
        <w:t xml:space="preserve">auf andere Hirsche gerichtete </w:t>
      </w:r>
      <w:r w:rsidR="008B719D" w:rsidRPr="00AF3A5D">
        <w:rPr>
          <w:rFonts w:ascii="Book Antiqua" w:hAnsi="Book Antiqua" w:cs="Tahoma"/>
          <w:sz w:val="22"/>
          <w:szCs w:val="22"/>
        </w:rPr>
        <w:t>sichtbare Aus</w:t>
      </w:r>
      <w:r w:rsidR="009004A0">
        <w:rPr>
          <w:rFonts w:ascii="Book Antiqua" w:hAnsi="Book Antiqua" w:cs="Tahoma"/>
          <w:sz w:val="22"/>
          <w:szCs w:val="22"/>
        </w:rPr>
        <w:softHyphen/>
      </w:r>
      <w:r w:rsidR="008B719D" w:rsidRPr="00AF3A5D">
        <w:rPr>
          <w:rFonts w:ascii="Book Antiqua" w:hAnsi="Book Antiqua" w:cs="Tahoma"/>
          <w:sz w:val="22"/>
          <w:szCs w:val="22"/>
        </w:rPr>
        <w:t xml:space="preserve">drucksformen. </w:t>
      </w:r>
      <w:r w:rsidR="001A7C80">
        <w:rPr>
          <w:rFonts w:ascii="Book Antiqua" w:hAnsi="Book Antiqua" w:cs="Tahoma"/>
          <w:sz w:val="22"/>
          <w:szCs w:val="22"/>
        </w:rPr>
        <w:t>Rothirsche</w:t>
      </w:r>
      <w:r w:rsidR="001A7C80" w:rsidRPr="00AF3A5D">
        <w:rPr>
          <w:rFonts w:ascii="Book Antiqua" w:hAnsi="Book Antiqua" w:cs="Tahoma"/>
          <w:sz w:val="22"/>
          <w:szCs w:val="22"/>
        </w:rPr>
        <w:t xml:space="preserve"> drohen mit ih</w:t>
      </w:r>
      <w:r w:rsidR="009004A0">
        <w:rPr>
          <w:rFonts w:ascii="Book Antiqua" w:hAnsi="Book Antiqua" w:cs="Tahoma"/>
          <w:sz w:val="22"/>
          <w:szCs w:val="22"/>
        </w:rPr>
        <w:softHyphen/>
      </w:r>
      <w:r w:rsidR="001A7C80" w:rsidRPr="00AF3A5D">
        <w:rPr>
          <w:rFonts w:ascii="Book Antiqua" w:hAnsi="Book Antiqua" w:cs="Tahoma"/>
          <w:sz w:val="22"/>
          <w:szCs w:val="22"/>
        </w:rPr>
        <w:t>rem Geweih, indem sie den Kopf senken und das Geweih vorführen. Indem sie sich auf den Hinterbeinen hoch aufrichten, dro</w:t>
      </w:r>
      <w:r w:rsidR="001A7C80">
        <w:rPr>
          <w:rFonts w:ascii="Book Antiqua" w:hAnsi="Book Antiqua" w:cs="Tahoma"/>
          <w:sz w:val="22"/>
          <w:szCs w:val="22"/>
        </w:rPr>
        <w:softHyphen/>
      </w:r>
      <w:r w:rsidR="001A7C80" w:rsidRPr="00AF3A5D">
        <w:rPr>
          <w:rFonts w:ascii="Book Antiqua" w:hAnsi="Book Antiqua" w:cs="Tahoma"/>
          <w:sz w:val="22"/>
          <w:szCs w:val="22"/>
        </w:rPr>
        <w:t>hen sie mit den Vorderfüßen. Diese Art, Unwillen zu bekunden und zu dro</w:t>
      </w:r>
      <w:r w:rsidR="009004A0">
        <w:rPr>
          <w:rFonts w:ascii="Book Antiqua" w:hAnsi="Book Antiqua" w:cs="Tahoma"/>
          <w:sz w:val="22"/>
          <w:szCs w:val="22"/>
        </w:rPr>
        <w:softHyphen/>
      </w:r>
      <w:r w:rsidR="001A7C80" w:rsidRPr="00AF3A5D">
        <w:rPr>
          <w:rFonts w:ascii="Book Antiqua" w:hAnsi="Book Antiqua" w:cs="Tahoma"/>
          <w:sz w:val="22"/>
          <w:szCs w:val="22"/>
        </w:rPr>
        <w:t>hen, zeigen auch weibliche Tiere in ihren Rudeln.</w:t>
      </w:r>
      <w:r w:rsidR="001A7C80">
        <w:rPr>
          <w:rFonts w:ascii="Book Antiqua" w:hAnsi="Book Antiqua" w:cs="Tahoma"/>
          <w:sz w:val="22"/>
          <w:szCs w:val="22"/>
        </w:rPr>
        <w:t xml:space="preserve"> </w:t>
      </w:r>
      <w:r w:rsidR="008B719D" w:rsidRPr="00AF3A5D">
        <w:rPr>
          <w:rFonts w:ascii="Book Antiqua" w:hAnsi="Book Antiqua" w:cs="Tahoma"/>
          <w:sz w:val="22"/>
          <w:szCs w:val="22"/>
        </w:rPr>
        <w:t>Beim Eckzahndrohen der männli</w:t>
      </w:r>
      <w:r w:rsidR="009004A0">
        <w:rPr>
          <w:rFonts w:ascii="Book Antiqua" w:hAnsi="Book Antiqua" w:cs="Tahoma"/>
          <w:sz w:val="22"/>
          <w:szCs w:val="22"/>
        </w:rPr>
        <w:softHyphen/>
      </w:r>
      <w:r w:rsidR="008B719D" w:rsidRPr="00AF3A5D">
        <w:rPr>
          <w:rFonts w:ascii="Book Antiqua" w:hAnsi="Book Antiqua" w:cs="Tahoma"/>
          <w:sz w:val="22"/>
          <w:szCs w:val="22"/>
        </w:rPr>
        <w:t>chen Tiere erstarren alle Bewegungen, sie heben die Oberlippe soweit an, dass der obere, nicht voll ausgebildete Eckzahn zum Vorschein kommt, und drehen gleichzeitig den Kopf</w:t>
      </w:r>
      <w:r w:rsidR="001436FC" w:rsidRPr="00AF3A5D">
        <w:rPr>
          <w:rFonts w:ascii="Book Antiqua" w:hAnsi="Book Antiqua" w:cs="Tahoma"/>
          <w:sz w:val="22"/>
          <w:szCs w:val="22"/>
        </w:rPr>
        <w:t xml:space="preserve"> und lassen so</w:t>
      </w:r>
      <w:r w:rsidR="008B719D" w:rsidRPr="00AF3A5D">
        <w:rPr>
          <w:rFonts w:ascii="Book Antiqua" w:hAnsi="Book Antiqua" w:cs="Tahoma"/>
          <w:sz w:val="22"/>
          <w:szCs w:val="22"/>
        </w:rPr>
        <w:t xml:space="preserve"> das Weiße der Augäpfel sehen. Vor allem in den Tagen, da sie ihr Geweih verlieren und die alte Rangord</w:t>
      </w:r>
      <w:r w:rsidR="001A7C80">
        <w:rPr>
          <w:rFonts w:ascii="Book Antiqua" w:hAnsi="Book Antiqua" w:cs="Tahoma"/>
          <w:sz w:val="22"/>
          <w:szCs w:val="22"/>
        </w:rPr>
        <w:softHyphen/>
      </w:r>
      <w:r w:rsidR="008B719D" w:rsidRPr="00AF3A5D">
        <w:rPr>
          <w:rFonts w:ascii="Book Antiqua" w:hAnsi="Book Antiqua" w:cs="Tahoma"/>
          <w:sz w:val="22"/>
          <w:szCs w:val="22"/>
        </w:rPr>
        <w:t>nung sich auflöst</w:t>
      </w:r>
      <w:r w:rsidR="00317444" w:rsidRPr="00AF3A5D">
        <w:rPr>
          <w:rFonts w:ascii="Book Antiqua" w:hAnsi="Book Antiqua" w:cs="Tahoma"/>
          <w:sz w:val="22"/>
          <w:szCs w:val="22"/>
        </w:rPr>
        <w:t>,</w:t>
      </w:r>
      <w:r w:rsidR="008B719D" w:rsidRPr="00AF3A5D">
        <w:rPr>
          <w:rFonts w:ascii="Book Antiqua" w:hAnsi="Book Antiqua" w:cs="Tahoma"/>
          <w:sz w:val="22"/>
          <w:szCs w:val="22"/>
        </w:rPr>
        <w:t xml:space="preserve"> setzen sie diese Form des Dro</w:t>
      </w:r>
      <w:r w:rsidR="001A7C80">
        <w:rPr>
          <w:rFonts w:ascii="Book Antiqua" w:hAnsi="Book Antiqua" w:cs="Tahoma"/>
          <w:sz w:val="22"/>
          <w:szCs w:val="22"/>
        </w:rPr>
        <w:softHyphen/>
      </w:r>
      <w:r w:rsidR="008B719D" w:rsidRPr="00AF3A5D">
        <w:rPr>
          <w:rFonts w:ascii="Book Antiqua" w:hAnsi="Book Antiqua" w:cs="Tahoma"/>
          <w:sz w:val="22"/>
          <w:szCs w:val="22"/>
        </w:rPr>
        <w:t xml:space="preserve">hens ein. </w:t>
      </w:r>
    </w:p>
    <w:p w:rsidR="00281403" w:rsidRPr="00AF3A5D" w:rsidRDefault="00281403"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Öffnen sich die Präorbitaldrüsen, </w:t>
      </w:r>
      <w:r w:rsidR="004871C6" w:rsidRPr="00AF3A5D">
        <w:rPr>
          <w:rFonts w:ascii="Book Antiqua" w:hAnsi="Book Antiqua" w:cs="Tahoma"/>
          <w:sz w:val="22"/>
          <w:szCs w:val="22"/>
        </w:rPr>
        <w:t xml:space="preserve">die als </w:t>
      </w:r>
      <w:r w:rsidRPr="00AF3A5D">
        <w:rPr>
          <w:rFonts w:ascii="Book Antiqua" w:hAnsi="Book Antiqua" w:cs="Tahoma"/>
          <w:sz w:val="22"/>
          <w:szCs w:val="22"/>
        </w:rPr>
        <w:t>Schweiß</w:t>
      </w:r>
      <w:r w:rsidR="001A7C80">
        <w:rPr>
          <w:rFonts w:ascii="Book Antiqua" w:hAnsi="Book Antiqua" w:cs="Tahoma"/>
          <w:sz w:val="22"/>
          <w:szCs w:val="22"/>
        </w:rPr>
        <w:softHyphen/>
      </w:r>
      <w:r w:rsidRPr="00AF3A5D">
        <w:rPr>
          <w:rFonts w:ascii="Book Antiqua" w:hAnsi="Book Antiqua" w:cs="Tahoma"/>
          <w:sz w:val="22"/>
          <w:szCs w:val="22"/>
        </w:rPr>
        <w:t>drüsen vor den Augen</w:t>
      </w:r>
      <w:r w:rsidR="004871C6" w:rsidRPr="00AF3A5D">
        <w:rPr>
          <w:rFonts w:ascii="Book Antiqua" w:hAnsi="Book Antiqua" w:cs="Tahoma"/>
          <w:sz w:val="22"/>
          <w:szCs w:val="22"/>
        </w:rPr>
        <w:t xml:space="preserve"> stehen</w:t>
      </w:r>
      <w:r w:rsidR="001A7C80">
        <w:rPr>
          <w:rFonts w:ascii="Book Antiqua" w:hAnsi="Book Antiqua" w:cs="Tahoma"/>
          <w:sz w:val="22"/>
          <w:szCs w:val="22"/>
        </w:rPr>
        <w:t xml:space="preserve"> und „falsche Tränen“ erzeugen</w:t>
      </w:r>
      <w:r w:rsidRPr="00AF3A5D">
        <w:rPr>
          <w:rFonts w:ascii="Book Antiqua" w:hAnsi="Book Antiqua" w:cs="Tahoma"/>
          <w:sz w:val="22"/>
          <w:szCs w:val="22"/>
        </w:rPr>
        <w:t xml:space="preserve">, so kann das im </w:t>
      </w:r>
      <w:r w:rsidRPr="00AF3A5D">
        <w:rPr>
          <w:rFonts w:ascii="Book Antiqua" w:hAnsi="Book Antiqua" w:cs="Tahoma"/>
          <w:sz w:val="22"/>
          <w:szCs w:val="22"/>
        </w:rPr>
        <w:lastRenderedPageBreak/>
        <w:t>sozialen Umgang von anderen Hirschen als Werben oder auch als eine Form von leichtem Drohen verstanden werden.</w:t>
      </w:r>
    </w:p>
    <w:p w:rsidR="004871C6" w:rsidRPr="00AF3A5D" w:rsidRDefault="004871C6" w:rsidP="00AF3A5D">
      <w:pPr>
        <w:spacing w:line="240" w:lineRule="exact"/>
        <w:jc w:val="both"/>
        <w:rPr>
          <w:rFonts w:ascii="Book Antiqua" w:hAnsi="Book Antiqua" w:cs="Tahoma"/>
          <w:sz w:val="22"/>
          <w:szCs w:val="22"/>
        </w:rPr>
      </w:pPr>
    </w:p>
    <w:p w:rsidR="008B719D" w:rsidRPr="00AF3A5D" w:rsidRDefault="008B719D" w:rsidP="00AF3A5D">
      <w:pPr>
        <w:spacing w:line="240" w:lineRule="exact"/>
        <w:jc w:val="both"/>
        <w:rPr>
          <w:rFonts w:ascii="Book Antiqua" w:hAnsi="Book Antiqua" w:cs="Tahoma"/>
          <w:sz w:val="22"/>
          <w:szCs w:val="22"/>
        </w:rPr>
      </w:pPr>
      <w:r w:rsidRPr="00AF3A5D">
        <w:rPr>
          <w:rFonts w:ascii="Book Antiqua" w:hAnsi="Book Antiqua" w:cs="Tahoma"/>
          <w:sz w:val="22"/>
          <w:szCs w:val="22"/>
        </w:rPr>
        <w:t>Zu Kämpfen kommt es entweder, wenn Hirsche, und nicht nur Jungtiere, spiele</w:t>
      </w:r>
      <w:r w:rsidR="009004A0">
        <w:rPr>
          <w:rFonts w:ascii="Book Antiqua" w:hAnsi="Book Antiqua" w:cs="Tahoma"/>
          <w:sz w:val="22"/>
          <w:szCs w:val="22"/>
        </w:rPr>
        <w:softHyphen/>
      </w:r>
      <w:r w:rsidRPr="00AF3A5D">
        <w:rPr>
          <w:rFonts w:ascii="Book Antiqua" w:hAnsi="Book Antiqua" w:cs="Tahoma"/>
          <w:sz w:val="22"/>
          <w:szCs w:val="22"/>
        </w:rPr>
        <w:t>risch zum Schein ge</w:t>
      </w:r>
      <w:r w:rsidR="00C85649">
        <w:rPr>
          <w:rFonts w:ascii="Book Antiqua" w:hAnsi="Book Antiqua" w:cs="Tahoma"/>
          <w:sz w:val="22"/>
          <w:szCs w:val="22"/>
        </w:rPr>
        <w:softHyphen/>
      </w:r>
      <w:r w:rsidRPr="00AF3A5D">
        <w:rPr>
          <w:rFonts w:ascii="Book Antiqua" w:hAnsi="Book Antiqua" w:cs="Tahoma"/>
          <w:sz w:val="22"/>
          <w:szCs w:val="22"/>
        </w:rPr>
        <w:t>gen einander antreten oder in der Paarungszeit in Form von ernsthaften Rivalitätskämpfen (siehe dazu unten).</w:t>
      </w:r>
      <w:r w:rsidR="009F0288" w:rsidRPr="00AF3A5D">
        <w:rPr>
          <w:rFonts w:ascii="Book Antiqua" w:hAnsi="Book Antiqua" w:cs="Tahoma"/>
          <w:sz w:val="22"/>
          <w:szCs w:val="22"/>
        </w:rPr>
        <w:t xml:space="preserve"> In den </w:t>
      </w:r>
      <w:r w:rsidR="001F175C" w:rsidRPr="00AF3A5D">
        <w:rPr>
          <w:rFonts w:ascii="Book Antiqua" w:hAnsi="Book Antiqua" w:cs="Tahoma"/>
          <w:sz w:val="22"/>
          <w:szCs w:val="22"/>
        </w:rPr>
        <w:t xml:space="preserve">ritualisierten </w:t>
      </w:r>
      <w:r w:rsidR="009F0288" w:rsidRPr="00AF3A5D">
        <w:rPr>
          <w:rFonts w:ascii="Book Antiqua" w:hAnsi="Book Antiqua" w:cs="Tahoma"/>
          <w:sz w:val="22"/>
          <w:szCs w:val="22"/>
        </w:rPr>
        <w:t>Scheinkämp</w:t>
      </w:r>
      <w:r w:rsidR="009004A0">
        <w:rPr>
          <w:rFonts w:ascii="Book Antiqua" w:hAnsi="Book Antiqua" w:cs="Tahoma"/>
          <w:sz w:val="22"/>
          <w:szCs w:val="22"/>
        </w:rPr>
        <w:softHyphen/>
      </w:r>
      <w:r w:rsidR="009F0288" w:rsidRPr="00AF3A5D">
        <w:rPr>
          <w:rFonts w:ascii="Book Antiqua" w:hAnsi="Book Antiqua" w:cs="Tahoma"/>
          <w:sz w:val="22"/>
          <w:szCs w:val="22"/>
        </w:rPr>
        <w:t xml:space="preserve">fen schreiten sie ebenfalls imponierend voreinander her, schlagen mit den </w:t>
      </w:r>
      <w:r w:rsidR="004871C6" w:rsidRPr="00AF3A5D">
        <w:rPr>
          <w:rFonts w:ascii="Book Antiqua" w:hAnsi="Book Antiqua" w:cs="Tahoma"/>
          <w:sz w:val="22"/>
          <w:szCs w:val="22"/>
        </w:rPr>
        <w:t xml:space="preserve">harten </w:t>
      </w:r>
      <w:r w:rsidR="009F0288" w:rsidRPr="00AF3A5D">
        <w:rPr>
          <w:rFonts w:ascii="Book Antiqua" w:hAnsi="Book Antiqua" w:cs="Tahoma"/>
          <w:sz w:val="22"/>
          <w:szCs w:val="22"/>
        </w:rPr>
        <w:t>Hufen und drängen</w:t>
      </w:r>
      <w:r w:rsidR="003E4797" w:rsidRPr="00AF3A5D">
        <w:rPr>
          <w:rFonts w:ascii="Book Antiqua" w:hAnsi="Book Antiqua" w:cs="Tahoma"/>
          <w:sz w:val="22"/>
          <w:szCs w:val="22"/>
        </w:rPr>
        <w:t xml:space="preserve"> und schieben einan</w:t>
      </w:r>
      <w:r w:rsidR="009004A0">
        <w:rPr>
          <w:rFonts w:ascii="Book Antiqua" w:hAnsi="Book Antiqua" w:cs="Tahoma"/>
          <w:sz w:val="22"/>
          <w:szCs w:val="22"/>
        </w:rPr>
        <w:softHyphen/>
      </w:r>
      <w:r w:rsidR="003E4797" w:rsidRPr="00AF3A5D">
        <w:rPr>
          <w:rFonts w:ascii="Book Antiqua" w:hAnsi="Book Antiqua" w:cs="Tahoma"/>
          <w:sz w:val="22"/>
          <w:szCs w:val="22"/>
        </w:rPr>
        <w:t>der mit den G</w:t>
      </w:r>
      <w:r w:rsidR="009F0288" w:rsidRPr="00AF3A5D">
        <w:rPr>
          <w:rFonts w:ascii="Book Antiqua" w:hAnsi="Book Antiqua" w:cs="Tahoma"/>
          <w:sz w:val="22"/>
          <w:szCs w:val="22"/>
        </w:rPr>
        <w:t>eweihen wie in den Rivali</w:t>
      </w:r>
      <w:r w:rsidR="009004A0">
        <w:rPr>
          <w:rFonts w:ascii="Book Antiqua" w:hAnsi="Book Antiqua" w:cs="Tahoma"/>
          <w:sz w:val="22"/>
          <w:szCs w:val="22"/>
        </w:rPr>
        <w:softHyphen/>
      </w:r>
      <w:r w:rsidR="009F0288" w:rsidRPr="00AF3A5D">
        <w:rPr>
          <w:rFonts w:ascii="Book Antiqua" w:hAnsi="Book Antiqua" w:cs="Tahoma"/>
          <w:sz w:val="22"/>
          <w:szCs w:val="22"/>
        </w:rPr>
        <w:t>tätskämpfen</w:t>
      </w:r>
      <w:r w:rsidR="001F175C" w:rsidRPr="00AF3A5D">
        <w:rPr>
          <w:rFonts w:ascii="Book Antiqua" w:hAnsi="Book Antiqua" w:cs="Tahoma"/>
          <w:sz w:val="22"/>
          <w:szCs w:val="22"/>
        </w:rPr>
        <w:t>, alles aber in einer harmlo</w:t>
      </w:r>
      <w:r w:rsidR="00C85649">
        <w:rPr>
          <w:rFonts w:ascii="Book Antiqua" w:hAnsi="Book Antiqua" w:cs="Tahoma"/>
          <w:sz w:val="22"/>
          <w:szCs w:val="22"/>
        </w:rPr>
        <w:softHyphen/>
      </w:r>
      <w:r w:rsidR="001F175C" w:rsidRPr="00AF3A5D">
        <w:rPr>
          <w:rFonts w:ascii="Book Antiqua" w:hAnsi="Book Antiqua" w:cs="Tahoma"/>
          <w:sz w:val="22"/>
          <w:szCs w:val="22"/>
        </w:rPr>
        <w:t>sen Weise, in der die Handlungen niemals bis zum Ende durchgeführt werden.</w:t>
      </w:r>
      <w:r w:rsidR="003E4797" w:rsidRPr="00AF3A5D">
        <w:rPr>
          <w:rFonts w:ascii="Book Antiqua" w:hAnsi="Book Antiqua" w:cs="Tahoma"/>
          <w:sz w:val="22"/>
          <w:szCs w:val="22"/>
        </w:rPr>
        <w:t xml:space="preserve"> </w:t>
      </w:r>
      <w:r w:rsidR="004871C6" w:rsidRPr="00AF3A5D">
        <w:rPr>
          <w:rFonts w:ascii="Book Antiqua" w:hAnsi="Book Antiqua" w:cs="Tahoma"/>
          <w:sz w:val="22"/>
          <w:szCs w:val="22"/>
        </w:rPr>
        <w:t>Trägt</w:t>
      </w:r>
      <w:r w:rsidR="003E4797" w:rsidRPr="00AF3A5D">
        <w:rPr>
          <w:rFonts w:ascii="Book Antiqua" w:hAnsi="Book Antiqua" w:cs="Tahoma"/>
          <w:sz w:val="22"/>
          <w:szCs w:val="22"/>
        </w:rPr>
        <w:t xml:space="preserve"> ein Hirsch jedoch statt eines Geweihs nur eine Missbildung in Gestalt von langen Spießen am Kopf, so kann auch das harmlose Scheinkämpfen letal ausgehen.</w:t>
      </w:r>
    </w:p>
    <w:p w:rsidR="004871C6" w:rsidRPr="00AF3A5D" w:rsidRDefault="004871C6" w:rsidP="00AF3A5D">
      <w:pPr>
        <w:spacing w:line="240" w:lineRule="exact"/>
        <w:jc w:val="both"/>
        <w:rPr>
          <w:rFonts w:ascii="Book Antiqua" w:hAnsi="Book Antiqua" w:cs="Tahoma"/>
          <w:sz w:val="22"/>
          <w:szCs w:val="22"/>
        </w:rPr>
      </w:pPr>
    </w:p>
    <w:p w:rsidR="001F175C" w:rsidRPr="00AF3A5D" w:rsidRDefault="001F175C"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Gegen Angriffe von Feinden </w:t>
      </w:r>
      <w:r w:rsidR="004871C6" w:rsidRPr="00AF3A5D">
        <w:rPr>
          <w:rFonts w:ascii="Book Antiqua" w:hAnsi="Book Antiqua" w:cs="Tahoma"/>
          <w:sz w:val="22"/>
          <w:szCs w:val="22"/>
        </w:rPr>
        <w:t xml:space="preserve">setzen </w:t>
      </w:r>
      <w:r w:rsidRPr="00AF3A5D">
        <w:rPr>
          <w:rFonts w:ascii="Book Antiqua" w:hAnsi="Book Antiqua" w:cs="Tahoma"/>
          <w:sz w:val="22"/>
          <w:szCs w:val="22"/>
        </w:rPr>
        <w:t xml:space="preserve">sie sich durch Fußtritte oder Drohung mit dem Geweih zur Wehr oder ziehen die Flucht vor. </w:t>
      </w:r>
      <w:r w:rsidR="00B17BA6" w:rsidRPr="00AF3A5D">
        <w:rPr>
          <w:rFonts w:ascii="Book Antiqua" w:hAnsi="Book Antiqua" w:cs="Tahoma"/>
          <w:sz w:val="22"/>
          <w:szCs w:val="22"/>
        </w:rPr>
        <w:t>Überwachung der Um</w:t>
      </w:r>
      <w:r w:rsidR="00C85649">
        <w:rPr>
          <w:rFonts w:ascii="Book Antiqua" w:hAnsi="Book Antiqua" w:cs="Tahoma"/>
          <w:sz w:val="22"/>
          <w:szCs w:val="22"/>
        </w:rPr>
        <w:softHyphen/>
      </w:r>
      <w:r w:rsidR="00B17BA6" w:rsidRPr="00AF3A5D">
        <w:rPr>
          <w:rFonts w:ascii="Book Antiqua" w:hAnsi="Book Antiqua" w:cs="Tahoma"/>
          <w:sz w:val="22"/>
          <w:szCs w:val="22"/>
        </w:rPr>
        <w:t xml:space="preserve">gebung </w:t>
      </w:r>
      <w:r w:rsidR="00E37155" w:rsidRPr="00AF3A5D">
        <w:rPr>
          <w:rFonts w:ascii="Book Antiqua" w:hAnsi="Book Antiqua" w:cs="Tahoma"/>
          <w:sz w:val="22"/>
          <w:szCs w:val="22"/>
        </w:rPr>
        <w:t>mit den Augen, dem Gehör oder de</w:t>
      </w:r>
      <w:r w:rsidR="004871C6" w:rsidRPr="00AF3A5D">
        <w:rPr>
          <w:rFonts w:ascii="Book Antiqua" w:hAnsi="Book Antiqua" w:cs="Tahoma"/>
          <w:sz w:val="22"/>
          <w:szCs w:val="22"/>
        </w:rPr>
        <w:t>r</w:t>
      </w:r>
      <w:r w:rsidR="00E37155" w:rsidRPr="00AF3A5D">
        <w:rPr>
          <w:rFonts w:ascii="Book Antiqua" w:hAnsi="Book Antiqua" w:cs="Tahoma"/>
          <w:sz w:val="22"/>
          <w:szCs w:val="22"/>
        </w:rPr>
        <w:t xml:space="preserve"> N</w:t>
      </w:r>
      <w:r w:rsidR="004871C6" w:rsidRPr="00AF3A5D">
        <w:rPr>
          <w:rFonts w:ascii="Book Antiqua" w:hAnsi="Book Antiqua" w:cs="Tahoma"/>
          <w:sz w:val="22"/>
          <w:szCs w:val="22"/>
        </w:rPr>
        <w:t>ase</w:t>
      </w:r>
      <w:r w:rsidR="00E37155" w:rsidRPr="00AF3A5D">
        <w:rPr>
          <w:rFonts w:ascii="Book Antiqua" w:hAnsi="Book Antiqua" w:cs="Tahoma"/>
          <w:sz w:val="22"/>
          <w:szCs w:val="22"/>
        </w:rPr>
        <w:t>, welche ständig die Luft prüf</w:t>
      </w:r>
      <w:r w:rsidR="004871C6" w:rsidRPr="00AF3A5D">
        <w:rPr>
          <w:rFonts w:ascii="Book Antiqua" w:hAnsi="Book Antiqua" w:cs="Tahoma"/>
          <w:sz w:val="22"/>
          <w:szCs w:val="22"/>
        </w:rPr>
        <w:t>t</w:t>
      </w:r>
      <w:r w:rsidR="00E37155" w:rsidRPr="00AF3A5D">
        <w:rPr>
          <w:rFonts w:ascii="Book Antiqua" w:hAnsi="Book Antiqua" w:cs="Tahoma"/>
          <w:sz w:val="22"/>
          <w:szCs w:val="22"/>
        </w:rPr>
        <w:t xml:space="preserve">, </w:t>
      </w:r>
      <w:r w:rsidR="00B17BA6" w:rsidRPr="00AF3A5D">
        <w:rPr>
          <w:rFonts w:ascii="Book Antiqua" w:hAnsi="Book Antiqua" w:cs="Tahoma"/>
          <w:sz w:val="22"/>
          <w:szCs w:val="22"/>
        </w:rPr>
        <w:t xml:space="preserve">ist also </w:t>
      </w:r>
      <w:r w:rsidR="00C85649">
        <w:rPr>
          <w:rFonts w:ascii="Book Antiqua" w:hAnsi="Book Antiqua" w:cs="Tahoma"/>
          <w:sz w:val="22"/>
          <w:szCs w:val="22"/>
        </w:rPr>
        <w:t>der erste Schritt zur Abwehr</w:t>
      </w:r>
      <w:r w:rsidR="00B17BA6" w:rsidRPr="00AF3A5D">
        <w:rPr>
          <w:rFonts w:ascii="Book Antiqua" w:hAnsi="Book Antiqua" w:cs="Tahoma"/>
          <w:sz w:val="22"/>
          <w:szCs w:val="22"/>
        </w:rPr>
        <w:t>; Menschen wer</w:t>
      </w:r>
      <w:r w:rsidR="00C50F0D">
        <w:rPr>
          <w:rFonts w:ascii="Book Antiqua" w:hAnsi="Book Antiqua" w:cs="Tahoma"/>
          <w:sz w:val="22"/>
          <w:szCs w:val="22"/>
        </w:rPr>
        <w:softHyphen/>
      </w:r>
      <w:r w:rsidR="00B17BA6" w:rsidRPr="00AF3A5D">
        <w:rPr>
          <w:rFonts w:ascii="Book Antiqua" w:hAnsi="Book Antiqua" w:cs="Tahoma"/>
          <w:sz w:val="22"/>
          <w:szCs w:val="22"/>
        </w:rPr>
        <w:t>den aus Entfer</w:t>
      </w:r>
      <w:r w:rsidR="00C85649">
        <w:rPr>
          <w:rFonts w:ascii="Book Antiqua" w:hAnsi="Book Antiqua" w:cs="Tahoma"/>
          <w:sz w:val="22"/>
          <w:szCs w:val="22"/>
        </w:rPr>
        <w:softHyphen/>
      </w:r>
      <w:r w:rsidR="00B17BA6" w:rsidRPr="00AF3A5D">
        <w:rPr>
          <w:rFonts w:ascii="Book Antiqua" w:hAnsi="Book Antiqua" w:cs="Tahoma"/>
          <w:sz w:val="22"/>
          <w:szCs w:val="22"/>
        </w:rPr>
        <w:t xml:space="preserve">nungen von 300 bis 500 Metern ins Auge gefasst. </w:t>
      </w:r>
      <w:r w:rsidR="00C85649">
        <w:rPr>
          <w:rFonts w:ascii="Book Antiqua" w:hAnsi="Book Antiqua" w:cs="Tahoma"/>
          <w:sz w:val="22"/>
          <w:szCs w:val="22"/>
        </w:rPr>
        <w:t>Die Hirsche zie</w:t>
      </w:r>
      <w:r w:rsidR="00C50F0D">
        <w:rPr>
          <w:rFonts w:ascii="Book Antiqua" w:hAnsi="Book Antiqua" w:cs="Tahoma"/>
          <w:sz w:val="22"/>
          <w:szCs w:val="22"/>
        </w:rPr>
        <w:softHyphen/>
      </w:r>
      <w:r w:rsidR="00C85649">
        <w:rPr>
          <w:rFonts w:ascii="Book Antiqua" w:hAnsi="Book Antiqua" w:cs="Tahoma"/>
          <w:sz w:val="22"/>
          <w:szCs w:val="22"/>
        </w:rPr>
        <w:t xml:space="preserve">hen sich dann in dichte Unterstände oder tiefer in den Wald zurück. </w:t>
      </w:r>
      <w:r w:rsidR="004871C6" w:rsidRPr="00AF3A5D">
        <w:rPr>
          <w:rFonts w:ascii="Book Antiqua" w:hAnsi="Book Antiqua" w:cs="Tahoma"/>
          <w:sz w:val="22"/>
          <w:szCs w:val="22"/>
        </w:rPr>
        <w:t>Bären und Wölfe können</w:t>
      </w:r>
      <w:r w:rsidRPr="00AF3A5D">
        <w:rPr>
          <w:rFonts w:ascii="Book Antiqua" w:hAnsi="Book Antiqua" w:cs="Tahoma"/>
          <w:sz w:val="22"/>
          <w:szCs w:val="22"/>
        </w:rPr>
        <w:t xml:space="preserve"> erwachsenen Hirschen </w:t>
      </w:r>
      <w:r w:rsidR="004871C6" w:rsidRPr="00AF3A5D">
        <w:rPr>
          <w:rFonts w:ascii="Book Antiqua" w:hAnsi="Book Antiqua" w:cs="Tahoma"/>
          <w:sz w:val="22"/>
          <w:szCs w:val="22"/>
        </w:rPr>
        <w:t>ge</w:t>
      </w:r>
      <w:r w:rsidR="00C50F0D">
        <w:rPr>
          <w:rFonts w:ascii="Book Antiqua" w:hAnsi="Book Antiqua" w:cs="Tahoma"/>
          <w:sz w:val="22"/>
          <w:szCs w:val="22"/>
        </w:rPr>
        <w:softHyphen/>
      </w:r>
      <w:r w:rsidR="004871C6" w:rsidRPr="00AF3A5D">
        <w:rPr>
          <w:rFonts w:ascii="Book Antiqua" w:hAnsi="Book Antiqua" w:cs="Tahoma"/>
          <w:sz w:val="22"/>
          <w:szCs w:val="22"/>
        </w:rPr>
        <w:t>fährlich werden</w:t>
      </w:r>
      <w:r w:rsidRPr="00AF3A5D">
        <w:rPr>
          <w:rFonts w:ascii="Book Antiqua" w:hAnsi="Book Antiqua" w:cs="Tahoma"/>
          <w:sz w:val="22"/>
          <w:szCs w:val="22"/>
        </w:rPr>
        <w:t xml:space="preserve">, </w:t>
      </w:r>
      <w:r w:rsidR="004871C6" w:rsidRPr="00AF3A5D">
        <w:rPr>
          <w:rFonts w:ascii="Book Antiqua" w:hAnsi="Book Antiqua" w:cs="Tahoma"/>
          <w:sz w:val="22"/>
          <w:szCs w:val="22"/>
        </w:rPr>
        <w:t xml:space="preserve">weil sie </w:t>
      </w:r>
      <w:r w:rsidRPr="00AF3A5D">
        <w:rPr>
          <w:rFonts w:ascii="Book Antiqua" w:hAnsi="Book Antiqua" w:cs="Tahoma"/>
          <w:sz w:val="22"/>
          <w:szCs w:val="22"/>
        </w:rPr>
        <w:t xml:space="preserve">ihnen </w:t>
      </w:r>
      <w:r w:rsidR="004871C6" w:rsidRPr="00AF3A5D">
        <w:rPr>
          <w:rFonts w:ascii="Book Antiqua" w:hAnsi="Book Antiqua" w:cs="Tahoma"/>
          <w:sz w:val="22"/>
          <w:szCs w:val="22"/>
        </w:rPr>
        <w:t>in</w:t>
      </w:r>
      <w:r w:rsidRPr="00AF3A5D">
        <w:rPr>
          <w:rFonts w:ascii="Book Antiqua" w:hAnsi="Book Antiqua" w:cs="Tahoma"/>
          <w:sz w:val="22"/>
          <w:szCs w:val="22"/>
        </w:rPr>
        <w:t xml:space="preserve"> der di</w:t>
      </w:r>
      <w:r w:rsidR="00C50F0D">
        <w:rPr>
          <w:rFonts w:ascii="Book Antiqua" w:hAnsi="Book Antiqua" w:cs="Tahoma"/>
          <w:sz w:val="22"/>
          <w:szCs w:val="22"/>
        </w:rPr>
        <w:softHyphen/>
      </w:r>
      <w:r w:rsidRPr="00AF3A5D">
        <w:rPr>
          <w:rFonts w:ascii="Book Antiqua" w:hAnsi="Book Antiqua" w:cs="Tahoma"/>
          <w:sz w:val="22"/>
          <w:szCs w:val="22"/>
        </w:rPr>
        <w:t>rekten Auseinandersetzung häufig überle</w:t>
      </w:r>
      <w:r w:rsidR="00C50F0D">
        <w:rPr>
          <w:rFonts w:ascii="Book Antiqua" w:hAnsi="Book Antiqua" w:cs="Tahoma"/>
          <w:sz w:val="22"/>
          <w:szCs w:val="22"/>
        </w:rPr>
        <w:softHyphen/>
      </w:r>
      <w:r w:rsidRPr="00AF3A5D">
        <w:rPr>
          <w:rFonts w:ascii="Book Antiqua" w:hAnsi="Book Antiqua" w:cs="Tahoma"/>
          <w:sz w:val="22"/>
          <w:szCs w:val="22"/>
        </w:rPr>
        <w:t>gen</w:t>
      </w:r>
      <w:r w:rsidR="004871C6" w:rsidRPr="00AF3A5D">
        <w:rPr>
          <w:rFonts w:ascii="Book Antiqua" w:hAnsi="Book Antiqua" w:cs="Tahoma"/>
          <w:sz w:val="22"/>
          <w:szCs w:val="22"/>
        </w:rPr>
        <w:t xml:space="preserve"> sind. Wölfe jagen zudem in Rudeln. D</w:t>
      </w:r>
      <w:r w:rsidRPr="00AF3A5D">
        <w:rPr>
          <w:rFonts w:ascii="Book Antiqua" w:hAnsi="Book Antiqua" w:cs="Tahoma"/>
          <w:sz w:val="22"/>
          <w:szCs w:val="22"/>
        </w:rPr>
        <w:t xml:space="preserve">ie jüngsten Jungtiere sind allein auch Füchsen, </w:t>
      </w:r>
      <w:r w:rsidR="004871C6" w:rsidRPr="00AF3A5D">
        <w:rPr>
          <w:rFonts w:ascii="Book Antiqua" w:hAnsi="Book Antiqua" w:cs="Tahoma"/>
          <w:sz w:val="22"/>
          <w:szCs w:val="22"/>
        </w:rPr>
        <w:t xml:space="preserve">Luchsen, </w:t>
      </w:r>
      <w:r w:rsidRPr="00AF3A5D">
        <w:rPr>
          <w:rFonts w:ascii="Book Antiqua" w:hAnsi="Book Antiqua" w:cs="Tahoma"/>
          <w:sz w:val="22"/>
          <w:szCs w:val="22"/>
        </w:rPr>
        <w:t xml:space="preserve">Wildschweinen </w:t>
      </w:r>
      <w:r w:rsidR="004871C6" w:rsidRPr="00AF3A5D">
        <w:rPr>
          <w:rFonts w:ascii="Book Antiqua" w:hAnsi="Book Antiqua" w:cs="Tahoma"/>
          <w:sz w:val="22"/>
          <w:szCs w:val="22"/>
        </w:rPr>
        <w:t xml:space="preserve">oder Adlern </w:t>
      </w:r>
      <w:r w:rsidRPr="00AF3A5D">
        <w:rPr>
          <w:rFonts w:ascii="Book Antiqua" w:hAnsi="Book Antiqua" w:cs="Tahoma"/>
          <w:sz w:val="22"/>
          <w:szCs w:val="22"/>
        </w:rPr>
        <w:t>gegenüber völlig hilflos.</w:t>
      </w:r>
    </w:p>
    <w:p w:rsidR="000E7A8D" w:rsidRPr="00AF3A5D" w:rsidRDefault="000E7A8D" w:rsidP="00AF3A5D">
      <w:pPr>
        <w:spacing w:line="240" w:lineRule="exact"/>
        <w:jc w:val="both"/>
        <w:rPr>
          <w:rFonts w:ascii="Book Antiqua" w:hAnsi="Book Antiqua" w:cs="Tahoma"/>
          <w:sz w:val="22"/>
          <w:szCs w:val="22"/>
        </w:rPr>
      </w:pPr>
    </w:p>
    <w:p w:rsidR="00CF785E" w:rsidRPr="00AF3A5D" w:rsidRDefault="00CF785E"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Nahrung</w:t>
      </w:r>
    </w:p>
    <w:p w:rsidR="003C7693" w:rsidRDefault="00096FFE" w:rsidP="00AF3A5D">
      <w:pPr>
        <w:spacing w:line="240" w:lineRule="exact"/>
        <w:jc w:val="both"/>
        <w:rPr>
          <w:rStyle w:val="CharacterStyle1"/>
          <w:rFonts w:ascii="Book Antiqua" w:hAnsi="Book Antiqua" w:cs="Tahoma"/>
          <w:sz w:val="22"/>
          <w:szCs w:val="22"/>
        </w:rPr>
      </w:pPr>
      <w:r w:rsidRPr="00AF3A5D">
        <w:rPr>
          <w:rStyle w:val="CharacterStyle1"/>
          <w:rFonts w:ascii="Book Antiqua" w:hAnsi="Book Antiqua" w:cs="Tahoma"/>
          <w:sz w:val="22"/>
          <w:szCs w:val="22"/>
        </w:rPr>
        <w:t>Von weit über einhundert Pflanzenarten nehmen Rothirsche die grünen Teile als Nahrung an: Blätter, Triebe, krautige Teile, Halme, Sprosse, weiter auch Früchte, Zweige und Rinde</w:t>
      </w:r>
      <w:r w:rsidR="00C87E8F" w:rsidRPr="00AF3A5D">
        <w:rPr>
          <w:rStyle w:val="CharacterStyle1"/>
          <w:rFonts w:ascii="Book Antiqua" w:hAnsi="Book Antiqua" w:cs="Tahoma"/>
          <w:sz w:val="22"/>
          <w:szCs w:val="22"/>
        </w:rPr>
        <w:t xml:space="preserve"> stellen die ca 10 Kilo</w:t>
      </w:r>
      <w:r w:rsidR="0047550E">
        <w:rPr>
          <w:rStyle w:val="CharacterStyle1"/>
          <w:rFonts w:ascii="Book Antiqua" w:hAnsi="Book Antiqua" w:cs="Tahoma"/>
          <w:sz w:val="22"/>
          <w:szCs w:val="22"/>
        </w:rPr>
        <w:t>,</w:t>
      </w:r>
      <w:r w:rsidR="00C87E8F" w:rsidRPr="00AF3A5D">
        <w:rPr>
          <w:rStyle w:val="CharacterStyle1"/>
          <w:rFonts w:ascii="Book Antiqua" w:hAnsi="Book Antiqua" w:cs="Tahoma"/>
          <w:sz w:val="22"/>
          <w:szCs w:val="22"/>
        </w:rPr>
        <w:t xml:space="preserve"> die sie täglich gern hätten</w:t>
      </w:r>
      <w:r w:rsidRPr="00AF3A5D">
        <w:rPr>
          <w:rStyle w:val="CharacterStyle1"/>
          <w:rFonts w:ascii="Book Antiqua" w:hAnsi="Book Antiqua" w:cs="Tahoma"/>
          <w:sz w:val="22"/>
          <w:szCs w:val="22"/>
        </w:rPr>
        <w:t>. Natürlich ha</w:t>
      </w:r>
      <w:r w:rsidR="00C50F0D">
        <w:rPr>
          <w:rStyle w:val="CharacterStyle1"/>
          <w:rFonts w:ascii="Book Antiqua" w:hAnsi="Book Antiqua" w:cs="Tahoma"/>
          <w:sz w:val="22"/>
          <w:szCs w:val="22"/>
        </w:rPr>
        <w:softHyphen/>
      </w:r>
      <w:r w:rsidRPr="00AF3A5D">
        <w:rPr>
          <w:rStyle w:val="CharacterStyle1"/>
          <w:rFonts w:ascii="Book Antiqua" w:hAnsi="Book Antiqua" w:cs="Tahoma"/>
          <w:sz w:val="22"/>
          <w:szCs w:val="22"/>
        </w:rPr>
        <w:t>ben sie auch ihre Vorlieben und ihre we</w:t>
      </w:r>
      <w:r w:rsidR="00C50F0D">
        <w:rPr>
          <w:rStyle w:val="CharacterStyle1"/>
          <w:rFonts w:ascii="Book Antiqua" w:hAnsi="Book Antiqua" w:cs="Tahoma"/>
          <w:sz w:val="22"/>
          <w:szCs w:val="22"/>
        </w:rPr>
        <w:softHyphen/>
      </w:r>
      <w:r w:rsidRPr="00AF3A5D">
        <w:rPr>
          <w:rStyle w:val="CharacterStyle1"/>
          <w:rFonts w:ascii="Book Antiqua" w:hAnsi="Book Antiqua" w:cs="Tahoma"/>
          <w:sz w:val="22"/>
          <w:szCs w:val="22"/>
        </w:rPr>
        <w:t>niger geschätzten Pflanzen. Die Tabelle gibt eine Vorstellung der Hirsch</w:t>
      </w:r>
      <w:r w:rsidR="0029066F">
        <w:rPr>
          <w:rStyle w:val="CharacterStyle1"/>
          <w:rFonts w:ascii="Book Antiqua" w:hAnsi="Book Antiqua" w:cs="Tahoma"/>
          <w:sz w:val="22"/>
          <w:szCs w:val="22"/>
        </w:rPr>
        <w:t>-</w:t>
      </w:r>
      <w:r w:rsidRPr="00AF3A5D">
        <w:rPr>
          <w:rStyle w:val="CharacterStyle1"/>
          <w:rFonts w:ascii="Book Antiqua" w:hAnsi="Book Antiqua" w:cs="Tahoma"/>
          <w:sz w:val="22"/>
          <w:szCs w:val="22"/>
        </w:rPr>
        <w:t xml:space="preserve">nahrung </w:t>
      </w:r>
      <w:r w:rsidR="0047550E">
        <w:rPr>
          <w:rStyle w:val="CharacterStyle1"/>
          <w:rFonts w:ascii="Book Antiqua" w:hAnsi="Book Antiqua" w:cs="Tahoma"/>
          <w:sz w:val="22"/>
          <w:szCs w:val="22"/>
        </w:rPr>
        <w:t xml:space="preserve">ungefähr </w:t>
      </w:r>
      <w:r w:rsidRPr="00AF3A5D">
        <w:rPr>
          <w:rStyle w:val="CharacterStyle1"/>
          <w:rFonts w:ascii="Book Antiqua" w:hAnsi="Book Antiqua" w:cs="Tahoma"/>
          <w:sz w:val="22"/>
          <w:szCs w:val="22"/>
        </w:rPr>
        <w:t>in Abstufung nach Beli</w:t>
      </w:r>
      <w:r w:rsidR="0047550E">
        <w:rPr>
          <w:rStyle w:val="CharacterStyle1"/>
          <w:rFonts w:ascii="Book Antiqua" w:hAnsi="Book Antiqua" w:cs="Tahoma"/>
          <w:sz w:val="22"/>
          <w:szCs w:val="22"/>
        </w:rPr>
        <w:t xml:space="preserve">ebtheit von oben nach unten. </w:t>
      </w:r>
      <w:r w:rsidR="00F97E68">
        <w:rPr>
          <w:rStyle w:val="CharacterStyle1"/>
          <w:rFonts w:ascii="Book Antiqua" w:hAnsi="Book Antiqua" w:cs="Tahoma"/>
          <w:sz w:val="22"/>
          <w:szCs w:val="22"/>
        </w:rPr>
        <w:t>Nach den Pilzen</w:t>
      </w:r>
      <w:r w:rsidRPr="00AF3A5D">
        <w:rPr>
          <w:rStyle w:val="CharacterStyle1"/>
          <w:rFonts w:ascii="Book Antiqua" w:hAnsi="Book Antiqua" w:cs="Tahoma"/>
          <w:sz w:val="22"/>
          <w:szCs w:val="22"/>
        </w:rPr>
        <w:t xml:space="preserve"> müssten einige wenige Pflanzen erwähnt werden,</w:t>
      </w:r>
      <w:r w:rsidR="00E2551D" w:rsidRPr="00AF3A5D">
        <w:rPr>
          <w:rStyle w:val="CharacterStyle1"/>
          <w:rFonts w:ascii="Book Antiqua" w:hAnsi="Book Antiqua" w:cs="Tahoma"/>
          <w:sz w:val="22"/>
          <w:szCs w:val="22"/>
        </w:rPr>
        <w:t xml:space="preserve"> die sie nicht fressen: einige S</w:t>
      </w:r>
      <w:r w:rsidRPr="00AF3A5D">
        <w:rPr>
          <w:rStyle w:val="CharacterStyle1"/>
          <w:rFonts w:ascii="Book Antiqua" w:hAnsi="Book Antiqua" w:cs="Tahoma"/>
          <w:sz w:val="22"/>
          <w:szCs w:val="22"/>
        </w:rPr>
        <w:t>au</w:t>
      </w:r>
      <w:r w:rsidR="00F508AD">
        <w:rPr>
          <w:rStyle w:val="CharacterStyle1"/>
          <w:rFonts w:ascii="Book Antiqua" w:hAnsi="Book Antiqua" w:cs="Tahoma"/>
          <w:sz w:val="22"/>
          <w:szCs w:val="22"/>
        </w:rPr>
        <w:t>-</w:t>
      </w:r>
      <w:r w:rsidRPr="00AF3A5D">
        <w:rPr>
          <w:rStyle w:val="CharacterStyle1"/>
          <w:rFonts w:ascii="Book Antiqua" w:hAnsi="Book Antiqua" w:cs="Tahoma"/>
          <w:sz w:val="22"/>
          <w:szCs w:val="22"/>
        </w:rPr>
        <w:t>ergräser und Moose.</w:t>
      </w:r>
    </w:p>
    <w:p w:rsidR="00C50F0D" w:rsidRDefault="00C50F0D" w:rsidP="00AF3A5D">
      <w:pPr>
        <w:spacing w:line="240" w:lineRule="exact"/>
        <w:jc w:val="both"/>
        <w:rPr>
          <w:rStyle w:val="CharacterStyle1"/>
          <w:rFonts w:ascii="Book Antiqua" w:hAnsi="Book Antiqua" w:cs="Tahoma"/>
          <w:sz w:val="22"/>
          <w:szCs w:val="22"/>
        </w:rPr>
      </w:pPr>
    </w:p>
    <w:p w:rsidR="00C50F0D" w:rsidRPr="00AF3A5D" w:rsidRDefault="00C50F0D" w:rsidP="00AF3A5D">
      <w:pPr>
        <w:spacing w:line="240" w:lineRule="exact"/>
        <w:jc w:val="both"/>
        <w:rPr>
          <w:rStyle w:val="CharacterStyle1"/>
          <w:rFonts w:ascii="Book Antiqua" w:hAnsi="Book Antiqua" w:cs="Tahoma"/>
          <w:sz w:val="22"/>
          <w:szCs w:val="22"/>
        </w:rPr>
      </w:pPr>
    </w:p>
    <w:tbl>
      <w:tblPr>
        <w:tblStyle w:val="Tabellenraster"/>
        <w:tblW w:w="4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130"/>
      </w:tblGrid>
      <w:tr w:rsidR="00B56780" w:rsidTr="00444DC0">
        <w:tc>
          <w:tcPr>
            <w:tcW w:w="2303" w:type="dxa"/>
          </w:tcPr>
          <w:tbl>
            <w:tblPr>
              <w:tblW w:w="0" w:type="auto"/>
              <w:jc w:val="center"/>
              <w:tblCellMar>
                <w:left w:w="0" w:type="dxa"/>
                <w:right w:w="0" w:type="dxa"/>
              </w:tblCellMar>
              <w:tblLook w:val="0000" w:firstRow="0" w:lastRow="0" w:firstColumn="0" w:lastColumn="0" w:noHBand="0" w:noVBand="0"/>
            </w:tblPr>
            <w:tblGrid>
              <w:gridCol w:w="2111"/>
            </w:tblGrid>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b/>
                      <w:bCs/>
                      <w:sz w:val="22"/>
                      <w:szCs w:val="22"/>
                    </w:rPr>
                  </w:pP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Gemeine Esche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Feldahorn</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Mehlbeere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Holzapfel</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Salweide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Ohrweide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Vogelbeere, Eber</w:t>
                  </w:r>
                  <w:r w:rsidR="00C50F0D">
                    <w:rPr>
                      <w:rFonts w:ascii="Book Antiqua" w:hAnsi="Book Antiqua" w:cs="Tahoma"/>
                      <w:sz w:val="22"/>
                      <w:szCs w:val="22"/>
                    </w:rPr>
                    <w:softHyphen/>
                  </w:r>
                  <w:r w:rsidRPr="00AF3A5D">
                    <w:rPr>
                      <w:rFonts w:ascii="Book Antiqua" w:hAnsi="Book Antiqua" w:cs="Tahoma"/>
                      <w:sz w:val="22"/>
                      <w:szCs w:val="22"/>
                    </w:rPr>
                    <w:t>esche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Vogelkirsche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Espe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Schlehdorn</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lang w:val="fr-FR"/>
                    </w:rPr>
                  </w:pPr>
                  <w:r w:rsidRPr="00AF3A5D">
                    <w:rPr>
                      <w:rFonts w:ascii="Book Antiqua" w:hAnsi="Book Antiqua" w:cs="Tahoma"/>
                      <w:sz w:val="22"/>
                      <w:szCs w:val="22"/>
                      <w:lang w:val="fr-FR"/>
                    </w:rPr>
                    <w:t>Hasel</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Traubenholunder</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Wald-Geißblatt</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lang w:val="en-US"/>
                    </w:rPr>
                  </w:pPr>
                  <w:r w:rsidRPr="00AF3A5D">
                    <w:rPr>
                      <w:rFonts w:ascii="Book Antiqua" w:hAnsi="Book Antiqua" w:cs="Tahoma"/>
                      <w:sz w:val="22"/>
                      <w:szCs w:val="22"/>
                      <w:lang w:val="en-US"/>
                    </w:rPr>
                    <w:t>Schwarzer Holunder</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Gemeiner Weißdorn</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lang w:val="en-US"/>
                    </w:rPr>
                  </w:pPr>
                  <w:r w:rsidRPr="00AF3A5D">
                    <w:rPr>
                      <w:rFonts w:ascii="Book Antiqua" w:hAnsi="Book Antiqua" w:cs="Tahoma"/>
                      <w:sz w:val="22"/>
                      <w:szCs w:val="22"/>
                      <w:lang w:val="en-US"/>
                    </w:rPr>
                    <w:t>Himbeere</w:t>
                  </w:r>
                </w:p>
              </w:tc>
            </w:tr>
            <w:tr w:rsidR="00B56780" w:rsidRPr="00AF3A5D" w:rsidTr="0029066F">
              <w:trPr>
                <w:trHeight w:val="113"/>
                <w:jc w:val="center"/>
              </w:trPr>
              <w:tc>
                <w:tcPr>
                  <w:tcW w:w="2268" w:type="dxa"/>
                  <w:vAlign w:val="center"/>
                </w:tcPr>
                <w:p w:rsidR="00B56780" w:rsidRPr="00AF3A5D" w:rsidRDefault="00B15363" w:rsidP="00F97E68">
                  <w:pPr>
                    <w:pStyle w:val="Style2"/>
                    <w:spacing w:line="240" w:lineRule="exact"/>
                    <w:jc w:val="left"/>
                    <w:rPr>
                      <w:rStyle w:val="CharacterStyle1"/>
                      <w:rFonts w:ascii="Book Antiqua" w:hAnsi="Book Antiqua" w:cs="Tahoma"/>
                      <w:spacing w:val="6"/>
                      <w:sz w:val="22"/>
                      <w:szCs w:val="22"/>
                    </w:rPr>
                  </w:pPr>
                  <w:r>
                    <w:rPr>
                      <w:rStyle w:val="CharacterStyle1"/>
                      <w:rFonts w:ascii="Book Antiqua" w:hAnsi="Book Antiqua" w:cs="Tahoma"/>
                      <w:spacing w:val="6"/>
                      <w:sz w:val="22"/>
                      <w:szCs w:val="22"/>
                    </w:rPr>
                    <w:t>Bergw</w:t>
                  </w:r>
                  <w:r w:rsidR="00B56780" w:rsidRPr="00AF3A5D">
                    <w:rPr>
                      <w:rStyle w:val="CharacterStyle1"/>
                      <w:rFonts w:ascii="Book Antiqua" w:hAnsi="Book Antiqua" w:cs="Tahoma"/>
                      <w:spacing w:val="6"/>
                      <w:sz w:val="22"/>
                      <w:szCs w:val="22"/>
                    </w:rPr>
                    <w:t>eiden</w:t>
                  </w:r>
                  <w:r>
                    <w:rPr>
                      <w:rStyle w:val="CharacterStyle1"/>
                      <w:rFonts w:ascii="Book Antiqua" w:hAnsi="Book Antiqua" w:cs="Tahoma"/>
                      <w:spacing w:val="6"/>
                      <w:sz w:val="22"/>
                      <w:szCs w:val="22"/>
                    </w:rPr>
                    <w:softHyphen/>
                  </w:r>
                  <w:r w:rsidR="00B56780" w:rsidRPr="00AF3A5D">
                    <w:rPr>
                      <w:rStyle w:val="CharacterStyle1"/>
                      <w:rFonts w:ascii="Book Antiqua" w:hAnsi="Book Antiqua" w:cs="Tahoma"/>
                      <w:spacing w:val="6"/>
                      <w:sz w:val="22"/>
                      <w:szCs w:val="22"/>
                    </w:rPr>
                    <w:t>röschen</w:t>
                  </w:r>
                </w:p>
              </w:tc>
            </w:tr>
            <w:tr w:rsidR="00B56780" w:rsidRPr="00AF3A5D" w:rsidTr="0029066F">
              <w:trPr>
                <w:trHeight w:val="113"/>
                <w:jc w:val="center"/>
              </w:trPr>
              <w:tc>
                <w:tcPr>
                  <w:tcW w:w="2268" w:type="dxa"/>
                  <w:vAlign w:val="center"/>
                </w:tcPr>
                <w:p w:rsidR="00B56780" w:rsidRPr="00AF3A5D" w:rsidRDefault="00B56780" w:rsidP="00F97E68">
                  <w:pPr>
                    <w:pStyle w:val="Style2"/>
                    <w:spacing w:line="240" w:lineRule="exact"/>
                    <w:jc w:val="left"/>
                    <w:rPr>
                      <w:rStyle w:val="CharacterStyle1"/>
                      <w:rFonts w:ascii="Book Antiqua" w:hAnsi="Book Antiqua" w:cs="Tahoma"/>
                      <w:spacing w:val="6"/>
                      <w:sz w:val="22"/>
                      <w:szCs w:val="22"/>
                      <w:lang w:val="it-IT"/>
                    </w:rPr>
                  </w:pPr>
                  <w:r w:rsidRPr="00AF3A5D">
                    <w:rPr>
                      <w:rStyle w:val="CharacterStyle1"/>
                      <w:rFonts w:ascii="Book Antiqua" w:hAnsi="Book Antiqua" w:cs="Tahoma"/>
                      <w:spacing w:val="6"/>
                      <w:sz w:val="22"/>
                      <w:szCs w:val="22"/>
                      <w:lang w:val="it-IT"/>
                    </w:rPr>
                    <w:t>Vogelwicke</w:t>
                  </w:r>
                </w:p>
              </w:tc>
            </w:tr>
            <w:tr w:rsidR="00B56780" w:rsidRPr="00AF3A5D" w:rsidTr="0029066F">
              <w:trPr>
                <w:trHeight w:val="113"/>
                <w:jc w:val="center"/>
              </w:trPr>
              <w:tc>
                <w:tcPr>
                  <w:tcW w:w="2268" w:type="dxa"/>
                  <w:vAlign w:val="center"/>
                </w:tcPr>
                <w:p w:rsidR="00B56780" w:rsidRPr="00AF3A5D" w:rsidRDefault="00B56780" w:rsidP="00F97E68">
                  <w:pPr>
                    <w:pStyle w:val="Style2"/>
                    <w:spacing w:line="240" w:lineRule="exact"/>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Wald-Sternmiere</w:t>
                  </w:r>
                </w:p>
              </w:tc>
            </w:tr>
            <w:tr w:rsidR="00B56780" w:rsidRPr="00AF3A5D" w:rsidTr="0029066F">
              <w:trPr>
                <w:trHeight w:val="113"/>
                <w:jc w:val="center"/>
              </w:trPr>
              <w:tc>
                <w:tcPr>
                  <w:tcW w:w="2268" w:type="dxa"/>
                  <w:vAlign w:val="center"/>
                </w:tcPr>
                <w:p w:rsidR="00B56780" w:rsidRPr="00AF3A5D" w:rsidRDefault="00B56780" w:rsidP="00F97E68">
                  <w:pPr>
                    <w:pStyle w:val="Style2"/>
                    <w:spacing w:line="240" w:lineRule="exact"/>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Schafgarbe</w:t>
                  </w:r>
                </w:p>
              </w:tc>
            </w:tr>
            <w:tr w:rsidR="00B56780" w:rsidRPr="00AF3A5D" w:rsidTr="0029066F">
              <w:trPr>
                <w:trHeight w:val="113"/>
                <w:jc w:val="center"/>
              </w:trPr>
              <w:tc>
                <w:tcPr>
                  <w:tcW w:w="2268" w:type="dxa"/>
                  <w:vAlign w:val="center"/>
                </w:tcPr>
                <w:p w:rsidR="00B56780" w:rsidRPr="00AF3A5D" w:rsidRDefault="00B56780" w:rsidP="00F97E68">
                  <w:pPr>
                    <w:pStyle w:val="Style2"/>
                    <w:spacing w:line="240" w:lineRule="exact"/>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Waldweidenröschen</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lang w:val="fr-FR"/>
                    </w:rPr>
                  </w:pPr>
                  <w:r w:rsidRPr="00AF3A5D">
                    <w:rPr>
                      <w:rFonts w:ascii="Book Antiqua" w:hAnsi="Book Antiqua" w:cs="Tahoma"/>
                      <w:sz w:val="22"/>
                      <w:szCs w:val="22"/>
                      <w:lang w:val="fr-FR"/>
                    </w:rPr>
                    <w:t>Faulbaum</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lang w:val="fr-FR"/>
                    </w:rPr>
                  </w:pPr>
                  <w:r w:rsidRPr="00AF3A5D">
                    <w:rPr>
                      <w:rFonts w:ascii="Book Antiqua" w:hAnsi="Book Antiqua" w:cs="Tahoma"/>
                      <w:sz w:val="22"/>
                      <w:szCs w:val="22"/>
                      <w:lang w:val="fr-FR"/>
                    </w:rPr>
                    <w:t>Bergahorn</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lang w:val="fr-FR"/>
                    </w:rPr>
                  </w:pPr>
                  <w:r w:rsidRPr="00AF3A5D">
                    <w:rPr>
                      <w:rFonts w:ascii="Book Antiqua" w:hAnsi="Book Antiqua" w:cs="Tahoma"/>
                      <w:sz w:val="22"/>
                      <w:szCs w:val="22"/>
                      <w:lang w:val="fr-FR"/>
                    </w:rPr>
                    <w:t>Hainbuche</w:t>
                  </w:r>
                </w:p>
              </w:tc>
            </w:tr>
            <w:tr w:rsidR="00B56780" w:rsidRPr="00AF3A5D" w:rsidTr="0029066F">
              <w:trPr>
                <w:trHeight w:val="113"/>
                <w:jc w:val="center"/>
              </w:trPr>
              <w:tc>
                <w:tcPr>
                  <w:tcW w:w="2268" w:type="dxa"/>
                  <w:vAlign w:val="center"/>
                </w:tcPr>
                <w:p w:rsidR="00B56780" w:rsidRPr="00AF3A5D" w:rsidRDefault="00B5678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Traubeneiche</w:t>
                  </w:r>
                </w:p>
              </w:tc>
            </w:tr>
            <w:tr w:rsidR="00444DC0" w:rsidRPr="00AF3A5D" w:rsidTr="0029066F">
              <w:trPr>
                <w:trHeight w:val="113"/>
                <w:jc w:val="center"/>
              </w:trPr>
              <w:tc>
                <w:tcPr>
                  <w:tcW w:w="2268" w:type="dxa"/>
                  <w:vAlign w:val="center"/>
                </w:tcPr>
                <w:p w:rsidR="00444DC0" w:rsidRPr="00AF3A5D" w:rsidRDefault="00444DC0" w:rsidP="00F97E68">
                  <w:pPr>
                    <w:widowControl w:val="0"/>
                    <w:autoSpaceDE w:val="0"/>
                    <w:autoSpaceDN w:val="0"/>
                    <w:spacing w:line="240" w:lineRule="exact"/>
                    <w:rPr>
                      <w:rFonts w:ascii="Book Antiqua" w:hAnsi="Book Antiqua" w:cs="Tahoma"/>
                      <w:sz w:val="22"/>
                      <w:szCs w:val="22"/>
                    </w:rPr>
                  </w:pPr>
                  <w:r w:rsidRPr="00AF3A5D">
                    <w:rPr>
                      <w:rFonts w:ascii="Book Antiqua" w:hAnsi="Book Antiqua" w:cs="Tahoma"/>
                      <w:sz w:val="22"/>
                      <w:szCs w:val="22"/>
                    </w:rPr>
                    <w:t>Europ</w:t>
                  </w:r>
                  <w:r>
                    <w:rPr>
                      <w:rFonts w:ascii="Book Antiqua" w:hAnsi="Book Antiqua" w:cs="Tahoma"/>
                      <w:sz w:val="22"/>
                      <w:szCs w:val="22"/>
                    </w:rPr>
                    <w:t xml:space="preserve">. </w:t>
                  </w:r>
                  <w:r w:rsidRPr="00AF3A5D">
                    <w:rPr>
                      <w:rFonts w:ascii="Book Antiqua" w:hAnsi="Book Antiqua" w:cs="Tahoma"/>
                      <w:sz w:val="22"/>
                      <w:szCs w:val="22"/>
                    </w:rPr>
                    <w:t>Lärche</w:t>
                  </w:r>
                </w:p>
              </w:tc>
            </w:tr>
            <w:tr w:rsidR="00B15363" w:rsidRPr="00AF3A5D" w:rsidTr="0029066F">
              <w:trPr>
                <w:trHeight w:val="113"/>
                <w:jc w:val="center"/>
              </w:trPr>
              <w:tc>
                <w:tcPr>
                  <w:tcW w:w="2268" w:type="dxa"/>
                  <w:vAlign w:val="center"/>
                </w:tcPr>
                <w:p w:rsidR="00B15363" w:rsidRPr="00AF3A5D" w:rsidRDefault="00B15363" w:rsidP="00F97E68">
                  <w:pPr>
                    <w:widowControl w:val="0"/>
                    <w:autoSpaceDE w:val="0"/>
                    <w:autoSpaceDN w:val="0"/>
                    <w:spacing w:line="240" w:lineRule="exact"/>
                    <w:rPr>
                      <w:rFonts w:ascii="Book Antiqua" w:hAnsi="Book Antiqua" w:cs="Tahoma"/>
                      <w:sz w:val="22"/>
                      <w:szCs w:val="22"/>
                    </w:rPr>
                  </w:pPr>
                  <w:r w:rsidRPr="00C50F0D">
                    <w:rPr>
                      <w:rFonts w:ascii="Book Antiqua" w:hAnsi="Book Antiqua" w:cs="Tahoma"/>
                      <w:sz w:val="22"/>
                      <w:szCs w:val="22"/>
                    </w:rPr>
                    <w:t>Rotbuche</w:t>
                  </w:r>
                </w:p>
              </w:tc>
            </w:tr>
          </w:tbl>
          <w:p w:rsidR="00B56780" w:rsidRDefault="00B56780" w:rsidP="00AF3A5D">
            <w:pPr>
              <w:spacing w:line="240" w:lineRule="exact"/>
              <w:jc w:val="both"/>
              <w:rPr>
                <w:rStyle w:val="CharacterStyle1"/>
                <w:rFonts w:ascii="Book Antiqua" w:hAnsi="Book Antiqua" w:cs="Tahoma"/>
                <w:sz w:val="22"/>
                <w:szCs w:val="22"/>
              </w:rPr>
            </w:pPr>
          </w:p>
        </w:tc>
        <w:tc>
          <w:tcPr>
            <w:tcW w:w="2154" w:type="dxa"/>
          </w:tcPr>
          <w:tbl>
            <w:tblPr>
              <w:tblW w:w="0" w:type="auto"/>
              <w:jc w:val="center"/>
              <w:tblBorders>
                <w:left w:val="single" w:sz="4" w:space="0" w:color="auto"/>
              </w:tblBorders>
              <w:tblCellMar>
                <w:left w:w="0" w:type="dxa"/>
                <w:right w:w="0" w:type="dxa"/>
              </w:tblCellMar>
              <w:tblLook w:val="0000" w:firstRow="0" w:lastRow="0" w:firstColumn="0" w:lastColumn="0" w:noHBand="0" w:noVBand="0"/>
            </w:tblPr>
            <w:tblGrid>
              <w:gridCol w:w="1909"/>
            </w:tblGrid>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rPr>
                  </w:pPr>
                </w:p>
              </w:tc>
            </w:tr>
            <w:tr w:rsidR="00B56780" w:rsidRPr="00AF3A5D" w:rsidTr="00444DC0">
              <w:trPr>
                <w:trHeight w:val="113"/>
                <w:jc w:val="center"/>
              </w:trPr>
              <w:tc>
                <w:tcPr>
                  <w:tcW w:w="1909" w:type="dxa"/>
                  <w:vAlign w:val="center"/>
                </w:tcPr>
                <w:p w:rsidR="00B56780" w:rsidRPr="00C50F0D" w:rsidRDefault="00B56780" w:rsidP="00444DC0">
                  <w:pPr>
                    <w:widowControl w:val="0"/>
                    <w:autoSpaceDE w:val="0"/>
                    <w:autoSpaceDN w:val="0"/>
                    <w:spacing w:line="240" w:lineRule="exact"/>
                    <w:ind w:left="113"/>
                    <w:rPr>
                      <w:rFonts w:ascii="Book Antiqua" w:hAnsi="Book Antiqua" w:cs="Tahoma"/>
                      <w:sz w:val="22"/>
                      <w:szCs w:val="22"/>
                    </w:rPr>
                  </w:pPr>
                  <w:r w:rsidRPr="00AF3A5D">
                    <w:rPr>
                      <w:rFonts w:ascii="Book Antiqua" w:hAnsi="Book Antiqua" w:cs="Tahoma"/>
                      <w:sz w:val="22"/>
                      <w:szCs w:val="22"/>
                    </w:rPr>
                    <w:t>Brombeere</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Weiße Taubnes</w:t>
                  </w:r>
                  <w:r w:rsidR="00C50F0D">
                    <w:rPr>
                      <w:rStyle w:val="CharacterStyle1"/>
                      <w:rFonts w:ascii="Book Antiqua" w:hAnsi="Book Antiqua" w:cs="Tahoma"/>
                      <w:spacing w:val="6"/>
                      <w:sz w:val="22"/>
                      <w:szCs w:val="22"/>
                    </w:rPr>
                    <w:softHyphen/>
                  </w:r>
                  <w:r w:rsidRPr="00AF3A5D">
                    <w:rPr>
                      <w:rStyle w:val="CharacterStyle1"/>
                      <w:rFonts w:ascii="Book Antiqua" w:hAnsi="Book Antiqua" w:cs="Tahoma"/>
                      <w:spacing w:val="6"/>
                      <w:sz w:val="22"/>
                      <w:szCs w:val="22"/>
                    </w:rPr>
                    <w:t>sel</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rPr>
                  </w:pPr>
                  <w:r>
                    <w:rPr>
                      <w:rStyle w:val="CharacterStyle1"/>
                      <w:rFonts w:ascii="Book Antiqua" w:hAnsi="Book Antiqua" w:cs="Tahoma"/>
                      <w:spacing w:val="6"/>
                      <w:sz w:val="22"/>
                      <w:szCs w:val="22"/>
                    </w:rPr>
                    <w:t xml:space="preserve">Rund. </w:t>
                  </w:r>
                  <w:r w:rsidRPr="00AF3A5D">
                    <w:rPr>
                      <w:rStyle w:val="CharacterStyle1"/>
                      <w:rFonts w:ascii="Book Antiqua" w:hAnsi="Book Antiqua" w:cs="Tahoma"/>
                      <w:spacing w:val="6"/>
                      <w:sz w:val="22"/>
                      <w:szCs w:val="22"/>
                    </w:rPr>
                    <w:t>Glocken</w:t>
                  </w:r>
                  <w:r w:rsidR="00C50F0D">
                    <w:rPr>
                      <w:rStyle w:val="CharacterStyle1"/>
                      <w:rFonts w:ascii="Book Antiqua" w:hAnsi="Book Antiqua" w:cs="Tahoma"/>
                      <w:spacing w:val="6"/>
                      <w:sz w:val="22"/>
                      <w:szCs w:val="22"/>
                    </w:rPr>
                    <w:softHyphen/>
                  </w:r>
                  <w:r w:rsidRPr="00AF3A5D">
                    <w:rPr>
                      <w:rStyle w:val="CharacterStyle1"/>
                      <w:rFonts w:ascii="Book Antiqua" w:hAnsi="Book Antiqua" w:cs="Tahoma"/>
                      <w:spacing w:val="6"/>
                      <w:sz w:val="22"/>
                      <w:szCs w:val="22"/>
                    </w:rPr>
                    <w:t xml:space="preserve">blume </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Fuchs-Kreuz</w:t>
                  </w:r>
                  <w:r w:rsidR="00C50F0D">
                    <w:rPr>
                      <w:rStyle w:val="CharacterStyle1"/>
                      <w:rFonts w:ascii="Book Antiqua" w:hAnsi="Book Antiqua" w:cs="Tahoma"/>
                      <w:spacing w:val="6"/>
                      <w:sz w:val="22"/>
                      <w:szCs w:val="22"/>
                    </w:rPr>
                    <w:softHyphen/>
                  </w:r>
                  <w:r w:rsidRPr="00AF3A5D">
                    <w:rPr>
                      <w:rStyle w:val="CharacterStyle1"/>
                      <w:rFonts w:ascii="Book Antiqua" w:hAnsi="Book Antiqua" w:cs="Tahoma"/>
                      <w:spacing w:val="6"/>
                      <w:sz w:val="22"/>
                      <w:szCs w:val="22"/>
                    </w:rPr>
                    <w:t>kraut</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Flattergras</w:t>
                  </w:r>
                </w:p>
              </w:tc>
            </w:tr>
            <w:tr w:rsidR="00B56780" w:rsidRPr="00AF3A5D" w:rsidTr="00444DC0">
              <w:trPr>
                <w:trHeight w:val="113"/>
                <w:jc w:val="center"/>
              </w:trPr>
              <w:tc>
                <w:tcPr>
                  <w:tcW w:w="1909" w:type="dxa"/>
                  <w:vAlign w:val="center"/>
                </w:tcPr>
                <w:p w:rsidR="00B56780" w:rsidRPr="00AF3A5D" w:rsidRDefault="00F97E68" w:rsidP="00444DC0">
                  <w:pPr>
                    <w:pStyle w:val="Style2"/>
                    <w:spacing w:line="240" w:lineRule="exact"/>
                    <w:ind w:left="113"/>
                    <w:jc w:val="left"/>
                    <w:rPr>
                      <w:rStyle w:val="CharacterStyle1"/>
                      <w:rFonts w:ascii="Book Antiqua" w:hAnsi="Book Antiqua" w:cs="Tahoma"/>
                      <w:spacing w:val="6"/>
                      <w:sz w:val="22"/>
                      <w:szCs w:val="22"/>
                    </w:rPr>
                  </w:pPr>
                  <w:r>
                    <w:rPr>
                      <w:rStyle w:val="CharacterStyle1"/>
                      <w:rFonts w:ascii="Book Antiqua" w:hAnsi="Book Antiqua" w:cs="Tahoma"/>
                      <w:spacing w:val="6"/>
                      <w:sz w:val="22"/>
                      <w:szCs w:val="22"/>
                    </w:rPr>
                    <w:t>Wald-Schwingel</w:t>
                  </w:r>
                </w:p>
              </w:tc>
            </w:tr>
            <w:tr w:rsidR="00B56780" w:rsidRPr="00AF3A5D" w:rsidTr="00444DC0">
              <w:trPr>
                <w:trHeight w:val="113"/>
                <w:jc w:val="center"/>
              </w:trPr>
              <w:tc>
                <w:tcPr>
                  <w:tcW w:w="1909" w:type="dxa"/>
                  <w:vAlign w:val="center"/>
                </w:tcPr>
                <w:p w:rsidR="00B56780" w:rsidRPr="00AF3A5D" w:rsidRDefault="00F97E68" w:rsidP="00444DC0">
                  <w:pPr>
                    <w:pStyle w:val="Style2"/>
                    <w:spacing w:line="240" w:lineRule="exact"/>
                    <w:ind w:left="113"/>
                    <w:jc w:val="left"/>
                    <w:rPr>
                      <w:rStyle w:val="CharacterStyle1"/>
                      <w:rFonts w:ascii="Book Antiqua" w:hAnsi="Book Antiqua" w:cs="Tahoma"/>
                      <w:spacing w:val="6"/>
                      <w:sz w:val="22"/>
                      <w:szCs w:val="22"/>
                    </w:rPr>
                  </w:pPr>
                  <w:r>
                    <w:rPr>
                      <w:rStyle w:val="CharacterStyle1"/>
                      <w:rFonts w:ascii="Book Antiqua" w:hAnsi="Book Antiqua" w:cs="Tahoma"/>
                      <w:spacing w:val="6"/>
                      <w:sz w:val="22"/>
                      <w:szCs w:val="22"/>
                    </w:rPr>
                    <w:t>Einblü</w:t>
                  </w:r>
                  <w:r w:rsidR="00B56780" w:rsidRPr="00AF3A5D">
                    <w:rPr>
                      <w:rStyle w:val="CharacterStyle1"/>
                      <w:rFonts w:ascii="Book Antiqua" w:hAnsi="Book Antiqua" w:cs="Tahoma"/>
                      <w:spacing w:val="6"/>
                      <w:sz w:val="22"/>
                      <w:szCs w:val="22"/>
                    </w:rPr>
                    <w:t>tiges Perl</w:t>
                  </w:r>
                  <w:r w:rsidR="00C50F0D">
                    <w:rPr>
                      <w:rStyle w:val="CharacterStyle1"/>
                      <w:rFonts w:ascii="Book Antiqua" w:hAnsi="Book Antiqua" w:cs="Tahoma"/>
                      <w:spacing w:val="6"/>
                      <w:sz w:val="22"/>
                      <w:szCs w:val="22"/>
                    </w:rPr>
                    <w:softHyphen/>
                  </w:r>
                  <w:r w:rsidR="00B56780" w:rsidRPr="00AF3A5D">
                    <w:rPr>
                      <w:rStyle w:val="CharacterStyle1"/>
                      <w:rFonts w:ascii="Book Antiqua" w:hAnsi="Book Antiqua" w:cs="Tahoma"/>
                      <w:spacing w:val="6"/>
                      <w:sz w:val="22"/>
                      <w:szCs w:val="22"/>
                    </w:rPr>
                    <w:t>gras</w:t>
                  </w:r>
                </w:p>
              </w:tc>
            </w:tr>
            <w:tr w:rsidR="00B56780" w:rsidRPr="00AF3A5D" w:rsidTr="00444DC0">
              <w:trPr>
                <w:trHeight w:val="113"/>
                <w:jc w:val="center"/>
              </w:trPr>
              <w:tc>
                <w:tcPr>
                  <w:tcW w:w="1909" w:type="dxa"/>
                  <w:vAlign w:val="center"/>
                </w:tcPr>
                <w:p w:rsidR="00B56780" w:rsidRPr="00760D23" w:rsidRDefault="00B56780" w:rsidP="00444DC0">
                  <w:pPr>
                    <w:pStyle w:val="Style2"/>
                    <w:spacing w:line="240" w:lineRule="exact"/>
                    <w:ind w:left="113"/>
                    <w:jc w:val="left"/>
                    <w:rPr>
                      <w:rStyle w:val="CharacterStyle1"/>
                      <w:rFonts w:ascii="Book Antiqua" w:hAnsi="Book Antiqua" w:cs="Tahoma"/>
                      <w:spacing w:val="6"/>
                      <w:sz w:val="22"/>
                      <w:szCs w:val="22"/>
                    </w:rPr>
                  </w:pPr>
                  <w:r w:rsidRPr="00760D23">
                    <w:rPr>
                      <w:rStyle w:val="CharacterStyle1"/>
                      <w:rFonts w:ascii="Book Antiqua" w:hAnsi="Book Antiqua" w:cs="Tahoma"/>
                      <w:spacing w:val="6"/>
                      <w:sz w:val="22"/>
                      <w:szCs w:val="22"/>
                    </w:rPr>
                    <w:t>Wald-Zwenke</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Wiesenlieschgras</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rPr>
                  </w:pPr>
                  <w:r w:rsidRPr="00AF3A5D">
                    <w:rPr>
                      <w:rStyle w:val="CharacterStyle1"/>
                      <w:rFonts w:ascii="Book Antiqua" w:hAnsi="Book Antiqua" w:cs="Tahoma"/>
                      <w:spacing w:val="6"/>
                      <w:sz w:val="22"/>
                      <w:szCs w:val="22"/>
                    </w:rPr>
                    <w:t>Wald-Knäuel</w:t>
                  </w:r>
                  <w:r w:rsidR="00444DC0">
                    <w:rPr>
                      <w:rStyle w:val="CharacterStyle1"/>
                      <w:rFonts w:ascii="Book Antiqua" w:hAnsi="Book Antiqua" w:cs="Tahoma"/>
                      <w:spacing w:val="6"/>
                      <w:sz w:val="22"/>
                      <w:szCs w:val="22"/>
                    </w:rPr>
                    <w:softHyphen/>
                  </w:r>
                  <w:r w:rsidRPr="00AF3A5D">
                    <w:rPr>
                      <w:rStyle w:val="CharacterStyle1"/>
                      <w:rFonts w:ascii="Book Antiqua" w:hAnsi="Book Antiqua" w:cs="Tahoma"/>
                      <w:spacing w:val="6"/>
                      <w:sz w:val="22"/>
                      <w:szCs w:val="22"/>
                    </w:rPr>
                    <w:t>gras</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lang w:val="it-IT"/>
                    </w:rPr>
                  </w:pPr>
                  <w:r w:rsidRPr="00AF3A5D">
                    <w:rPr>
                      <w:rFonts w:ascii="Book Antiqua" w:hAnsi="Book Antiqua" w:cs="Tahoma"/>
                      <w:sz w:val="22"/>
                      <w:szCs w:val="22"/>
                    </w:rPr>
                    <w:t>Heidelbeere</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rPr>
                  </w:pPr>
                  <w:r w:rsidRPr="00AF3A5D">
                    <w:rPr>
                      <w:rFonts w:ascii="Book Antiqua" w:hAnsi="Book Antiqua" w:cs="Tahoma"/>
                      <w:sz w:val="22"/>
                      <w:szCs w:val="22"/>
                    </w:rPr>
                    <w:t>Gemeine Birke</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lang w:val="it-IT"/>
                    </w:rPr>
                  </w:pPr>
                  <w:r w:rsidRPr="00AF3A5D">
                    <w:rPr>
                      <w:rFonts w:ascii="Book Antiqua" w:hAnsi="Book Antiqua" w:cs="Tahoma"/>
                      <w:sz w:val="22"/>
                      <w:szCs w:val="22"/>
                      <w:lang w:val="it-IT"/>
                    </w:rPr>
                    <w:t>Fichte</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rPr>
                  </w:pPr>
                  <w:r w:rsidRPr="00AF3A5D">
                    <w:rPr>
                      <w:rFonts w:ascii="Book Antiqua" w:hAnsi="Book Antiqua" w:cs="Tahoma"/>
                      <w:sz w:val="22"/>
                      <w:szCs w:val="22"/>
                    </w:rPr>
                    <w:t>Gemeine Kiefer</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rPr>
                  </w:pPr>
                  <w:r w:rsidRPr="00AF3A5D">
                    <w:rPr>
                      <w:rStyle w:val="CharacterStyle1"/>
                      <w:rFonts w:ascii="Book Antiqua" w:hAnsi="Book Antiqua" w:cs="Tahoma"/>
                      <w:spacing w:val="6"/>
                      <w:sz w:val="22"/>
                      <w:szCs w:val="22"/>
                    </w:rPr>
                    <w:t>Gemeine Quecke</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lang w:val="en-US"/>
                    </w:rPr>
                  </w:pPr>
                  <w:r w:rsidRPr="00AF3A5D">
                    <w:rPr>
                      <w:rFonts w:ascii="Book Antiqua" w:hAnsi="Book Antiqua" w:cs="Tahoma"/>
                      <w:sz w:val="22"/>
                      <w:szCs w:val="22"/>
                      <w:lang w:val="en-US"/>
                    </w:rPr>
                    <w:t>Besenginster</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rPr>
                  </w:pPr>
                  <w:r w:rsidRPr="00AF3A5D">
                    <w:rPr>
                      <w:rFonts w:ascii="Book Antiqua" w:hAnsi="Book Antiqua" w:cs="Tahoma"/>
                      <w:sz w:val="22"/>
                      <w:szCs w:val="22"/>
                    </w:rPr>
                    <w:t>Heidekraut</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lang w:val="it-IT"/>
                    </w:rPr>
                  </w:pPr>
                  <w:r w:rsidRPr="00AF3A5D">
                    <w:rPr>
                      <w:rFonts w:ascii="Book Antiqua" w:hAnsi="Book Antiqua" w:cs="Tahoma"/>
                      <w:sz w:val="22"/>
                      <w:szCs w:val="22"/>
                      <w:lang w:val="it-IT"/>
                    </w:rPr>
                    <w:t>Heckenrose</w:t>
                  </w:r>
                </w:p>
              </w:tc>
            </w:tr>
            <w:tr w:rsidR="00B56780" w:rsidRPr="00AF3A5D" w:rsidTr="00444DC0">
              <w:trPr>
                <w:trHeight w:val="113"/>
                <w:jc w:val="center"/>
              </w:trPr>
              <w:tc>
                <w:tcPr>
                  <w:tcW w:w="1909" w:type="dxa"/>
                  <w:vAlign w:val="center"/>
                </w:tcPr>
                <w:p w:rsidR="00B56780" w:rsidRPr="00AF3A5D" w:rsidRDefault="00B56780" w:rsidP="00444DC0">
                  <w:pPr>
                    <w:widowControl w:val="0"/>
                    <w:autoSpaceDE w:val="0"/>
                    <w:autoSpaceDN w:val="0"/>
                    <w:spacing w:line="240" w:lineRule="exact"/>
                    <w:ind w:left="113"/>
                    <w:rPr>
                      <w:rFonts w:ascii="Book Antiqua" w:hAnsi="Book Antiqua" w:cs="Tahoma"/>
                      <w:sz w:val="22"/>
                      <w:szCs w:val="22"/>
                    </w:rPr>
                  </w:pPr>
                  <w:r w:rsidRPr="00AF3A5D">
                    <w:rPr>
                      <w:rStyle w:val="CharacterStyle1"/>
                      <w:rFonts w:ascii="Book Antiqua" w:hAnsi="Book Antiqua" w:cs="Tahoma"/>
                      <w:spacing w:val="6"/>
                      <w:sz w:val="22"/>
                      <w:szCs w:val="22"/>
                      <w:lang w:val="en-US"/>
                    </w:rPr>
                    <w:t>Wald-Hainsimse</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lang w:val="en-US"/>
                    </w:rPr>
                  </w:pPr>
                  <w:r w:rsidRPr="00AF3A5D">
                    <w:rPr>
                      <w:rStyle w:val="CharacterStyle1"/>
                      <w:rFonts w:ascii="Book Antiqua" w:hAnsi="Book Antiqua" w:cs="Tahoma"/>
                      <w:spacing w:val="6"/>
                      <w:sz w:val="22"/>
                      <w:szCs w:val="22"/>
                      <w:lang w:val="en-US"/>
                    </w:rPr>
                    <w:t>Wald-Frauenfarn</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lang w:val="en-US"/>
                    </w:rPr>
                  </w:pPr>
                  <w:r w:rsidRPr="00AF3A5D">
                    <w:rPr>
                      <w:rStyle w:val="CharacterStyle1"/>
                      <w:rFonts w:ascii="Book Antiqua" w:hAnsi="Book Antiqua" w:cs="Tahoma"/>
                      <w:spacing w:val="6"/>
                      <w:sz w:val="22"/>
                      <w:szCs w:val="22"/>
                      <w:lang w:val="en-US"/>
                    </w:rPr>
                    <w:t>Dornfarn</w:t>
                  </w:r>
                </w:p>
              </w:tc>
            </w:tr>
            <w:tr w:rsidR="00B56780" w:rsidRPr="00AF3A5D" w:rsidTr="00444DC0">
              <w:trPr>
                <w:trHeight w:val="113"/>
                <w:jc w:val="center"/>
              </w:trPr>
              <w:tc>
                <w:tcPr>
                  <w:tcW w:w="1909" w:type="dxa"/>
                  <w:vAlign w:val="center"/>
                </w:tcPr>
                <w:p w:rsidR="00B56780" w:rsidRPr="00AF3A5D" w:rsidRDefault="00B56780" w:rsidP="00444DC0">
                  <w:pPr>
                    <w:pStyle w:val="Style2"/>
                    <w:spacing w:line="240" w:lineRule="exact"/>
                    <w:ind w:left="113"/>
                    <w:jc w:val="left"/>
                    <w:rPr>
                      <w:rStyle w:val="CharacterStyle1"/>
                      <w:rFonts w:ascii="Book Antiqua" w:hAnsi="Book Antiqua" w:cs="Tahoma"/>
                      <w:spacing w:val="6"/>
                      <w:sz w:val="22"/>
                      <w:szCs w:val="22"/>
                      <w:lang w:val="en-US"/>
                    </w:rPr>
                  </w:pPr>
                  <w:r w:rsidRPr="00AF3A5D">
                    <w:rPr>
                      <w:rStyle w:val="CharacterStyle1"/>
                      <w:rFonts w:ascii="Book Antiqua" w:hAnsi="Book Antiqua" w:cs="Tahoma"/>
                      <w:spacing w:val="6"/>
                      <w:sz w:val="22"/>
                      <w:szCs w:val="22"/>
                      <w:lang w:val="en-US"/>
                    </w:rPr>
                    <w:t>Pilze</w:t>
                  </w:r>
                </w:p>
              </w:tc>
            </w:tr>
          </w:tbl>
          <w:p w:rsidR="00B56780" w:rsidRDefault="00B56780" w:rsidP="00AF3A5D">
            <w:pPr>
              <w:spacing w:line="240" w:lineRule="exact"/>
              <w:jc w:val="both"/>
              <w:rPr>
                <w:rStyle w:val="CharacterStyle1"/>
                <w:rFonts w:ascii="Book Antiqua" w:hAnsi="Book Antiqua" w:cs="Tahoma"/>
                <w:sz w:val="22"/>
                <w:szCs w:val="22"/>
              </w:rPr>
            </w:pPr>
          </w:p>
        </w:tc>
      </w:tr>
    </w:tbl>
    <w:p w:rsidR="00B56780" w:rsidRDefault="00B56780" w:rsidP="00AF3A5D">
      <w:pPr>
        <w:spacing w:line="240" w:lineRule="exact"/>
        <w:jc w:val="both"/>
        <w:rPr>
          <w:rStyle w:val="CharacterStyle1"/>
          <w:rFonts w:ascii="Book Antiqua" w:hAnsi="Book Antiqua" w:cs="Tahoma"/>
          <w:sz w:val="22"/>
          <w:szCs w:val="22"/>
        </w:rPr>
      </w:pPr>
    </w:p>
    <w:p w:rsidR="000D4D68" w:rsidRPr="00AF3A5D" w:rsidRDefault="00E2551D" w:rsidP="00AF3A5D">
      <w:pPr>
        <w:spacing w:line="240" w:lineRule="exact"/>
        <w:jc w:val="both"/>
        <w:rPr>
          <w:rStyle w:val="CharacterStyle1"/>
          <w:rFonts w:ascii="Book Antiqua" w:hAnsi="Book Antiqua" w:cs="Tahoma"/>
          <w:sz w:val="22"/>
          <w:szCs w:val="22"/>
        </w:rPr>
      </w:pPr>
      <w:r w:rsidRPr="00AF3A5D">
        <w:rPr>
          <w:rStyle w:val="CharacterStyle1"/>
          <w:rFonts w:ascii="Book Antiqua" w:hAnsi="Book Antiqua" w:cs="Tahoma"/>
          <w:sz w:val="22"/>
          <w:szCs w:val="22"/>
        </w:rPr>
        <w:t xml:space="preserve">Solchen Vorlieben gehen sie auch dann nach, wenn weniger beliebte Pflanzen im Übermaß vorhanden sind. </w:t>
      </w:r>
      <w:r w:rsidR="005D359A" w:rsidRPr="00AF3A5D">
        <w:rPr>
          <w:rStyle w:val="CharacterStyle1"/>
          <w:rFonts w:ascii="Book Antiqua" w:hAnsi="Book Antiqua" w:cs="Tahoma"/>
          <w:sz w:val="22"/>
          <w:szCs w:val="22"/>
        </w:rPr>
        <w:t>Die beliebte Eberesche ist offenbar noch beliebter, wenn sie am Boden liegt als wenn sie auf</w:t>
      </w:r>
      <w:r w:rsidR="00266635">
        <w:rPr>
          <w:rStyle w:val="CharacterStyle1"/>
          <w:rFonts w:ascii="Book Antiqua" w:hAnsi="Book Antiqua" w:cs="Tahoma"/>
          <w:sz w:val="22"/>
          <w:szCs w:val="22"/>
        </w:rPr>
        <w:softHyphen/>
      </w:r>
      <w:r w:rsidR="005D359A" w:rsidRPr="00AF3A5D">
        <w:rPr>
          <w:rStyle w:val="CharacterStyle1"/>
          <w:rFonts w:ascii="Book Antiqua" w:hAnsi="Book Antiqua" w:cs="Tahoma"/>
          <w:sz w:val="22"/>
          <w:szCs w:val="22"/>
        </w:rPr>
        <w:t>recht steht, und es wird gleich die dop</w:t>
      </w:r>
      <w:r w:rsidR="00266635">
        <w:rPr>
          <w:rStyle w:val="CharacterStyle1"/>
          <w:rFonts w:ascii="Book Antiqua" w:hAnsi="Book Antiqua" w:cs="Tahoma"/>
          <w:sz w:val="22"/>
          <w:szCs w:val="22"/>
        </w:rPr>
        <w:softHyphen/>
      </w:r>
      <w:r w:rsidR="005D359A" w:rsidRPr="00AF3A5D">
        <w:rPr>
          <w:rStyle w:val="CharacterStyle1"/>
          <w:rFonts w:ascii="Book Antiqua" w:hAnsi="Book Antiqua" w:cs="Tahoma"/>
          <w:sz w:val="22"/>
          <w:szCs w:val="22"/>
        </w:rPr>
        <w:t>pe</w:t>
      </w:r>
      <w:r w:rsidR="00537001">
        <w:rPr>
          <w:rStyle w:val="CharacterStyle1"/>
          <w:rFonts w:ascii="Book Antiqua" w:hAnsi="Book Antiqua" w:cs="Tahoma"/>
          <w:sz w:val="22"/>
          <w:szCs w:val="22"/>
        </w:rPr>
        <w:t>lte Menge an Rinde abgefressen.</w:t>
      </w:r>
    </w:p>
    <w:p w:rsidR="003C7693" w:rsidRPr="00AF3A5D" w:rsidRDefault="00105783" w:rsidP="00AF3A5D">
      <w:pPr>
        <w:spacing w:line="240" w:lineRule="exact"/>
        <w:jc w:val="both"/>
        <w:rPr>
          <w:rStyle w:val="CharacterStyle1"/>
          <w:rFonts w:ascii="Book Antiqua" w:hAnsi="Book Antiqua" w:cs="Tahoma"/>
          <w:sz w:val="22"/>
          <w:szCs w:val="22"/>
        </w:rPr>
      </w:pPr>
      <w:r w:rsidRPr="00AF3A5D">
        <w:rPr>
          <w:rStyle w:val="CharacterStyle1"/>
          <w:rFonts w:ascii="Book Antiqua" w:hAnsi="Book Antiqua" w:cs="Tahoma"/>
          <w:sz w:val="22"/>
          <w:szCs w:val="22"/>
        </w:rPr>
        <w:t>B</w:t>
      </w:r>
      <w:r w:rsidR="00E2551D" w:rsidRPr="00AF3A5D">
        <w:rPr>
          <w:rStyle w:val="CharacterStyle1"/>
          <w:rFonts w:ascii="Book Antiqua" w:hAnsi="Book Antiqua" w:cs="Tahoma"/>
          <w:sz w:val="22"/>
          <w:szCs w:val="22"/>
        </w:rPr>
        <w:t>ei dieser Breite dessen, was sie fressen, ergibt sich eine Variation ihrer Nahrung allein durch das, was sie in ihrem jeweili</w:t>
      </w:r>
      <w:r w:rsidR="00266635">
        <w:rPr>
          <w:rStyle w:val="CharacterStyle1"/>
          <w:rFonts w:ascii="Book Antiqua" w:hAnsi="Book Antiqua" w:cs="Tahoma"/>
          <w:sz w:val="22"/>
          <w:szCs w:val="22"/>
        </w:rPr>
        <w:softHyphen/>
      </w:r>
      <w:r w:rsidR="00E2551D" w:rsidRPr="00AF3A5D">
        <w:rPr>
          <w:rStyle w:val="CharacterStyle1"/>
          <w:rFonts w:ascii="Book Antiqua" w:hAnsi="Book Antiqua" w:cs="Tahoma"/>
          <w:sz w:val="22"/>
          <w:szCs w:val="22"/>
        </w:rPr>
        <w:t>gen Le</w:t>
      </w:r>
      <w:r w:rsidR="00017F0A" w:rsidRPr="00AF3A5D">
        <w:rPr>
          <w:rStyle w:val="CharacterStyle1"/>
          <w:rFonts w:ascii="Book Antiqua" w:hAnsi="Book Antiqua" w:cs="Tahoma"/>
          <w:sz w:val="22"/>
          <w:szCs w:val="22"/>
        </w:rPr>
        <w:t>bensraum vorfinden (des</w:t>
      </w:r>
      <w:r w:rsidR="00537001">
        <w:rPr>
          <w:rStyle w:val="CharacterStyle1"/>
          <w:rFonts w:ascii="Book Antiqua" w:hAnsi="Book Antiqua" w:cs="Tahoma"/>
          <w:sz w:val="22"/>
          <w:szCs w:val="22"/>
        </w:rPr>
        <w:softHyphen/>
      </w:r>
      <w:r w:rsidR="00017F0A" w:rsidRPr="00AF3A5D">
        <w:rPr>
          <w:rStyle w:val="CharacterStyle1"/>
          <w:rFonts w:ascii="Book Antiqua" w:hAnsi="Book Antiqua" w:cs="Tahoma"/>
          <w:sz w:val="22"/>
          <w:szCs w:val="22"/>
        </w:rPr>
        <w:t>halb erl</w:t>
      </w:r>
      <w:r w:rsidR="00923D13" w:rsidRPr="00AF3A5D">
        <w:rPr>
          <w:rStyle w:val="CharacterStyle1"/>
          <w:rFonts w:ascii="Book Antiqua" w:hAnsi="Book Antiqua" w:cs="Tahoma"/>
          <w:sz w:val="22"/>
          <w:szCs w:val="22"/>
        </w:rPr>
        <w:t>e</w:t>
      </w:r>
      <w:r w:rsidR="00017F0A" w:rsidRPr="00AF3A5D">
        <w:rPr>
          <w:rStyle w:val="CharacterStyle1"/>
          <w:rFonts w:ascii="Book Antiqua" w:hAnsi="Book Antiqua" w:cs="Tahoma"/>
          <w:sz w:val="22"/>
          <w:szCs w:val="22"/>
        </w:rPr>
        <w:t>r</w:t>
      </w:r>
      <w:r w:rsidR="00266635">
        <w:rPr>
          <w:rStyle w:val="CharacterStyle1"/>
          <w:rFonts w:ascii="Book Antiqua" w:hAnsi="Book Antiqua" w:cs="Tahoma"/>
          <w:sz w:val="22"/>
          <w:szCs w:val="22"/>
        </w:rPr>
        <w:softHyphen/>
      </w:r>
      <w:r w:rsidR="00017F0A" w:rsidRPr="00AF3A5D">
        <w:rPr>
          <w:rStyle w:val="CharacterStyle1"/>
          <w:rFonts w:ascii="Book Antiqua" w:hAnsi="Book Antiqua" w:cs="Tahoma"/>
          <w:sz w:val="22"/>
          <w:szCs w:val="22"/>
        </w:rPr>
        <w:t xml:space="preserve">nen Jungtiere auf </w:t>
      </w:r>
      <w:r w:rsidR="00923D13" w:rsidRPr="00AF3A5D">
        <w:rPr>
          <w:rStyle w:val="CharacterStyle1"/>
          <w:rFonts w:ascii="Book Antiqua" w:hAnsi="Book Antiqua" w:cs="Tahoma"/>
          <w:sz w:val="22"/>
          <w:szCs w:val="22"/>
        </w:rPr>
        <w:t xml:space="preserve">den </w:t>
      </w:r>
      <w:r w:rsidR="00017F0A" w:rsidRPr="00AF3A5D">
        <w:rPr>
          <w:rStyle w:val="CharacterStyle1"/>
          <w:rFonts w:ascii="Book Antiqua" w:hAnsi="Book Antiqua" w:cs="Tahoma"/>
          <w:sz w:val="22"/>
          <w:szCs w:val="22"/>
        </w:rPr>
        <w:t>schottischen Inseln auch, dass man Tang fressen kann) und was die J</w:t>
      </w:r>
      <w:r w:rsidR="00E2551D" w:rsidRPr="00AF3A5D">
        <w:rPr>
          <w:rStyle w:val="CharacterStyle1"/>
          <w:rFonts w:ascii="Book Antiqua" w:hAnsi="Book Antiqua" w:cs="Tahoma"/>
          <w:sz w:val="22"/>
          <w:szCs w:val="22"/>
        </w:rPr>
        <w:t>ahreszeiten bieten; denn Samen, Früchte oder Triebe sind nicht immer vor</w:t>
      </w:r>
      <w:r w:rsidR="00266635">
        <w:rPr>
          <w:rStyle w:val="CharacterStyle1"/>
          <w:rFonts w:ascii="Book Antiqua" w:hAnsi="Book Antiqua" w:cs="Tahoma"/>
          <w:sz w:val="22"/>
          <w:szCs w:val="22"/>
        </w:rPr>
        <w:softHyphen/>
      </w:r>
      <w:r w:rsidR="00E2551D" w:rsidRPr="00AF3A5D">
        <w:rPr>
          <w:rStyle w:val="CharacterStyle1"/>
          <w:rFonts w:ascii="Book Antiqua" w:hAnsi="Book Antiqua" w:cs="Tahoma"/>
          <w:sz w:val="22"/>
          <w:szCs w:val="22"/>
        </w:rPr>
        <w:t>handen, Rinde ist im Winter oft eine Not</w:t>
      </w:r>
      <w:r w:rsidR="00266635">
        <w:rPr>
          <w:rStyle w:val="CharacterStyle1"/>
          <w:rFonts w:ascii="Book Antiqua" w:hAnsi="Book Antiqua" w:cs="Tahoma"/>
          <w:sz w:val="22"/>
          <w:szCs w:val="22"/>
        </w:rPr>
        <w:softHyphen/>
      </w:r>
      <w:r w:rsidR="00E2551D" w:rsidRPr="00AF3A5D">
        <w:rPr>
          <w:rStyle w:val="CharacterStyle1"/>
          <w:rFonts w:ascii="Book Antiqua" w:hAnsi="Book Antiqua" w:cs="Tahoma"/>
          <w:sz w:val="22"/>
          <w:szCs w:val="22"/>
        </w:rPr>
        <w:t>wendigkeit, nicht eine Wahl.</w:t>
      </w:r>
      <w:r w:rsidR="004D762D" w:rsidRPr="00AF3A5D">
        <w:rPr>
          <w:rStyle w:val="CharacterStyle1"/>
          <w:rFonts w:ascii="Book Antiqua" w:hAnsi="Book Antiqua" w:cs="Tahoma"/>
          <w:sz w:val="22"/>
          <w:szCs w:val="22"/>
        </w:rPr>
        <w:t xml:space="preserve"> </w:t>
      </w:r>
      <w:r w:rsidR="00537001">
        <w:rPr>
          <w:rStyle w:val="CharacterStyle1"/>
          <w:rFonts w:ascii="Book Antiqua" w:hAnsi="Book Antiqua" w:cs="Tahoma"/>
          <w:sz w:val="22"/>
          <w:szCs w:val="22"/>
        </w:rPr>
        <w:t>Überhaupt sind sie i</w:t>
      </w:r>
      <w:r w:rsidR="00923D13" w:rsidRPr="00AF3A5D">
        <w:rPr>
          <w:rStyle w:val="CharacterStyle1"/>
          <w:rFonts w:ascii="Book Antiqua" w:hAnsi="Book Antiqua" w:cs="Tahoma"/>
          <w:sz w:val="22"/>
          <w:szCs w:val="22"/>
        </w:rPr>
        <w:t xml:space="preserve">m Winter </w:t>
      </w:r>
      <w:r w:rsidR="004D762D" w:rsidRPr="00AF3A5D">
        <w:rPr>
          <w:rStyle w:val="CharacterStyle1"/>
          <w:rFonts w:ascii="Book Antiqua" w:hAnsi="Book Antiqua" w:cs="Tahoma"/>
          <w:sz w:val="22"/>
          <w:szCs w:val="22"/>
        </w:rPr>
        <w:t>nicht sehr wählerisch</w:t>
      </w:r>
      <w:r w:rsidR="00E2551D" w:rsidRPr="00AF3A5D">
        <w:rPr>
          <w:rStyle w:val="CharacterStyle1"/>
          <w:rFonts w:ascii="Book Antiqua" w:hAnsi="Book Antiqua" w:cs="Tahoma"/>
          <w:sz w:val="22"/>
          <w:szCs w:val="22"/>
        </w:rPr>
        <w:t xml:space="preserve"> </w:t>
      </w:r>
      <w:r w:rsidRPr="00AF3A5D">
        <w:rPr>
          <w:rStyle w:val="CharacterStyle1"/>
          <w:rFonts w:ascii="Book Antiqua" w:hAnsi="Book Antiqua" w:cs="Tahoma"/>
          <w:sz w:val="22"/>
          <w:szCs w:val="22"/>
        </w:rPr>
        <w:t>Der Anteil an Kräutern und frischen Blät</w:t>
      </w:r>
      <w:r w:rsidR="00266635">
        <w:rPr>
          <w:rStyle w:val="CharacterStyle1"/>
          <w:rFonts w:ascii="Book Antiqua" w:hAnsi="Book Antiqua" w:cs="Tahoma"/>
          <w:sz w:val="22"/>
          <w:szCs w:val="22"/>
        </w:rPr>
        <w:softHyphen/>
      </w:r>
      <w:r w:rsidRPr="00AF3A5D">
        <w:rPr>
          <w:rStyle w:val="CharacterStyle1"/>
          <w:rFonts w:ascii="Book Antiqua" w:hAnsi="Book Antiqua" w:cs="Tahoma"/>
          <w:sz w:val="22"/>
          <w:szCs w:val="22"/>
        </w:rPr>
        <w:t xml:space="preserve">tern </w:t>
      </w:r>
      <w:r w:rsidR="00537001">
        <w:rPr>
          <w:rStyle w:val="CharacterStyle1"/>
          <w:rFonts w:ascii="Book Antiqua" w:hAnsi="Book Antiqua" w:cs="Tahoma"/>
          <w:sz w:val="22"/>
          <w:szCs w:val="22"/>
        </w:rPr>
        <w:t>in ih</w:t>
      </w:r>
      <w:r w:rsidR="00537001">
        <w:rPr>
          <w:rStyle w:val="CharacterStyle1"/>
          <w:rFonts w:ascii="Book Antiqua" w:hAnsi="Book Antiqua" w:cs="Tahoma"/>
          <w:sz w:val="22"/>
          <w:szCs w:val="22"/>
        </w:rPr>
        <w:softHyphen/>
        <w:t xml:space="preserve">rer Nahrung </w:t>
      </w:r>
      <w:r w:rsidR="00923D13" w:rsidRPr="00AF3A5D">
        <w:rPr>
          <w:rStyle w:val="CharacterStyle1"/>
          <w:rFonts w:ascii="Book Antiqua" w:hAnsi="Book Antiqua" w:cs="Tahoma"/>
          <w:sz w:val="22"/>
          <w:szCs w:val="22"/>
        </w:rPr>
        <w:t>wird</w:t>
      </w:r>
      <w:r w:rsidRPr="00AF3A5D">
        <w:rPr>
          <w:rStyle w:val="CharacterStyle1"/>
          <w:rFonts w:ascii="Book Antiqua" w:hAnsi="Book Antiqua" w:cs="Tahoma"/>
          <w:sz w:val="22"/>
          <w:szCs w:val="22"/>
        </w:rPr>
        <w:t xml:space="preserve"> im Herbst deutlich geringer als zuvor</w:t>
      </w:r>
      <w:r w:rsidR="00923D13" w:rsidRPr="00AF3A5D">
        <w:rPr>
          <w:rStyle w:val="CharacterStyle1"/>
          <w:rFonts w:ascii="Book Antiqua" w:hAnsi="Book Antiqua" w:cs="Tahoma"/>
          <w:sz w:val="22"/>
          <w:szCs w:val="22"/>
        </w:rPr>
        <w:t>,</w:t>
      </w:r>
      <w:r w:rsidRPr="00AF3A5D">
        <w:rPr>
          <w:rStyle w:val="CharacterStyle1"/>
          <w:rFonts w:ascii="Book Antiqua" w:hAnsi="Book Antiqua" w:cs="Tahoma"/>
          <w:sz w:val="22"/>
          <w:szCs w:val="22"/>
        </w:rPr>
        <w:t xml:space="preserve"> zugunsten von Gräsern</w:t>
      </w:r>
      <w:r w:rsidR="00E2551D" w:rsidRPr="00AF3A5D">
        <w:rPr>
          <w:rStyle w:val="CharacterStyle1"/>
          <w:rFonts w:ascii="Book Antiqua" w:hAnsi="Book Antiqua" w:cs="Tahoma"/>
          <w:sz w:val="22"/>
          <w:szCs w:val="22"/>
        </w:rPr>
        <w:t xml:space="preserve"> </w:t>
      </w:r>
      <w:r w:rsidR="00D17182" w:rsidRPr="00AF3A5D">
        <w:rPr>
          <w:rStyle w:val="CharacterStyle1"/>
          <w:rFonts w:ascii="Book Antiqua" w:hAnsi="Book Antiqua" w:cs="Tahoma"/>
          <w:sz w:val="22"/>
          <w:szCs w:val="22"/>
        </w:rPr>
        <w:t>und kleinen St</w:t>
      </w:r>
      <w:r w:rsidRPr="00AF3A5D">
        <w:rPr>
          <w:rStyle w:val="CharacterStyle1"/>
          <w:rFonts w:ascii="Book Antiqua" w:hAnsi="Book Antiqua" w:cs="Tahoma"/>
          <w:sz w:val="22"/>
          <w:szCs w:val="22"/>
        </w:rPr>
        <w:t>rauch</w:t>
      </w:r>
      <w:r w:rsidR="00537001">
        <w:rPr>
          <w:rStyle w:val="CharacterStyle1"/>
          <w:rFonts w:ascii="Book Antiqua" w:hAnsi="Book Antiqua" w:cs="Tahoma"/>
          <w:sz w:val="22"/>
          <w:szCs w:val="22"/>
        </w:rPr>
        <w:t>-</w:t>
      </w:r>
      <w:r w:rsidRPr="00AF3A5D">
        <w:rPr>
          <w:rStyle w:val="CharacterStyle1"/>
          <w:rFonts w:ascii="Book Antiqua" w:hAnsi="Book Antiqua" w:cs="Tahoma"/>
          <w:sz w:val="22"/>
          <w:szCs w:val="22"/>
        </w:rPr>
        <w:t>pflan</w:t>
      </w:r>
      <w:r w:rsidR="00266635">
        <w:rPr>
          <w:rStyle w:val="CharacterStyle1"/>
          <w:rFonts w:ascii="Book Antiqua" w:hAnsi="Book Antiqua" w:cs="Tahoma"/>
          <w:sz w:val="22"/>
          <w:szCs w:val="22"/>
        </w:rPr>
        <w:softHyphen/>
      </w:r>
      <w:r w:rsidRPr="00AF3A5D">
        <w:rPr>
          <w:rStyle w:val="CharacterStyle1"/>
          <w:rFonts w:ascii="Book Antiqua" w:hAnsi="Book Antiqua" w:cs="Tahoma"/>
          <w:sz w:val="22"/>
          <w:szCs w:val="22"/>
        </w:rPr>
        <w:t xml:space="preserve">zen. </w:t>
      </w:r>
      <w:r w:rsidR="00E2551D" w:rsidRPr="00AF3A5D">
        <w:rPr>
          <w:rStyle w:val="CharacterStyle1"/>
          <w:rFonts w:ascii="Book Antiqua" w:hAnsi="Book Antiqua" w:cs="Tahoma"/>
          <w:sz w:val="22"/>
          <w:szCs w:val="22"/>
        </w:rPr>
        <w:t>J</w:t>
      </w:r>
      <w:r w:rsidR="00811312" w:rsidRPr="00AF3A5D">
        <w:rPr>
          <w:rStyle w:val="CharacterStyle1"/>
          <w:rFonts w:ascii="Book Antiqua" w:hAnsi="Book Antiqua" w:cs="Tahoma"/>
          <w:sz w:val="22"/>
          <w:szCs w:val="22"/>
        </w:rPr>
        <w:t>e</w:t>
      </w:r>
      <w:r w:rsidR="00E2551D" w:rsidRPr="00AF3A5D">
        <w:rPr>
          <w:rStyle w:val="CharacterStyle1"/>
          <w:rFonts w:ascii="Book Antiqua" w:hAnsi="Book Antiqua" w:cs="Tahoma"/>
          <w:sz w:val="22"/>
          <w:szCs w:val="22"/>
        </w:rPr>
        <w:t xml:space="preserve"> nach Habitat sind auch die Anteile an Waldpflanzen</w:t>
      </w:r>
      <w:r w:rsidR="00537001">
        <w:rPr>
          <w:rStyle w:val="CharacterStyle1"/>
          <w:rFonts w:ascii="Book Antiqua" w:hAnsi="Book Antiqua" w:cs="Tahoma"/>
          <w:sz w:val="22"/>
          <w:szCs w:val="22"/>
        </w:rPr>
        <w:t xml:space="preserve"> einerseits</w:t>
      </w:r>
      <w:r w:rsidR="009D5FD4" w:rsidRPr="00AF3A5D">
        <w:rPr>
          <w:rStyle w:val="CharacterStyle1"/>
          <w:rFonts w:ascii="Book Antiqua" w:hAnsi="Book Antiqua" w:cs="Tahoma"/>
          <w:sz w:val="22"/>
          <w:szCs w:val="22"/>
        </w:rPr>
        <w:t>, also auch Zweigen von Bäumen und Sträuchern,</w:t>
      </w:r>
      <w:r w:rsidR="00E2551D" w:rsidRPr="00AF3A5D">
        <w:rPr>
          <w:rStyle w:val="CharacterStyle1"/>
          <w:rFonts w:ascii="Book Antiqua" w:hAnsi="Book Antiqua" w:cs="Tahoma"/>
          <w:sz w:val="22"/>
          <w:szCs w:val="22"/>
        </w:rPr>
        <w:t xml:space="preserve"> und an Wiesenpflanzen andererseits ver</w:t>
      </w:r>
      <w:r w:rsidR="00266635">
        <w:rPr>
          <w:rStyle w:val="CharacterStyle1"/>
          <w:rFonts w:ascii="Book Antiqua" w:hAnsi="Book Antiqua" w:cs="Tahoma"/>
          <w:sz w:val="22"/>
          <w:szCs w:val="22"/>
        </w:rPr>
        <w:softHyphen/>
      </w:r>
      <w:r w:rsidR="00E2551D" w:rsidRPr="00AF3A5D">
        <w:rPr>
          <w:rStyle w:val="CharacterStyle1"/>
          <w:rFonts w:ascii="Book Antiqua" w:hAnsi="Book Antiqua" w:cs="Tahoma"/>
          <w:sz w:val="22"/>
          <w:szCs w:val="22"/>
        </w:rPr>
        <w:t>schieden.</w:t>
      </w:r>
      <w:r w:rsidR="00811312" w:rsidRPr="00AF3A5D">
        <w:rPr>
          <w:rStyle w:val="CharacterStyle1"/>
          <w:rFonts w:ascii="Book Antiqua" w:hAnsi="Book Antiqua" w:cs="Tahoma"/>
          <w:sz w:val="22"/>
          <w:szCs w:val="22"/>
        </w:rPr>
        <w:t xml:space="preserve"> In den Schweizer Alpen zum Beispiel besteht ihre Nahrung zu zwei Dritteln aus Gräsern und krautigen Pflan</w:t>
      </w:r>
      <w:r w:rsidR="00266635">
        <w:rPr>
          <w:rStyle w:val="CharacterStyle1"/>
          <w:rFonts w:ascii="Book Antiqua" w:hAnsi="Book Antiqua" w:cs="Tahoma"/>
          <w:sz w:val="22"/>
          <w:szCs w:val="22"/>
        </w:rPr>
        <w:softHyphen/>
      </w:r>
      <w:r w:rsidR="00811312" w:rsidRPr="00AF3A5D">
        <w:rPr>
          <w:rStyle w:val="CharacterStyle1"/>
          <w:rFonts w:ascii="Book Antiqua" w:hAnsi="Book Antiqua" w:cs="Tahoma"/>
          <w:sz w:val="22"/>
          <w:szCs w:val="22"/>
        </w:rPr>
        <w:lastRenderedPageBreak/>
        <w:t>zen</w:t>
      </w:r>
      <w:r w:rsidRPr="00AF3A5D">
        <w:rPr>
          <w:rStyle w:val="CharacterStyle1"/>
          <w:rFonts w:ascii="Book Antiqua" w:hAnsi="Book Antiqua" w:cs="Tahoma"/>
          <w:sz w:val="22"/>
          <w:szCs w:val="22"/>
        </w:rPr>
        <w:t xml:space="preserve"> und stammt</w:t>
      </w:r>
      <w:r w:rsidR="00811312" w:rsidRPr="00AF3A5D">
        <w:rPr>
          <w:rStyle w:val="CharacterStyle1"/>
          <w:rFonts w:ascii="Book Antiqua" w:hAnsi="Book Antiqua" w:cs="Tahoma"/>
          <w:sz w:val="22"/>
          <w:szCs w:val="22"/>
        </w:rPr>
        <w:t xml:space="preserve"> nur zu höchstens 5% </w:t>
      </w:r>
      <w:r w:rsidRPr="00AF3A5D">
        <w:rPr>
          <w:rStyle w:val="CharacterStyle1"/>
          <w:rFonts w:ascii="Book Antiqua" w:hAnsi="Book Antiqua" w:cs="Tahoma"/>
          <w:sz w:val="22"/>
          <w:szCs w:val="22"/>
        </w:rPr>
        <w:t>von</w:t>
      </w:r>
      <w:r w:rsidR="00811312" w:rsidRPr="00AF3A5D">
        <w:rPr>
          <w:rStyle w:val="CharacterStyle1"/>
          <w:rFonts w:ascii="Book Antiqua" w:hAnsi="Book Antiqua" w:cs="Tahoma"/>
          <w:sz w:val="22"/>
          <w:szCs w:val="22"/>
        </w:rPr>
        <w:t xml:space="preserve"> Nadelbäume</w:t>
      </w:r>
      <w:r w:rsidRPr="00AF3A5D">
        <w:rPr>
          <w:rStyle w:val="CharacterStyle1"/>
          <w:rFonts w:ascii="Book Antiqua" w:hAnsi="Book Antiqua" w:cs="Tahoma"/>
          <w:sz w:val="22"/>
          <w:szCs w:val="22"/>
        </w:rPr>
        <w:t xml:space="preserve">n. </w:t>
      </w:r>
      <w:r w:rsidR="00537001">
        <w:rPr>
          <w:rStyle w:val="CharacterStyle1"/>
          <w:rFonts w:ascii="Book Antiqua" w:hAnsi="Book Antiqua" w:cs="Tahoma"/>
          <w:sz w:val="22"/>
          <w:szCs w:val="22"/>
        </w:rPr>
        <w:t>Hingegen</w:t>
      </w:r>
      <w:r w:rsidR="000A0BBF" w:rsidRPr="00AF3A5D">
        <w:rPr>
          <w:rStyle w:val="CharacterStyle1"/>
          <w:rFonts w:ascii="Book Antiqua" w:hAnsi="Book Antiqua" w:cs="Tahoma"/>
          <w:sz w:val="22"/>
          <w:szCs w:val="22"/>
        </w:rPr>
        <w:t xml:space="preserve"> kann </w:t>
      </w:r>
      <w:r w:rsidR="003B6377" w:rsidRPr="00AF3A5D">
        <w:rPr>
          <w:rStyle w:val="CharacterStyle1"/>
          <w:rFonts w:ascii="Book Antiqua" w:hAnsi="Book Antiqua" w:cs="Tahoma"/>
          <w:sz w:val="22"/>
          <w:szCs w:val="22"/>
        </w:rPr>
        <w:t>in tsche</w:t>
      </w:r>
      <w:r w:rsidR="00266635">
        <w:rPr>
          <w:rStyle w:val="CharacterStyle1"/>
          <w:rFonts w:ascii="Book Antiqua" w:hAnsi="Book Antiqua" w:cs="Tahoma"/>
          <w:sz w:val="22"/>
          <w:szCs w:val="22"/>
        </w:rPr>
        <w:softHyphen/>
      </w:r>
      <w:r w:rsidR="003B6377" w:rsidRPr="00AF3A5D">
        <w:rPr>
          <w:rStyle w:val="CharacterStyle1"/>
          <w:rFonts w:ascii="Book Antiqua" w:hAnsi="Book Antiqua" w:cs="Tahoma"/>
          <w:sz w:val="22"/>
          <w:szCs w:val="22"/>
        </w:rPr>
        <w:t>chischen Wäldern der Anteil von Na</w:t>
      </w:r>
      <w:r w:rsidR="00537001">
        <w:rPr>
          <w:rStyle w:val="CharacterStyle1"/>
          <w:rFonts w:ascii="Book Antiqua" w:hAnsi="Book Antiqua" w:cs="Tahoma"/>
          <w:sz w:val="22"/>
          <w:szCs w:val="22"/>
        </w:rPr>
        <w:softHyphen/>
      </w:r>
      <w:r w:rsidR="003B6377" w:rsidRPr="00AF3A5D">
        <w:rPr>
          <w:rStyle w:val="CharacterStyle1"/>
          <w:rFonts w:ascii="Book Antiqua" w:hAnsi="Book Antiqua" w:cs="Tahoma"/>
          <w:sz w:val="22"/>
          <w:szCs w:val="22"/>
        </w:rPr>
        <w:t>del</w:t>
      </w:r>
      <w:r w:rsidR="00266635">
        <w:rPr>
          <w:rStyle w:val="CharacterStyle1"/>
          <w:rFonts w:ascii="Book Antiqua" w:hAnsi="Book Antiqua" w:cs="Tahoma"/>
          <w:sz w:val="22"/>
          <w:szCs w:val="22"/>
        </w:rPr>
        <w:softHyphen/>
      </w:r>
      <w:r w:rsidR="003B6377" w:rsidRPr="00AF3A5D">
        <w:rPr>
          <w:rStyle w:val="CharacterStyle1"/>
          <w:rFonts w:ascii="Book Antiqua" w:hAnsi="Book Antiqua" w:cs="Tahoma"/>
          <w:sz w:val="22"/>
          <w:szCs w:val="22"/>
        </w:rPr>
        <w:t>bäumen als N</w:t>
      </w:r>
      <w:r w:rsidR="000A0BBF" w:rsidRPr="00AF3A5D">
        <w:rPr>
          <w:rStyle w:val="CharacterStyle1"/>
          <w:rFonts w:ascii="Book Antiqua" w:hAnsi="Book Antiqua" w:cs="Tahoma"/>
          <w:sz w:val="22"/>
          <w:szCs w:val="22"/>
        </w:rPr>
        <w:t xml:space="preserve">ahrungsquelle im Winter auf das Vierfache steigen und 26% erreichen, </w:t>
      </w:r>
      <w:r w:rsidR="00537001">
        <w:rPr>
          <w:rStyle w:val="CharacterStyle1"/>
          <w:rFonts w:ascii="Book Antiqua" w:hAnsi="Book Antiqua" w:cs="Tahoma"/>
          <w:sz w:val="22"/>
          <w:szCs w:val="22"/>
        </w:rPr>
        <w:t>während</w:t>
      </w:r>
      <w:r w:rsidR="000A0BBF" w:rsidRPr="00AF3A5D">
        <w:rPr>
          <w:rStyle w:val="CharacterStyle1"/>
          <w:rFonts w:ascii="Book Antiqua" w:hAnsi="Book Antiqua" w:cs="Tahoma"/>
          <w:sz w:val="22"/>
          <w:szCs w:val="22"/>
        </w:rPr>
        <w:t xml:space="preserve"> im Frühling und Sommer 90% von Gräsern gestellt wird. Auf Bergen können Blaubeeren ein Drittel der Nah</w:t>
      </w:r>
      <w:r w:rsidR="00266635">
        <w:rPr>
          <w:rStyle w:val="CharacterStyle1"/>
          <w:rFonts w:ascii="Book Antiqua" w:hAnsi="Book Antiqua" w:cs="Tahoma"/>
          <w:sz w:val="22"/>
          <w:szCs w:val="22"/>
        </w:rPr>
        <w:softHyphen/>
      </w:r>
      <w:r w:rsidR="000A0BBF" w:rsidRPr="00AF3A5D">
        <w:rPr>
          <w:rStyle w:val="CharacterStyle1"/>
          <w:rFonts w:ascii="Book Antiqua" w:hAnsi="Book Antiqua" w:cs="Tahoma"/>
          <w:sz w:val="22"/>
          <w:szCs w:val="22"/>
        </w:rPr>
        <w:t>rung ausmachen und in den Schluchten Farne und Brombeeren einen hohen Anteil einnehmen. Im schottischen Hochland fres</w:t>
      </w:r>
      <w:r w:rsidR="00537001">
        <w:rPr>
          <w:rStyle w:val="CharacterStyle1"/>
          <w:rFonts w:ascii="Book Antiqua" w:hAnsi="Book Antiqua" w:cs="Tahoma"/>
          <w:sz w:val="22"/>
          <w:szCs w:val="22"/>
        </w:rPr>
        <w:softHyphen/>
      </w:r>
      <w:r w:rsidR="000A0BBF" w:rsidRPr="00AF3A5D">
        <w:rPr>
          <w:rStyle w:val="CharacterStyle1"/>
          <w:rFonts w:ascii="Book Antiqua" w:hAnsi="Book Antiqua" w:cs="Tahoma"/>
          <w:sz w:val="22"/>
          <w:szCs w:val="22"/>
        </w:rPr>
        <w:t>sen sie ohnehin schon mehr Heide</w:t>
      </w:r>
      <w:r w:rsidR="00266635">
        <w:rPr>
          <w:rStyle w:val="CharacterStyle1"/>
          <w:rFonts w:ascii="Book Antiqua" w:hAnsi="Book Antiqua" w:cs="Tahoma"/>
          <w:sz w:val="22"/>
          <w:szCs w:val="22"/>
        </w:rPr>
        <w:softHyphen/>
      </w:r>
      <w:r w:rsidR="000A0BBF" w:rsidRPr="00AF3A5D">
        <w:rPr>
          <w:rStyle w:val="CharacterStyle1"/>
          <w:rFonts w:ascii="Book Antiqua" w:hAnsi="Book Antiqua" w:cs="Tahoma"/>
          <w:sz w:val="22"/>
          <w:szCs w:val="22"/>
        </w:rPr>
        <w:t>kraut als andere krautige Pflanzen und Gräser, im Winter aber steigt der Anteil des Heide</w:t>
      </w:r>
      <w:r w:rsidR="00537001">
        <w:rPr>
          <w:rStyle w:val="CharacterStyle1"/>
          <w:rFonts w:ascii="Book Antiqua" w:hAnsi="Book Antiqua" w:cs="Tahoma"/>
          <w:sz w:val="22"/>
          <w:szCs w:val="22"/>
        </w:rPr>
        <w:softHyphen/>
      </w:r>
      <w:r w:rsidR="000A0BBF" w:rsidRPr="00AF3A5D">
        <w:rPr>
          <w:rStyle w:val="CharacterStyle1"/>
          <w:rFonts w:ascii="Book Antiqua" w:hAnsi="Book Antiqua" w:cs="Tahoma"/>
          <w:sz w:val="22"/>
          <w:szCs w:val="22"/>
        </w:rPr>
        <w:t xml:space="preserve">krauts auf drei Viertel und wird nur durch Gräser ergänzt. </w:t>
      </w:r>
      <w:r w:rsidRPr="00AF3A5D">
        <w:rPr>
          <w:rStyle w:val="CharacterStyle1"/>
          <w:rFonts w:ascii="Book Antiqua" w:hAnsi="Book Antiqua" w:cs="Tahoma"/>
          <w:sz w:val="22"/>
          <w:szCs w:val="22"/>
        </w:rPr>
        <w:t>In Portugal nehmen sie in trockenen Sommern weni</w:t>
      </w:r>
      <w:r w:rsidR="00266635">
        <w:rPr>
          <w:rStyle w:val="CharacterStyle1"/>
          <w:rFonts w:ascii="Book Antiqua" w:hAnsi="Book Antiqua" w:cs="Tahoma"/>
          <w:sz w:val="22"/>
          <w:szCs w:val="22"/>
        </w:rPr>
        <w:softHyphen/>
      </w:r>
      <w:r w:rsidRPr="00AF3A5D">
        <w:rPr>
          <w:rStyle w:val="CharacterStyle1"/>
          <w:rFonts w:ascii="Book Antiqua" w:hAnsi="Book Antiqua" w:cs="Tahoma"/>
          <w:sz w:val="22"/>
          <w:szCs w:val="22"/>
        </w:rPr>
        <w:t xml:space="preserve">ger Gräser und krautige Pflanzen auf als in feuchten, dafür aber andere Sträucher und Blätter als üblich. Sie sind bereit, </w:t>
      </w:r>
      <w:r w:rsidR="00923D13" w:rsidRPr="00AF3A5D">
        <w:rPr>
          <w:rStyle w:val="CharacterStyle1"/>
          <w:rFonts w:ascii="Book Antiqua" w:hAnsi="Book Antiqua" w:cs="Tahoma"/>
          <w:sz w:val="22"/>
          <w:szCs w:val="22"/>
        </w:rPr>
        <w:t xml:space="preserve">sich </w:t>
      </w:r>
      <w:r w:rsidRPr="00AF3A5D">
        <w:rPr>
          <w:rStyle w:val="CharacterStyle1"/>
          <w:rFonts w:ascii="Book Antiqua" w:hAnsi="Book Antiqua" w:cs="Tahoma"/>
          <w:sz w:val="22"/>
          <w:szCs w:val="22"/>
        </w:rPr>
        <w:t>in einem emissionsbelasteten Gebiet der Beskiden, das seinen Wald verloren hat, von Gras, Farnen und bis zu 80% von Brombeerblä</w:t>
      </w:r>
      <w:r w:rsidR="000A0BBF" w:rsidRPr="00AF3A5D">
        <w:rPr>
          <w:rStyle w:val="CharacterStyle1"/>
          <w:rFonts w:ascii="Book Antiqua" w:hAnsi="Book Antiqua" w:cs="Tahoma"/>
          <w:sz w:val="22"/>
          <w:szCs w:val="22"/>
        </w:rPr>
        <w:t>t</w:t>
      </w:r>
      <w:r w:rsidR="000D4D68" w:rsidRPr="00AF3A5D">
        <w:rPr>
          <w:rStyle w:val="CharacterStyle1"/>
          <w:rFonts w:ascii="Book Antiqua" w:hAnsi="Book Antiqua" w:cs="Tahoma"/>
          <w:sz w:val="22"/>
          <w:szCs w:val="22"/>
        </w:rPr>
        <w:t>tern zu ernähren.</w:t>
      </w:r>
    </w:p>
    <w:p w:rsidR="00923D13" w:rsidRPr="00AF3A5D" w:rsidRDefault="00770B70" w:rsidP="00AF3A5D">
      <w:pPr>
        <w:tabs>
          <w:tab w:val="left" w:pos="5116"/>
        </w:tabs>
        <w:spacing w:line="240" w:lineRule="exact"/>
        <w:jc w:val="both"/>
        <w:rPr>
          <w:rStyle w:val="CharacterStyle1"/>
          <w:rFonts w:ascii="Book Antiqua" w:hAnsi="Book Antiqua" w:cs="Tahoma"/>
          <w:sz w:val="22"/>
          <w:szCs w:val="22"/>
        </w:rPr>
      </w:pPr>
      <w:r w:rsidRPr="00AF3A5D">
        <w:rPr>
          <w:rStyle w:val="CharacterStyle1"/>
          <w:rFonts w:ascii="Book Antiqua" w:hAnsi="Book Antiqua" w:cs="Tahoma"/>
          <w:sz w:val="22"/>
          <w:szCs w:val="22"/>
        </w:rPr>
        <w:t>Hirsche, die bereit und in der Lage sind, ihr Streifgebiet zu verschieben, erlangen auch ein größeres Ausmaß an qualitativ hochwertiger Nahrung (Nährstoffgehalt, Anteil verdaulicher Substanzen) als Tiere,</w:t>
      </w:r>
      <w:r w:rsidR="00B45865" w:rsidRPr="00AF3A5D">
        <w:rPr>
          <w:rStyle w:val="CharacterStyle1"/>
          <w:rFonts w:ascii="Book Antiqua" w:hAnsi="Book Antiqua" w:cs="Tahoma"/>
          <w:sz w:val="22"/>
          <w:szCs w:val="22"/>
        </w:rPr>
        <w:t xml:space="preserve"> </w:t>
      </w:r>
      <w:r w:rsidRPr="00AF3A5D">
        <w:rPr>
          <w:rStyle w:val="CharacterStyle1"/>
          <w:rFonts w:ascii="Book Antiqua" w:hAnsi="Book Antiqua" w:cs="Tahoma"/>
          <w:sz w:val="22"/>
          <w:szCs w:val="22"/>
        </w:rPr>
        <w:t>die auf ein Gebiet begrenzt bleiben. All</w:t>
      </w:r>
      <w:r w:rsidR="00C655E9">
        <w:rPr>
          <w:rStyle w:val="CharacterStyle1"/>
          <w:rFonts w:ascii="Book Antiqua" w:hAnsi="Book Antiqua" w:cs="Tahoma"/>
          <w:sz w:val="22"/>
          <w:szCs w:val="22"/>
        </w:rPr>
        <w:softHyphen/>
      </w:r>
      <w:r w:rsidRPr="00AF3A5D">
        <w:rPr>
          <w:rStyle w:val="CharacterStyle1"/>
          <w:rFonts w:ascii="Book Antiqua" w:hAnsi="Book Antiqua" w:cs="Tahoma"/>
          <w:sz w:val="22"/>
          <w:szCs w:val="22"/>
        </w:rPr>
        <w:t>gemein scheinen sie aber auch mit faser</w:t>
      </w:r>
      <w:r w:rsidR="00C655E9">
        <w:rPr>
          <w:rStyle w:val="CharacterStyle1"/>
          <w:rFonts w:ascii="Book Antiqua" w:hAnsi="Book Antiqua" w:cs="Tahoma"/>
          <w:sz w:val="22"/>
          <w:szCs w:val="22"/>
        </w:rPr>
        <w:softHyphen/>
      </w:r>
      <w:r w:rsidRPr="00AF3A5D">
        <w:rPr>
          <w:rStyle w:val="CharacterStyle1"/>
          <w:rFonts w:ascii="Book Antiqua" w:hAnsi="Book Antiqua" w:cs="Tahoma"/>
          <w:sz w:val="22"/>
          <w:szCs w:val="22"/>
        </w:rPr>
        <w:t>reicher und nicht gut verdaulicher Nah</w:t>
      </w:r>
      <w:r w:rsidR="00C655E9">
        <w:rPr>
          <w:rStyle w:val="CharacterStyle1"/>
          <w:rFonts w:ascii="Book Antiqua" w:hAnsi="Book Antiqua" w:cs="Tahoma"/>
          <w:sz w:val="22"/>
          <w:szCs w:val="22"/>
        </w:rPr>
        <w:softHyphen/>
      </w:r>
      <w:r w:rsidRPr="00AF3A5D">
        <w:rPr>
          <w:rStyle w:val="CharacterStyle1"/>
          <w:rFonts w:ascii="Book Antiqua" w:hAnsi="Book Antiqua" w:cs="Tahoma"/>
          <w:sz w:val="22"/>
          <w:szCs w:val="22"/>
        </w:rPr>
        <w:t>rung zurechtzukommen. Tanninhaltige Pflanzen werden jedoch von ihnen abge</w:t>
      </w:r>
      <w:r w:rsidR="00C655E9">
        <w:rPr>
          <w:rStyle w:val="CharacterStyle1"/>
          <w:rFonts w:ascii="Book Antiqua" w:hAnsi="Book Antiqua" w:cs="Tahoma"/>
          <w:sz w:val="22"/>
          <w:szCs w:val="22"/>
        </w:rPr>
        <w:softHyphen/>
      </w:r>
      <w:r w:rsidRPr="00AF3A5D">
        <w:rPr>
          <w:rStyle w:val="CharacterStyle1"/>
          <w:rFonts w:ascii="Book Antiqua" w:hAnsi="Book Antiqua" w:cs="Tahoma"/>
          <w:sz w:val="22"/>
          <w:szCs w:val="22"/>
        </w:rPr>
        <w:t xml:space="preserve">lehnt, auch dann, wenn Tannin nur im oberen Teil der Pflanze vorhanden ist. Da sie die Pflanzen von oben her anfressen, stoßen sie gleich auf den unangenehmen Geschmack. Pflanzen mit ungenießbaren Stoffen im oberen Teil sind also besser vor ihnen geschützt als solche, in denen diese Stoffe nur unten enthalten sind. </w:t>
      </w:r>
    </w:p>
    <w:p w:rsidR="00D04E42" w:rsidRPr="00AF3A5D" w:rsidRDefault="00D04E42" w:rsidP="00AF3A5D">
      <w:pPr>
        <w:tabs>
          <w:tab w:val="left" w:pos="5116"/>
        </w:tabs>
        <w:spacing w:line="240" w:lineRule="exact"/>
        <w:jc w:val="both"/>
        <w:rPr>
          <w:rStyle w:val="CharacterStyle1"/>
          <w:rFonts w:ascii="Book Antiqua" w:hAnsi="Book Antiqua" w:cs="Tahoma"/>
          <w:sz w:val="22"/>
          <w:szCs w:val="22"/>
        </w:rPr>
      </w:pPr>
      <w:r w:rsidRPr="00AF3A5D">
        <w:rPr>
          <w:rStyle w:val="CharacterStyle1"/>
          <w:rFonts w:ascii="Book Antiqua" w:hAnsi="Book Antiqua" w:cs="Tahoma"/>
          <w:sz w:val="22"/>
          <w:szCs w:val="22"/>
        </w:rPr>
        <w:t>Im Winte</w:t>
      </w:r>
      <w:r w:rsidR="00031C12" w:rsidRPr="00AF3A5D">
        <w:rPr>
          <w:rStyle w:val="CharacterStyle1"/>
          <w:rFonts w:ascii="Book Antiqua" w:hAnsi="Book Antiqua" w:cs="Tahoma"/>
          <w:sz w:val="22"/>
          <w:szCs w:val="22"/>
        </w:rPr>
        <w:t>r fressen Hirsche weniger, die Reserven aus dem H</w:t>
      </w:r>
      <w:r w:rsidRPr="00AF3A5D">
        <w:rPr>
          <w:rStyle w:val="CharacterStyle1"/>
          <w:rFonts w:ascii="Book Antiqua" w:hAnsi="Book Antiqua" w:cs="Tahoma"/>
          <w:sz w:val="22"/>
          <w:szCs w:val="22"/>
        </w:rPr>
        <w:t>erbst sind bald aufge</w:t>
      </w:r>
      <w:r w:rsidR="00A90A99">
        <w:rPr>
          <w:rStyle w:val="CharacterStyle1"/>
          <w:rFonts w:ascii="Book Antiqua" w:hAnsi="Book Antiqua" w:cs="Tahoma"/>
          <w:sz w:val="22"/>
          <w:szCs w:val="22"/>
        </w:rPr>
        <w:softHyphen/>
      </w:r>
      <w:r w:rsidRPr="00AF3A5D">
        <w:rPr>
          <w:rStyle w:val="CharacterStyle1"/>
          <w:rFonts w:ascii="Book Antiqua" w:hAnsi="Book Antiqua" w:cs="Tahoma"/>
          <w:sz w:val="22"/>
          <w:szCs w:val="22"/>
        </w:rPr>
        <w:t>braucht und ihre inneren Organe verlieren an Umfang. Gleichzeitig ist aber die Fä</w:t>
      </w:r>
      <w:r w:rsidR="00A90A99">
        <w:rPr>
          <w:rStyle w:val="CharacterStyle1"/>
          <w:rFonts w:ascii="Book Antiqua" w:hAnsi="Book Antiqua" w:cs="Tahoma"/>
          <w:sz w:val="22"/>
          <w:szCs w:val="22"/>
        </w:rPr>
        <w:softHyphen/>
      </w:r>
      <w:r w:rsidRPr="00AF3A5D">
        <w:rPr>
          <w:rStyle w:val="CharacterStyle1"/>
          <w:rFonts w:ascii="Book Antiqua" w:hAnsi="Book Antiqua" w:cs="Tahoma"/>
          <w:sz w:val="22"/>
          <w:szCs w:val="22"/>
        </w:rPr>
        <w:t>higkeit, die Nahrung auszunutzen, gestie</w:t>
      </w:r>
      <w:r w:rsidR="00A90A99">
        <w:rPr>
          <w:rStyle w:val="CharacterStyle1"/>
          <w:rFonts w:ascii="Book Antiqua" w:hAnsi="Book Antiqua" w:cs="Tahoma"/>
          <w:sz w:val="22"/>
          <w:szCs w:val="22"/>
        </w:rPr>
        <w:softHyphen/>
      </w:r>
      <w:r w:rsidRPr="00AF3A5D">
        <w:rPr>
          <w:rStyle w:val="CharacterStyle1"/>
          <w:rFonts w:ascii="Book Antiqua" w:hAnsi="Book Antiqua" w:cs="Tahoma"/>
          <w:sz w:val="22"/>
          <w:szCs w:val="22"/>
        </w:rPr>
        <w:t>gen, es wird somit weniger vergeudet. Die and</w:t>
      </w:r>
      <w:r w:rsidR="00031C12" w:rsidRPr="00AF3A5D">
        <w:rPr>
          <w:rStyle w:val="CharacterStyle1"/>
          <w:rFonts w:ascii="Book Antiqua" w:hAnsi="Book Antiqua" w:cs="Tahoma"/>
          <w:sz w:val="22"/>
          <w:szCs w:val="22"/>
        </w:rPr>
        <w:t>ere Möglichkeit, nämlich weite Wan</w:t>
      </w:r>
      <w:r w:rsidR="00A90A99">
        <w:rPr>
          <w:rStyle w:val="CharacterStyle1"/>
          <w:rFonts w:ascii="Book Antiqua" w:hAnsi="Book Antiqua" w:cs="Tahoma"/>
          <w:sz w:val="22"/>
          <w:szCs w:val="22"/>
        </w:rPr>
        <w:softHyphen/>
      </w:r>
      <w:r w:rsidR="00031C12" w:rsidRPr="00AF3A5D">
        <w:rPr>
          <w:rStyle w:val="CharacterStyle1"/>
          <w:rFonts w:ascii="Book Antiqua" w:hAnsi="Book Antiqua" w:cs="Tahoma"/>
          <w:sz w:val="22"/>
          <w:szCs w:val="22"/>
        </w:rPr>
        <w:t>derungen zu unternehmen, um genügend Nahrung zusam</w:t>
      </w:r>
      <w:r w:rsidR="00A0799A">
        <w:rPr>
          <w:rStyle w:val="CharacterStyle1"/>
          <w:rFonts w:ascii="Book Antiqua" w:hAnsi="Book Antiqua" w:cs="Tahoma"/>
          <w:sz w:val="22"/>
          <w:szCs w:val="22"/>
        </w:rPr>
        <w:softHyphen/>
      </w:r>
      <w:r w:rsidR="00031C12" w:rsidRPr="00AF3A5D">
        <w:rPr>
          <w:rStyle w:val="CharacterStyle1"/>
          <w:rFonts w:ascii="Book Antiqua" w:hAnsi="Book Antiqua" w:cs="Tahoma"/>
          <w:sz w:val="22"/>
          <w:szCs w:val="22"/>
        </w:rPr>
        <w:t>menzubekommen, ist offenbar zu energieaufwen</w:t>
      </w:r>
      <w:r w:rsidR="00A0799A">
        <w:rPr>
          <w:rStyle w:val="CharacterStyle1"/>
          <w:rFonts w:ascii="Book Antiqua" w:hAnsi="Book Antiqua" w:cs="Tahoma"/>
          <w:sz w:val="22"/>
          <w:szCs w:val="22"/>
        </w:rPr>
        <w:softHyphen/>
      </w:r>
      <w:r w:rsidR="00031C12" w:rsidRPr="00AF3A5D">
        <w:rPr>
          <w:rStyle w:val="CharacterStyle1"/>
          <w:rFonts w:ascii="Book Antiqua" w:hAnsi="Book Antiqua" w:cs="Tahoma"/>
          <w:sz w:val="22"/>
          <w:szCs w:val="22"/>
        </w:rPr>
        <w:t>dig. Sie wi</w:t>
      </w:r>
      <w:r w:rsidR="00A0799A">
        <w:rPr>
          <w:rStyle w:val="CharacterStyle1"/>
          <w:rFonts w:ascii="Book Antiqua" w:hAnsi="Book Antiqua" w:cs="Tahoma"/>
          <w:sz w:val="22"/>
          <w:szCs w:val="22"/>
        </w:rPr>
        <w:t>r</w:t>
      </w:r>
      <w:r w:rsidR="00031C12" w:rsidRPr="00AF3A5D">
        <w:rPr>
          <w:rStyle w:val="CharacterStyle1"/>
          <w:rFonts w:ascii="Book Antiqua" w:hAnsi="Book Antiqua" w:cs="Tahoma"/>
          <w:sz w:val="22"/>
          <w:szCs w:val="22"/>
        </w:rPr>
        <w:t>d aber ebenfalls ergriffen.</w:t>
      </w:r>
    </w:p>
    <w:p w:rsidR="0022604F" w:rsidRDefault="0022604F" w:rsidP="00AF3A5D">
      <w:pPr>
        <w:tabs>
          <w:tab w:val="left" w:pos="5116"/>
        </w:tabs>
        <w:spacing w:line="240" w:lineRule="exact"/>
        <w:jc w:val="both"/>
        <w:rPr>
          <w:rStyle w:val="CharacterStyle1"/>
          <w:rFonts w:ascii="Book Antiqua" w:hAnsi="Book Antiqua" w:cs="Tahoma"/>
          <w:sz w:val="22"/>
          <w:szCs w:val="22"/>
        </w:rPr>
      </w:pPr>
      <w:r w:rsidRPr="00AF3A5D">
        <w:rPr>
          <w:rStyle w:val="CharacterStyle1"/>
          <w:rFonts w:ascii="Book Antiqua" w:hAnsi="Book Antiqua" w:cs="Tahoma"/>
          <w:sz w:val="22"/>
          <w:szCs w:val="22"/>
        </w:rPr>
        <w:t>Von Bäumen fressen Hirsche nicht nur Sprosse, Zweige und Blätter</w:t>
      </w:r>
      <w:r w:rsidR="00923D13" w:rsidRPr="00AF3A5D">
        <w:rPr>
          <w:rStyle w:val="CharacterStyle1"/>
          <w:rFonts w:ascii="Book Antiqua" w:hAnsi="Book Antiqua" w:cs="Tahoma"/>
          <w:sz w:val="22"/>
          <w:szCs w:val="22"/>
        </w:rPr>
        <w:t xml:space="preserve"> </w:t>
      </w:r>
      <w:r w:rsidR="00BC4217" w:rsidRPr="00AF3A5D">
        <w:rPr>
          <w:rStyle w:val="CharacterStyle1"/>
          <w:rFonts w:ascii="Book Antiqua" w:hAnsi="Book Antiqua" w:cs="Tahoma"/>
          <w:sz w:val="22"/>
          <w:szCs w:val="22"/>
        </w:rPr>
        <w:t>(so genannter Verbiss)</w:t>
      </w:r>
      <w:r w:rsidRPr="00AF3A5D">
        <w:rPr>
          <w:rStyle w:val="CharacterStyle1"/>
          <w:rFonts w:ascii="Book Antiqua" w:hAnsi="Book Antiqua" w:cs="Tahoma"/>
          <w:sz w:val="22"/>
          <w:szCs w:val="22"/>
        </w:rPr>
        <w:t>, sondern auch die Borke und die Rinde</w:t>
      </w:r>
      <w:r w:rsidR="00BC4217" w:rsidRPr="00AF3A5D">
        <w:rPr>
          <w:rStyle w:val="CharacterStyle1"/>
          <w:rFonts w:ascii="Book Antiqua" w:hAnsi="Book Antiqua" w:cs="Tahoma"/>
          <w:sz w:val="22"/>
          <w:szCs w:val="22"/>
        </w:rPr>
        <w:t xml:space="preserve"> (so genanntes Schä</w:t>
      </w:r>
      <w:r w:rsidR="00A0799A">
        <w:rPr>
          <w:rStyle w:val="CharacterStyle1"/>
          <w:rFonts w:ascii="Book Antiqua" w:hAnsi="Book Antiqua" w:cs="Tahoma"/>
          <w:sz w:val="22"/>
          <w:szCs w:val="22"/>
        </w:rPr>
        <w:softHyphen/>
      </w:r>
      <w:r w:rsidR="00BC4217" w:rsidRPr="00AF3A5D">
        <w:rPr>
          <w:rStyle w:val="CharacterStyle1"/>
          <w:rFonts w:ascii="Book Antiqua" w:hAnsi="Book Antiqua" w:cs="Tahoma"/>
          <w:sz w:val="22"/>
          <w:szCs w:val="22"/>
        </w:rPr>
        <w:t>len)</w:t>
      </w:r>
      <w:r w:rsidRPr="00AF3A5D">
        <w:rPr>
          <w:rStyle w:val="CharacterStyle1"/>
          <w:rFonts w:ascii="Book Antiqua" w:hAnsi="Book Antiqua" w:cs="Tahoma"/>
          <w:sz w:val="22"/>
          <w:szCs w:val="22"/>
        </w:rPr>
        <w:t xml:space="preserve">. </w:t>
      </w:r>
      <w:r w:rsidR="00A90A99" w:rsidRPr="00A90A99">
        <w:rPr>
          <w:rStyle w:val="CharacterStyle1"/>
          <w:rFonts w:ascii="Book Antiqua" w:hAnsi="Book Antiqua" w:cs="Tahoma"/>
          <w:sz w:val="22"/>
          <w:szCs w:val="22"/>
        </w:rPr>
        <w:t xml:space="preserve">Vor allem in kalten Wintern, wenn die Borke ohnehin leichter abzureißen ist als im Sommer, </w:t>
      </w:r>
      <w:r w:rsidR="00A90A99" w:rsidRPr="00A90A99">
        <w:rPr>
          <w:rStyle w:val="CharacterStyle1"/>
          <w:rFonts w:ascii="Book Antiqua" w:hAnsi="Book Antiqua" w:cs="Tahoma"/>
          <w:sz w:val="22"/>
          <w:szCs w:val="22"/>
        </w:rPr>
        <w:lastRenderedPageBreak/>
        <w:t>nut¬zen Hirsche sie als Zusatznahrung und decken da¬mit mehr als ein Zehntel ihres Bedarfs. Es wird auch angenommen, dass zumindest die Borke nicht nur als Nahrungsmittel aufgenommen wird, son</w:t>
      </w:r>
      <w:r w:rsidR="00A90A99">
        <w:rPr>
          <w:rStyle w:val="CharacterStyle1"/>
          <w:rFonts w:ascii="Book Antiqua" w:hAnsi="Book Antiqua" w:cs="Tahoma"/>
          <w:sz w:val="22"/>
          <w:szCs w:val="22"/>
        </w:rPr>
        <w:softHyphen/>
      </w:r>
      <w:r w:rsidR="00A90A99" w:rsidRPr="00A90A99">
        <w:rPr>
          <w:rStyle w:val="CharacterStyle1"/>
          <w:rFonts w:ascii="Book Antiqua" w:hAnsi="Book Antiqua" w:cs="Tahoma"/>
          <w:sz w:val="22"/>
          <w:szCs w:val="22"/>
        </w:rPr>
        <w:t>dern auch um die Verdauung zu fördern.</w:t>
      </w:r>
      <w:r w:rsidR="00A90A99">
        <w:rPr>
          <w:rStyle w:val="CharacterStyle1"/>
          <w:rFonts w:ascii="Book Antiqua" w:hAnsi="Book Antiqua" w:cs="Tahoma"/>
          <w:sz w:val="22"/>
          <w:szCs w:val="22"/>
        </w:rPr>
        <w:t xml:space="preserve"> </w:t>
      </w:r>
      <w:r w:rsidRPr="00AF3A5D">
        <w:rPr>
          <w:rStyle w:val="CharacterStyle1"/>
          <w:rFonts w:ascii="Book Antiqua" w:hAnsi="Book Antiqua" w:cs="Tahoma"/>
          <w:sz w:val="22"/>
          <w:szCs w:val="22"/>
        </w:rPr>
        <w:t>Verlust an Rinde ist immer eine Verlet</w:t>
      </w:r>
      <w:r w:rsidR="00A90A99">
        <w:rPr>
          <w:rStyle w:val="CharacterStyle1"/>
          <w:rFonts w:ascii="Book Antiqua" w:hAnsi="Book Antiqua" w:cs="Tahoma"/>
          <w:sz w:val="22"/>
          <w:szCs w:val="22"/>
        </w:rPr>
        <w:softHyphen/>
      </w:r>
      <w:r w:rsidRPr="00AF3A5D">
        <w:rPr>
          <w:rStyle w:val="CharacterStyle1"/>
          <w:rFonts w:ascii="Book Antiqua" w:hAnsi="Book Antiqua" w:cs="Tahoma"/>
          <w:sz w:val="22"/>
          <w:szCs w:val="22"/>
        </w:rPr>
        <w:t>zung des Baumes, aber auch schon Lücken in der Borke oder große aufgerissene Flä</w:t>
      </w:r>
      <w:r w:rsidR="00A90A99">
        <w:rPr>
          <w:rStyle w:val="CharacterStyle1"/>
          <w:rFonts w:ascii="Book Antiqua" w:hAnsi="Book Antiqua" w:cs="Tahoma"/>
          <w:sz w:val="22"/>
          <w:szCs w:val="22"/>
        </w:rPr>
        <w:softHyphen/>
      </w:r>
      <w:r w:rsidRPr="00AF3A5D">
        <w:rPr>
          <w:rStyle w:val="CharacterStyle1"/>
          <w:rFonts w:ascii="Book Antiqua" w:hAnsi="Book Antiqua" w:cs="Tahoma"/>
          <w:sz w:val="22"/>
          <w:szCs w:val="22"/>
        </w:rPr>
        <w:t>chen ermöglichen es Pilzen und anderen Eindringlingen, den Baum zu schädi</w:t>
      </w:r>
      <w:r w:rsidR="00A0799A">
        <w:rPr>
          <w:rStyle w:val="CharacterStyle1"/>
          <w:rFonts w:ascii="Book Antiqua" w:hAnsi="Book Antiqua" w:cs="Tahoma"/>
          <w:sz w:val="22"/>
          <w:szCs w:val="22"/>
        </w:rPr>
        <w:softHyphen/>
      </w:r>
      <w:r w:rsidRPr="00AF3A5D">
        <w:rPr>
          <w:rStyle w:val="CharacterStyle1"/>
          <w:rFonts w:ascii="Book Antiqua" w:hAnsi="Book Antiqua" w:cs="Tahoma"/>
          <w:sz w:val="22"/>
          <w:szCs w:val="22"/>
        </w:rPr>
        <w:t xml:space="preserve">gen. </w:t>
      </w:r>
      <w:r w:rsidR="00B962D1" w:rsidRPr="00AF3A5D">
        <w:rPr>
          <w:rStyle w:val="CharacterStyle1"/>
          <w:rFonts w:ascii="Book Antiqua" w:hAnsi="Book Antiqua" w:cs="Tahoma"/>
          <w:sz w:val="22"/>
          <w:szCs w:val="22"/>
        </w:rPr>
        <w:t>Kleine Wunden (&lt;180 cm²) heilen bald. Schlimmer ist wiederholtes Schälen, auch wenn es im folgenden Jahr die gleichen Stellen trifft. Solche großen Wunden be</w:t>
      </w:r>
      <w:r w:rsidR="00A90A99">
        <w:rPr>
          <w:rStyle w:val="CharacterStyle1"/>
          <w:rFonts w:ascii="Book Antiqua" w:hAnsi="Book Antiqua" w:cs="Tahoma"/>
          <w:sz w:val="22"/>
          <w:szCs w:val="22"/>
        </w:rPr>
        <w:softHyphen/>
      </w:r>
      <w:r w:rsidR="00B962D1" w:rsidRPr="00AF3A5D">
        <w:rPr>
          <w:rStyle w:val="CharacterStyle1"/>
          <w:rFonts w:ascii="Book Antiqua" w:hAnsi="Book Antiqua" w:cs="Tahoma"/>
          <w:sz w:val="22"/>
          <w:szCs w:val="22"/>
        </w:rPr>
        <w:t>nötigen mehrere Jahre zur Hei</w:t>
      </w:r>
      <w:r w:rsidR="00A0799A">
        <w:rPr>
          <w:rStyle w:val="CharacterStyle1"/>
          <w:rFonts w:ascii="Book Antiqua" w:hAnsi="Book Antiqua" w:cs="Tahoma"/>
          <w:sz w:val="22"/>
          <w:szCs w:val="22"/>
        </w:rPr>
        <w:softHyphen/>
      </w:r>
      <w:r w:rsidR="00B962D1" w:rsidRPr="00AF3A5D">
        <w:rPr>
          <w:rStyle w:val="CharacterStyle1"/>
          <w:rFonts w:ascii="Book Antiqua" w:hAnsi="Book Antiqua" w:cs="Tahoma"/>
          <w:sz w:val="22"/>
          <w:szCs w:val="22"/>
        </w:rPr>
        <w:t xml:space="preserve">lung. </w:t>
      </w:r>
    </w:p>
    <w:p w:rsidR="00A90A99" w:rsidRPr="00AF3A5D" w:rsidRDefault="00A90A99" w:rsidP="00AF3A5D">
      <w:pPr>
        <w:tabs>
          <w:tab w:val="left" w:pos="5116"/>
        </w:tabs>
        <w:spacing w:line="240" w:lineRule="exact"/>
        <w:jc w:val="both"/>
        <w:rPr>
          <w:rStyle w:val="CharacterStyle1"/>
          <w:rFonts w:ascii="Book Antiqua" w:hAnsi="Book Antiqua" w:cs="Tahoma"/>
          <w:sz w:val="22"/>
          <w:szCs w:val="22"/>
        </w:rPr>
      </w:pPr>
    </w:p>
    <w:p w:rsidR="00A02367" w:rsidRPr="00AF3A5D" w:rsidRDefault="006D2743" w:rsidP="00AF3A5D">
      <w:pPr>
        <w:tabs>
          <w:tab w:val="left" w:pos="5116"/>
        </w:tabs>
        <w:spacing w:line="240" w:lineRule="exact"/>
        <w:jc w:val="both"/>
        <w:rPr>
          <w:rFonts w:ascii="Book Antiqua" w:hAnsi="Book Antiqua" w:cs="Tahoma"/>
          <w:sz w:val="22"/>
          <w:szCs w:val="22"/>
        </w:rPr>
      </w:pPr>
      <w:r w:rsidRPr="00AF3A5D">
        <w:rPr>
          <w:rStyle w:val="CharacterStyle1"/>
          <w:rFonts w:ascii="Book Antiqua" w:hAnsi="Book Antiqua" w:cs="Tahoma"/>
          <w:sz w:val="22"/>
          <w:szCs w:val="22"/>
        </w:rPr>
        <w:t xml:space="preserve">Kräuter, Gräser, Sprosse </w:t>
      </w:r>
      <w:r w:rsidR="00B45865" w:rsidRPr="00AF3A5D">
        <w:rPr>
          <w:rStyle w:val="CharacterStyle1"/>
          <w:rFonts w:ascii="Book Antiqua" w:hAnsi="Book Antiqua" w:cs="Tahoma"/>
          <w:sz w:val="22"/>
          <w:szCs w:val="22"/>
        </w:rPr>
        <w:t>fressen Hirsche mit ge</w:t>
      </w:r>
      <w:r w:rsidR="00A0799A">
        <w:rPr>
          <w:rStyle w:val="CharacterStyle1"/>
          <w:rFonts w:ascii="Book Antiqua" w:hAnsi="Book Antiqua" w:cs="Tahoma"/>
          <w:sz w:val="22"/>
          <w:szCs w:val="22"/>
        </w:rPr>
        <w:softHyphen/>
      </w:r>
      <w:r w:rsidR="00B45865" w:rsidRPr="00AF3A5D">
        <w:rPr>
          <w:rStyle w:val="CharacterStyle1"/>
          <w:rFonts w:ascii="Book Antiqua" w:hAnsi="Book Antiqua" w:cs="Tahoma"/>
          <w:sz w:val="22"/>
          <w:szCs w:val="22"/>
        </w:rPr>
        <w:t>senkte</w:t>
      </w:r>
      <w:r w:rsidR="00B83FAD" w:rsidRPr="00AF3A5D">
        <w:rPr>
          <w:rStyle w:val="CharacterStyle1"/>
          <w:rFonts w:ascii="Book Antiqua" w:hAnsi="Book Antiqua" w:cs="Tahoma"/>
          <w:sz w:val="22"/>
          <w:szCs w:val="22"/>
        </w:rPr>
        <w:t>m K</w:t>
      </w:r>
      <w:r w:rsidR="00B45865" w:rsidRPr="00AF3A5D">
        <w:rPr>
          <w:rStyle w:val="CharacterStyle1"/>
          <w:rFonts w:ascii="Book Antiqua" w:hAnsi="Book Antiqua" w:cs="Tahoma"/>
          <w:sz w:val="22"/>
          <w:szCs w:val="22"/>
        </w:rPr>
        <w:t>opf vom B</w:t>
      </w:r>
      <w:r w:rsidRPr="00AF3A5D">
        <w:rPr>
          <w:rStyle w:val="CharacterStyle1"/>
          <w:rFonts w:ascii="Book Antiqua" w:hAnsi="Book Antiqua" w:cs="Tahoma"/>
          <w:sz w:val="22"/>
          <w:szCs w:val="22"/>
        </w:rPr>
        <w:t>oden („Äsen“)</w:t>
      </w:r>
      <w:r w:rsidR="00B83FAD" w:rsidRPr="00AF3A5D">
        <w:rPr>
          <w:rStyle w:val="CharacterStyle1"/>
          <w:rFonts w:ascii="Book Antiqua" w:hAnsi="Book Antiqua" w:cs="Tahoma"/>
          <w:sz w:val="22"/>
          <w:szCs w:val="22"/>
        </w:rPr>
        <w:t>, an</w:t>
      </w:r>
      <w:r w:rsidRPr="00AF3A5D">
        <w:rPr>
          <w:rStyle w:val="CharacterStyle1"/>
          <w:rFonts w:ascii="Book Antiqua" w:hAnsi="Book Antiqua" w:cs="Tahoma"/>
          <w:sz w:val="22"/>
          <w:szCs w:val="22"/>
        </w:rPr>
        <w:t xml:space="preserve"> </w:t>
      </w:r>
      <w:r w:rsidR="00A0799A">
        <w:rPr>
          <w:rFonts w:ascii="Book Antiqua" w:hAnsi="Book Antiqua" w:cs="Tahoma"/>
          <w:sz w:val="22"/>
          <w:szCs w:val="22"/>
        </w:rPr>
        <w:t>Sträuchern und Schöss</w:t>
      </w:r>
      <w:r w:rsidR="00B83FAD" w:rsidRPr="00AF3A5D">
        <w:rPr>
          <w:rFonts w:ascii="Book Antiqua" w:hAnsi="Book Antiqua" w:cs="Tahoma"/>
          <w:sz w:val="22"/>
          <w:szCs w:val="22"/>
        </w:rPr>
        <w:t>lingen</w:t>
      </w:r>
      <w:r w:rsidR="00D17182" w:rsidRPr="00AF3A5D">
        <w:rPr>
          <w:rFonts w:ascii="Book Antiqua" w:hAnsi="Book Antiqua" w:cs="Tahoma"/>
          <w:sz w:val="22"/>
          <w:szCs w:val="22"/>
        </w:rPr>
        <w:t xml:space="preserve"> neigen sie ihren Kopf so, dass sie mit dem geringsten Aufwand </w:t>
      </w:r>
      <w:r w:rsidR="00A0799A" w:rsidRPr="00AF3A5D">
        <w:rPr>
          <w:rFonts w:ascii="Book Antiqua" w:hAnsi="Book Antiqua" w:cs="Tahoma"/>
          <w:sz w:val="22"/>
          <w:szCs w:val="22"/>
        </w:rPr>
        <w:t>unmittelbar unter ihrer Schul</w:t>
      </w:r>
      <w:r w:rsidR="00A90A99">
        <w:rPr>
          <w:rFonts w:ascii="Book Antiqua" w:hAnsi="Book Antiqua" w:cs="Tahoma"/>
          <w:sz w:val="22"/>
          <w:szCs w:val="22"/>
        </w:rPr>
        <w:softHyphen/>
      </w:r>
      <w:r w:rsidR="00A0799A" w:rsidRPr="00AF3A5D">
        <w:rPr>
          <w:rFonts w:ascii="Book Antiqua" w:hAnsi="Book Antiqua" w:cs="Tahoma"/>
          <w:sz w:val="22"/>
          <w:szCs w:val="22"/>
        </w:rPr>
        <w:t xml:space="preserve">terhöhe </w:t>
      </w:r>
      <w:r w:rsidR="00D17182" w:rsidRPr="00AF3A5D">
        <w:rPr>
          <w:rFonts w:ascii="Book Antiqua" w:hAnsi="Book Antiqua" w:cs="Tahoma"/>
          <w:sz w:val="22"/>
          <w:szCs w:val="22"/>
        </w:rPr>
        <w:t xml:space="preserve">an Zweige und Blätter gelangen. Somit fressen sie </w:t>
      </w:r>
      <w:r w:rsidR="005A775B" w:rsidRPr="00AF3A5D">
        <w:rPr>
          <w:rFonts w:ascii="Book Antiqua" w:hAnsi="Book Antiqua" w:cs="Tahoma"/>
          <w:sz w:val="22"/>
          <w:szCs w:val="22"/>
        </w:rPr>
        <w:t xml:space="preserve">nach Möglichkeit die meiste Zeit </w:t>
      </w:r>
      <w:r w:rsidR="00D17182" w:rsidRPr="00AF3A5D">
        <w:rPr>
          <w:rFonts w:ascii="Book Antiqua" w:hAnsi="Book Antiqua" w:cs="Tahoma"/>
          <w:sz w:val="22"/>
          <w:szCs w:val="22"/>
        </w:rPr>
        <w:t xml:space="preserve">zwischen 85 und 115 cm Höhe. </w:t>
      </w:r>
      <w:r w:rsidR="00923D13" w:rsidRPr="00AF3A5D">
        <w:rPr>
          <w:rFonts w:ascii="Book Antiqua" w:hAnsi="Book Antiqua" w:cs="Tahoma"/>
          <w:sz w:val="22"/>
          <w:szCs w:val="22"/>
        </w:rPr>
        <w:t>E</w:t>
      </w:r>
      <w:r w:rsidR="00B83FAD" w:rsidRPr="00AF3A5D">
        <w:rPr>
          <w:rFonts w:ascii="Book Antiqua" w:hAnsi="Book Antiqua" w:cs="Tahoma"/>
          <w:sz w:val="22"/>
          <w:szCs w:val="22"/>
        </w:rPr>
        <w:t>s sind aber auch Fälle bekannt, in denen sie sich</w:t>
      </w:r>
      <w:r w:rsidR="00A0799A">
        <w:rPr>
          <w:rFonts w:ascii="Book Antiqua" w:hAnsi="Book Antiqua" w:cs="Tahoma"/>
          <w:sz w:val="22"/>
          <w:szCs w:val="22"/>
        </w:rPr>
        <w:t>,</w:t>
      </w:r>
      <w:r w:rsidR="00B83FAD" w:rsidRPr="00AF3A5D">
        <w:rPr>
          <w:rFonts w:ascii="Book Antiqua" w:hAnsi="Book Antiqua" w:cs="Tahoma"/>
          <w:sz w:val="22"/>
          <w:szCs w:val="22"/>
        </w:rPr>
        <w:t xml:space="preserve"> um z.</w:t>
      </w:r>
      <w:r w:rsidR="00A0799A">
        <w:rPr>
          <w:rFonts w:ascii="Book Antiqua" w:hAnsi="Book Antiqua" w:cs="Tahoma"/>
          <w:sz w:val="22"/>
          <w:szCs w:val="22"/>
        </w:rPr>
        <w:t xml:space="preserve"> </w:t>
      </w:r>
      <w:r w:rsidR="00B83FAD" w:rsidRPr="00AF3A5D">
        <w:rPr>
          <w:rFonts w:ascii="Book Antiqua" w:hAnsi="Book Antiqua" w:cs="Tahoma"/>
          <w:sz w:val="22"/>
          <w:szCs w:val="22"/>
        </w:rPr>
        <w:t>B. an Äpfel zu gelangen, auf den Hinterbeinen aufrichten. Die Äpfel können dann auch mit dem Geweih her</w:t>
      </w:r>
      <w:r w:rsidR="00A0799A">
        <w:rPr>
          <w:rFonts w:ascii="Book Antiqua" w:hAnsi="Book Antiqua" w:cs="Tahoma"/>
          <w:sz w:val="22"/>
          <w:szCs w:val="22"/>
        </w:rPr>
        <w:softHyphen/>
      </w:r>
      <w:r w:rsidR="00B83FAD" w:rsidRPr="00AF3A5D">
        <w:rPr>
          <w:rFonts w:ascii="Book Antiqua" w:hAnsi="Book Antiqua" w:cs="Tahoma"/>
          <w:sz w:val="22"/>
          <w:szCs w:val="22"/>
        </w:rPr>
        <w:t>abgeschüttelt werden.</w:t>
      </w:r>
    </w:p>
    <w:p w:rsidR="00D21B64" w:rsidRPr="00AF3A5D" w:rsidRDefault="00D21B64" w:rsidP="00AF3A5D">
      <w:pPr>
        <w:spacing w:line="240" w:lineRule="exact"/>
        <w:rPr>
          <w:rFonts w:ascii="Book Antiqua" w:hAnsi="Book Antiqua" w:cs="Tahoma"/>
          <w:sz w:val="22"/>
          <w:szCs w:val="22"/>
        </w:rPr>
      </w:pPr>
    </w:p>
    <w:p w:rsidR="00CF785E" w:rsidRPr="00AF3A5D" w:rsidRDefault="00CF785E"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Sozialleben</w:t>
      </w:r>
    </w:p>
    <w:p w:rsidR="00D56A92" w:rsidRPr="00AF3A5D" w:rsidRDefault="00D56A92" w:rsidP="00AF3A5D">
      <w:pPr>
        <w:spacing w:line="240" w:lineRule="exact"/>
        <w:jc w:val="both"/>
        <w:rPr>
          <w:rFonts w:ascii="Book Antiqua" w:hAnsi="Book Antiqua" w:cs="Tahoma"/>
          <w:sz w:val="22"/>
          <w:szCs w:val="22"/>
        </w:rPr>
      </w:pPr>
      <w:r w:rsidRPr="00AF3A5D">
        <w:rPr>
          <w:rFonts w:ascii="Book Antiqua" w:hAnsi="Book Antiqua" w:cs="Tahoma"/>
          <w:sz w:val="22"/>
          <w:szCs w:val="22"/>
        </w:rPr>
        <w:t>Nur alte männliche Rothirsche leben allein für sich. Alle anderen sind Teil eines Ru</w:t>
      </w:r>
      <w:r w:rsidR="00D22CE8">
        <w:rPr>
          <w:rFonts w:ascii="Book Antiqua" w:hAnsi="Book Antiqua" w:cs="Tahoma"/>
          <w:sz w:val="22"/>
          <w:szCs w:val="22"/>
        </w:rPr>
        <w:softHyphen/>
      </w:r>
      <w:r w:rsidRPr="00AF3A5D">
        <w:rPr>
          <w:rFonts w:ascii="Book Antiqua" w:hAnsi="Book Antiqua" w:cs="Tahoma"/>
          <w:sz w:val="22"/>
          <w:szCs w:val="22"/>
        </w:rPr>
        <w:t xml:space="preserve">dels. </w:t>
      </w:r>
      <w:r w:rsidR="00674BC8" w:rsidRPr="00AF3A5D">
        <w:rPr>
          <w:rFonts w:ascii="Book Antiqua" w:hAnsi="Book Antiqua" w:cs="Tahoma"/>
          <w:sz w:val="22"/>
          <w:szCs w:val="22"/>
        </w:rPr>
        <w:t>Nach der Geburt bleiben die J</w:t>
      </w:r>
      <w:r w:rsidR="009046E7" w:rsidRPr="00AF3A5D">
        <w:rPr>
          <w:rFonts w:ascii="Book Antiqua" w:hAnsi="Book Antiqua" w:cs="Tahoma"/>
          <w:sz w:val="22"/>
          <w:szCs w:val="22"/>
        </w:rPr>
        <w:t>ung</w:t>
      </w:r>
      <w:r w:rsidR="00D22CE8">
        <w:rPr>
          <w:rFonts w:ascii="Book Antiqua" w:hAnsi="Book Antiqua" w:cs="Tahoma"/>
          <w:sz w:val="22"/>
          <w:szCs w:val="22"/>
        </w:rPr>
        <w:softHyphen/>
      </w:r>
      <w:r w:rsidR="009046E7" w:rsidRPr="00AF3A5D">
        <w:rPr>
          <w:rFonts w:ascii="Book Antiqua" w:hAnsi="Book Antiqua" w:cs="Tahoma"/>
          <w:sz w:val="22"/>
          <w:szCs w:val="22"/>
        </w:rPr>
        <w:t>tiere bei ihrer Mutter und bi</w:t>
      </w:r>
      <w:r w:rsidR="00674BC8" w:rsidRPr="00AF3A5D">
        <w:rPr>
          <w:rFonts w:ascii="Book Antiqua" w:hAnsi="Book Antiqua" w:cs="Tahoma"/>
          <w:sz w:val="22"/>
          <w:szCs w:val="22"/>
        </w:rPr>
        <w:t>l</w:t>
      </w:r>
      <w:r w:rsidR="009046E7" w:rsidRPr="00AF3A5D">
        <w:rPr>
          <w:rFonts w:ascii="Book Antiqua" w:hAnsi="Book Antiqua" w:cs="Tahoma"/>
          <w:sz w:val="22"/>
          <w:szCs w:val="22"/>
        </w:rPr>
        <w:t>den zusam</w:t>
      </w:r>
      <w:r w:rsidR="00D22CE8">
        <w:rPr>
          <w:rFonts w:ascii="Book Antiqua" w:hAnsi="Book Antiqua" w:cs="Tahoma"/>
          <w:sz w:val="22"/>
          <w:szCs w:val="22"/>
        </w:rPr>
        <w:softHyphen/>
      </w:r>
      <w:r w:rsidR="009046E7" w:rsidRPr="00AF3A5D">
        <w:rPr>
          <w:rFonts w:ascii="Book Antiqua" w:hAnsi="Book Antiqua" w:cs="Tahoma"/>
          <w:sz w:val="22"/>
          <w:szCs w:val="22"/>
        </w:rPr>
        <w:t>men mit dem vorjährigen Geschwister und der Mutter eine Dreiergruppe, ein so genanntes Gynopädium. Zusammen mit anderen Gynopädien, mit Mutter-Kind-Zweiergruppen, deren älteres Kalb abge</w:t>
      </w:r>
      <w:r w:rsidR="00D22CE8">
        <w:rPr>
          <w:rFonts w:ascii="Book Antiqua" w:hAnsi="Book Antiqua" w:cs="Tahoma"/>
          <w:sz w:val="22"/>
          <w:szCs w:val="22"/>
        </w:rPr>
        <w:softHyphen/>
      </w:r>
      <w:r w:rsidR="009046E7" w:rsidRPr="00AF3A5D">
        <w:rPr>
          <w:rFonts w:ascii="Book Antiqua" w:hAnsi="Book Antiqua" w:cs="Tahoma"/>
          <w:sz w:val="22"/>
          <w:szCs w:val="22"/>
        </w:rPr>
        <w:t>wandert ist</w:t>
      </w:r>
      <w:r w:rsidR="004428DD" w:rsidRPr="00AF3A5D">
        <w:rPr>
          <w:rFonts w:ascii="Book Antiqua" w:hAnsi="Book Antiqua" w:cs="Tahoma"/>
          <w:sz w:val="22"/>
          <w:szCs w:val="22"/>
        </w:rPr>
        <w:t>,</w:t>
      </w:r>
      <w:r w:rsidR="009046E7" w:rsidRPr="00AF3A5D">
        <w:rPr>
          <w:rFonts w:ascii="Book Antiqua" w:hAnsi="Book Antiqua" w:cs="Tahoma"/>
          <w:sz w:val="22"/>
          <w:szCs w:val="22"/>
        </w:rPr>
        <w:t xml:space="preserve"> und einzelnen älteren weibli</w:t>
      </w:r>
      <w:r w:rsidR="00D22CE8">
        <w:rPr>
          <w:rFonts w:ascii="Book Antiqua" w:hAnsi="Book Antiqua" w:cs="Tahoma"/>
          <w:sz w:val="22"/>
          <w:szCs w:val="22"/>
        </w:rPr>
        <w:softHyphen/>
      </w:r>
      <w:r w:rsidR="009046E7" w:rsidRPr="00AF3A5D">
        <w:rPr>
          <w:rFonts w:ascii="Book Antiqua" w:hAnsi="Book Antiqua" w:cs="Tahoma"/>
          <w:sz w:val="22"/>
          <w:szCs w:val="22"/>
        </w:rPr>
        <w:t>chen Tieren gehören sie zu Familienver</w:t>
      </w:r>
      <w:r w:rsidR="00D22CE8">
        <w:rPr>
          <w:rFonts w:ascii="Book Antiqua" w:hAnsi="Book Antiqua" w:cs="Tahoma"/>
          <w:sz w:val="22"/>
          <w:szCs w:val="22"/>
        </w:rPr>
        <w:softHyphen/>
      </w:r>
      <w:r w:rsidR="009046E7" w:rsidRPr="00AF3A5D">
        <w:rPr>
          <w:rFonts w:ascii="Book Antiqua" w:hAnsi="Book Antiqua" w:cs="Tahoma"/>
          <w:sz w:val="22"/>
          <w:szCs w:val="22"/>
        </w:rPr>
        <w:t>bänden</w:t>
      </w:r>
      <w:r w:rsidR="004428DD" w:rsidRPr="00AF3A5D">
        <w:rPr>
          <w:rFonts w:ascii="Book Antiqua" w:hAnsi="Book Antiqua" w:cs="Tahoma"/>
          <w:sz w:val="22"/>
          <w:szCs w:val="22"/>
        </w:rPr>
        <w:t>. Alle weiblichen Tiere gehören somit auf Dauer zu solchen Rudeln.</w:t>
      </w:r>
      <w:r w:rsidR="0040405C" w:rsidRPr="00AF3A5D">
        <w:rPr>
          <w:rFonts w:ascii="Book Antiqua" w:hAnsi="Book Antiqua" w:cs="Tahoma"/>
          <w:sz w:val="22"/>
          <w:szCs w:val="22"/>
        </w:rPr>
        <w:t xml:space="preserve"> Eine ältere Hirschkuh agiert darin als leitendes Tier.</w:t>
      </w:r>
    </w:p>
    <w:p w:rsidR="004428DD" w:rsidRPr="00AF3A5D" w:rsidRDefault="004428DD" w:rsidP="00AF3A5D">
      <w:pPr>
        <w:spacing w:line="240" w:lineRule="exact"/>
        <w:jc w:val="both"/>
        <w:rPr>
          <w:rFonts w:ascii="Book Antiqua" w:hAnsi="Book Antiqua" w:cs="Tahoma"/>
          <w:sz w:val="22"/>
          <w:szCs w:val="22"/>
        </w:rPr>
      </w:pPr>
      <w:r w:rsidRPr="00AF3A5D">
        <w:rPr>
          <w:rFonts w:ascii="Book Antiqua" w:hAnsi="Book Antiqua" w:cs="Tahoma"/>
          <w:sz w:val="22"/>
          <w:szCs w:val="22"/>
        </w:rPr>
        <w:t>Männliche Hirsche verlassen diese Fami</w:t>
      </w:r>
      <w:r w:rsidR="00D22CE8">
        <w:rPr>
          <w:rFonts w:ascii="Book Antiqua" w:hAnsi="Book Antiqua" w:cs="Tahoma"/>
          <w:sz w:val="22"/>
          <w:szCs w:val="22"/>
        </w:rPr>
        <w:softHyphen/>
      </w:r>
      <w:r w:rsidRPr="00AF3A5D">
        <w:rPr>
          <w:rFonts w:ascii="Book Antiqua" w:hAnsi="Book Antiqua" w:cs="Tahoma"/>
          <w:sz w:val="22"/>
          <w:szCs w:val="22"/>
        </w:rPr>
        <w:t>lienver</w:t>
      </w:r>
      <w:r w:rsidR="007F681D">
        <w:rPr>
          <w:rFonts w:ascii="Book Antiqua" w:hAnsi="Book Antiqua" w:cs="Tahoma"/>
          <w:sz w:val="22"/>
          <w:szCs w:val="22"/>
        </w:rPr>
        <w:softHyphen/>
      </w:r>
      <w:r w:rsidRPr="00AF3A5D">
        <w:rPr>
          <w:rFonts w:ascii="Book Antiqua" w:hAnsi="Book Antiqua" w:cs="Tahoma"/>
          <w:sz w:val="22"/>
          <w:szCs w:val="22"/>
        </w:rPr>
        <w:t xml:space="preserve">bände </w:t>
      </w:r>
      <w:r w:rsidR="00674BC8" w:rsidRPr="00AF3A5D">
        <w:rPr>
          <w:rFonts w:ascii="Book Antiqua" w:hAnsi="Book Antiqua" w:cs="Tahoma"/>
          <w:sz w:val="22"/>
          <w:szCs w:val="22"/>
        </w:rPr>
        <w:t xml:space="preserve">im dritten Lebensjahr </w:t>
      </w:r>
      <w:r w:rsidRPr="00AF3A5D">
        <w:rPr>
          <w:rFonts w:ascii="Book Antiqua" w:hAnsi="Book Antiqua" w:cs="Tahoma"/>
          <w:sz w:val="22"/>
          <w:szCs w:val="22"/>
        </w:rPr>
        <w:t>und gesellen sich mit Gleichalten oder Älteren zu so genannten Junggesellenverbänden zusammen. Diese männlichen Rudel kön</w:t>
      </w:r>
      <w:r w:rsidR="00D22CE8">
        <w:rPr>
          <w:rFonts w:ascii="Book Antiqua" w:hAnsi="Book Antiqua" w:cs="Tahoma"/>
          <w:sz w:val="22"/>
          <w:szCs w:val="22"/>
        </w:rPr>
        <w:softHyphen/>
      </w:r>
      <w:r w:rsidRPr="00AF3A5D">
        <w:rPr>
          <w:rFonts w:ascii="Book Antiqua" w:hAnsi="Book Antiqua" w:cs="Tahoma"/>
          <w:sz w:val="22"/>
          <w:szCs w:val="22"/>
        </w:rPr>
        <w:t>nen unterschiedlich zusammengesetzt sein, entweder aus altersähnlichen Tieren bestehen oder beispielsweise aus 9 zwei-bis fünfjährigen, 20 sechs- bis neunjähri</w:t>
      </w:r>
      <w:r w:rsidR="00D22CE8">
        <w:rPr>
          <w:rFonts w:ascii="Book Antiqua" w:hAnsi="Book Antiqua" w:cs="Tahoma"/>
          <w:sz w:val="22"/>
          <w:szCs w:val="22"/>
        </w:rPr>
        <w:softHyphen/>
      </w:r>
      <w:r w:rsidRPr="00AF3A5D">
        <w:rPr>
          <w:rFonts w:ascii="Book Antiqua" w:hAnsi="Book Antiqua" w:cs="Tahoma"/>
          <w:sz w:val="22"/>
          <w:szCs w:val="22"/>
        </w:rPr>
        <w:t>gen und 11 noch älteren Tieren. Die Zu</w:t>
      </w:r>
      <w:r w:rsidR="00D22CE8">
        <w:rPr>
          <w:rFonts w:ascii="Book Antiqua" w:hAnsi="Book Antiqua" w:cs="Tahoma"/>
          <w:sz w:val="22"/>
          <w:szCs w:val="22"/>
        </w:rPr>
        <w:softHyphen/>
      </w:r>
      <w:r w:rsidRPr="00AF3A5D">
        <w:rPr>
          <w:rFonts w:ascii="Book Antiqua" w:hAnsi="Book Antiqua" w:cs="Tahoma"/>
          <w:sz w:val="22"/>
          <w:szCs w:val="22"/>
        </w:rPr>
        <w:t xml:space="preserve">sammensetzung kann sich durchaus auch </w:t>
      </w:r>
      <w:r w:rsidRPr="00AF3A5D">
        <w:rPr>
          <w:rFonts w:ascii="Book Antiqua" w:hAnsi="Book Antiqua" w:cs="Tahoma"/>
          <w:sz w:val="22"/>
          <w:szCs w:val="22"/>
        </w:rPr>
        <w:lastRenderedPageBreak/>
        <w:t>än</w:t>
      </w:r>
      <w:r w:rsidR="007F681D">
        <w:rPr>
          <w:rFonts w:ascii="Book Antiqua" w:hAnsi="Book Antiqua" w:cs="Tahoma"/>
          <w:sz w:val="22"/>
          <w:szCs w:val="22"/>
        </w:rPr>
        <w:softHyphen/>
      </w:r>
      <w:r w:rsidRPr="00AF3A5D">
        <w:rPr>
          <w:rFonts w:ascii="Book Antiqua" w:hAnsi="Book Antiqua" w:cs="Tahoma"/>
          <w:sz w:val="22"/>
          <w:szCs w:val="22"/>
        </w:rPr>
        <w:t>dern</w:t>
      </w:r>
      <w:r w:rsidR="0070011D" w:rsidRPr="00AF3A5D">
        <w:rPr>
          <w:rFonts w:ascii="Book Antiqua" w:hAnsi="Book Antiqua" w:cs="Tahoma"/>
          <w:sz w:val="22"/>
          <w:szCs w:val="22"/>
        </w:rPr>
        <w:t>; denn d</w:t>
      </w:r>
      <w:r w:rsidRPr="00AF3A5D">
        <w:rPr>
          <w:rFonts w:ascii="Book Antiqua" w:hAnsi="Book Antiqua" w:cs="Tahoma"/>
          <w:sz w:val="22"/>
          <w:szCs w:val="22"/>
        </w:rPr>
        <w:t>er soziale Zusammenhal</w:t>
      </w:r>
      <w:r w:rsidR="0070011D" w:rsidRPr="00AF3A5D">
        <w:rPr>
          <w:rFonts w:ascii="Book Antiqua" w:hAnsi="Book Antiqua" w:cs="Tahoma"/>
          <w:sz w:val="22"/>
          <w:szCs w:val="22"/>
        </w:rPr>
        <w:t>t ist weniger stark als in den R</w:t>
      </w:r>
      <w:r w:rsidRPr="00AF3A5D">
        <w:rPr>
          <w:rFonts w:ascii="Book Antiqua" w:hAnsi="Book Antiqua" w:cs="Tahoma"/>
          <w:sz w:val="22"/>
          <w:szCs w:val="22"/>
        </w:rPr>
        <w:t>udeln der weiblichen Tiere.</w:t>
      </w:r>
    </w:p>
    <w:p w:rsidR="007F681D" w:rsidRDefault="00515AEF" w:rsidP="00AF3A5D">
      <w:pPr>
        <w:spacing w:line="240" w:lineRule="exact"/>
        <w:jc w:val="both"/>
        <w:rPr>
          <w:rFonts w:ascii="Book Antiqua" w:hAnsi="Book Antiqua" w:cs="Tahoma"/>
          <w:sz w:val="22"/>
          <w:szCs w:val="22"/>
        </w:rPr>
      </w:pPr>
      <w:r w:rsidRPr="00AF3A5D">
        <w:rPr>
          <w:rFonts w:ascii="Book Antiqua" w:hAnsi="Book Antiqua" w:cs="Tahoma"/>
          <w:sz w:val="22"/>
          <w:szCs w:val="22"/>
        </w:rPr>
        <w:t>Innerhalb eines jeden dieser Verbände kennen die Tiere einander und individua</w:t>
      </w:r>
      <w:r w:rsidR="00281DA5">
        <w:rPr>
          <w:rFonts w:ascii="Book Antiqua" w:hAnsi="Book Antiqua" w:cs="Tahoma"/>
          <w:sz w:val="22"/>
          <w:szCs w:val="22"/>
        </w:rPr>
        <w:softHyphen/>
      </w:r>
      <w:r w:rsidRPr="00AF3A5D">
        <w:rPr>
          <w:rFonts w:ascii="Book Antiqua" w:hAnsi="Book Antiqua" w:cs="Tahoma"/>
          <w:sz w:val="22"/>
          <w:szCs w:val="22"/>
        </w:rPr>
        <w:t>lisieren sich durch den Klang der Stimme und die Form des Geweihs. Zu</w:t>
      </w:r>
      <w:r w:rsidR="007F681D">
        <w:rPr>
          <w:rFonts w:ascii="Book Antiqua" w:hAnsi="Book Antiqua" w:cs="Tahoma"/>
          <w:sz w:val="22"/>
          <w:szCs w:val="22"/>
        </w:rPr>
        <w:softHyphen/>
      </w:r>
      <w:r w:rsidRPr="00AF3A5D">
        <w:rPr>
          <w:rFonts w:ascii="Book Antiqua" w:hAnsi="Book Antiqua" w:cs="Tahoma"/>
          <w:sz w:val="22"/>
          <w:szCs w:val="22"/>
        </w:rPr>
        <w:t>mindest bei weiblichen Tieren ist es sicher, dass sie auch männliche Tiere an der Klangfarbe und Stimmhöhe auseinanderhalten und die höherfrequenten Klänge mehr schät</w:t>
      </w:r>
      <w:r w:rsidR="00281DA5">
        <w:rPr>
          <w:rFonts w:ascii="Book Antiqua" w:hAnsi="Book Antiqua" w:cs="Tahoma"/>
          <w:sz w:val="22"/>
          <w:szCs w:val="22"/>
        </w:rPr>
        <w:softHyphen/>
      </w:r>
      <w:r w:rsidRPr="00AF3A5D">
        <w:rPr>
          <w:rFonts w:ascii="Book Antiqua" w:hAnsi="Book Antiqua" w:cs="Tahoma"/>
          <w:sz w:val="22"/>
          <w:szCs w:val="22"/>
        </w:rPr>
        <w:t>zen. Aus der individu</w:t>
      </w:r>
      <w:r w:rsidR="007F681D">
        <w:rPr>
          <w:rFonts w:ascii="Book Antiqua" w:hAnsi="Book Antiqua" w:cs="Tahoma"/>
          <w:sz w:val="22"/>
          <w:szCs w:val="22"/>
        </w:rPr>
        <w:softHyphen/>
      </w:r>
      <w:r w:rsidRPr="00AF3A5D">
        <w:rPr>
          <w:rFonts w:ascii="Book Antiqua" w:hAnsi="Book Antiqua" w:cs="Tahoma"/>
          <w:sz w:val="22"/>
          <w:szCs w:val="22"/>
        </w:rPr>
        <w:t xml:space="preserve">ellen Bekanntheit entstehen in den </w:t>
      </w:r>
      <w:r w:rsidR="00EE3402" w:rsidRPr="00AF3A5D">
        <w:rPr>
          <w:rFonts w:ascii="Book Antiqua" w:hAnsi="Book Antiqua" w:cs="Tahoma"/>
          <w:sz w:val="22"/>
          <w:szCs w:val="22"/>
        </w:rPr>
        <w:t>Rudeln</w:t>
      </w:r>
      <w:r w:rsidRPr="00AF3A5D">
        <w:rPr>
          <w:rFonts w:ascii="Book Antiqua" w:hAnsi="Book Antiqua" w:cs="Tahoma"/>
          <w:sz w:val="22"/>
          <w:szCs w:val="22"/>
        </w:rPr>
        <w:t xml:space="preserve"> männli</w:t>
      </w:r>
      <w:r w:rsidR="007F681D">
        <w:rPr>
          <w:rFonts w:ascii="Book Antiqua" w:hAnsi="Book Antiqua" w:cs="Tahoma"/>
          <w:sz w:val="22"/>
          <w:szCs w:val="22"/>
        </w:rPr>
        <w:softHyphen/>
      </w:r>
      <w:r w:rsidRPr="00AF3A5D">
        <w:rPr>
          <w:rFonts w:ascii="Book Antiqua" w:hAnsi="Book Antiqua" w:cs="Tahoma"/>
          <w:sz w:val="22"/>
          <w:szCs w:val="22"/>
        </w:rPr>
        <w:t xml:space="preserve">cher Tiere </w:t>
      </w:r>
      <w:r w:rsidR="00EE3402" w:rsidRPr="00AF3A5D">
        <w:rPr>
          <w:rFonts w:ascii="Book Antiqua" w:hAnsi="Book Antiqua" w:cs="Tahoma"/>
          <w:sz w:val="22"/>
          <w:szCs w:val="22"/>
        </w:rPr>
        <w:t>R</w:t>
      </w:r>
      <w:r w:rsidRPr="00AF3A5D">
        <w:rPr>
          <w:rFonts w:ascii="Book Antiqua" w:hAnsi="Book Antiqua" w:cs="Tahoma"/>
          <w:sz w:val="22"/>
          <w:szCs w:val="22"/>
        </w:rPr>
        <w:t>angfolgen</w:t>
      </w:r>
      <w:r w:rsidR="00EE3402" w:rsidRPr="00AF3A5D">
        <w:rPr>
          <w:rFonts w:ascii="Book Antiqua" w:hAnsi="Book Antiqua" w:cs="Tahoma"/>
          <w:sz w:val="22"/>
          <w:szCs w:val="22"/>
        </w:rPr>
        <w:t>, die durch Drohen und durch Scheinkämpfe entstehen und aufrecht</w:t>
      </w:r>
      <w:r w:rsidR="00281DA5">
        <w:rPr>
          <w:rFonts w:ascii="Book Antiqua" w:hAnsi="Book Antiqua" w:cs="Tahoma"/>
          <w:sz w:val="22"/>
          <w:szCs w:val="22"/>
        </w:rPr>
        <w:softHyphen/>
      </w:r>
      <w:r w:rsidR="00EE3402" w:rsidRPr="00AF3A5D">
        <w:rPr>
          <w:rFonts w:ascii="Book Antiqua" w:hAnsi="Book Antiqua" w:cs="Tahoma"/>
          <w:sz w:val="22"/>
          <w:szCs w:val="22"/>
        </w:rPr>
        <w:t>erhalten wer</w:t>
      </w:r>
      <w:r w:rsidR="007F681D">
        <w:rPr>
          <w:rFonts w:ascii="Book Antiqua" w:hAnsi="Book Antiqua" w:cs="Tahoma"/>
          <w:sz w:val="22"/>
          <w:szCs w:val="22"/>
        </w:rPr>
        <w:softHyphen/>
      </w:r>
      <w:r w:rsidR="00EE3402" w:rsidRPr="00AF3A5D">
        <w:rPr>
          <w:rFonts w:ascii="Book Antiqua" w:hAnsi="Book Antiqua" w:cs="Tahoma"/>
          <w:sz w:val="22"/>
          <w:szCs w:val="22"/>
        </w:rPr>
        <w:t>den.</w:t>
      </w:r>
      <w:r w:rsidR="004758A3" w:rsidRPr="00AF3A5D">
        <w:rPr>
          <w:rFonts w:ascii="Book Antiqua" w:hAnsi="Book Antiqua" w:cs="Tahoma"/>
          <w:sz w:val="22"/>
          <w:szCs w:val="22"/>
        </w:rPr>
        <w:t xml:space="preserve"> Zu echten Kämpfen kommt es außerhalb der Paarungszeit kaum, doch streiten sie um Nah</w:t>
      </w:r>
      <w:r w:rsidR="007F681D">
        <w:rPr>
          <w:rFonts w:ascii="Book Antiqua" w:hAnsi="Book Antiqua" w:cs="Tahoma"/>
          <w:sz w:val="22"/>
          <w:szCs w:val="22"/>
        </w:rPr>
        <w:softHyphen/>
      </w:r>
      <w:r w:rsidR="004758A3" w:rsidRPr="00AF3A5D">
        <w:rPr>
          <w:rFonts w:ascii="Book Antiqua" w:hAnsi="Book Antiqua" w:cs="Tahoma"/>
          <w:sz w:val="22"/>
          <w:szCs w:val="22"/>
        </w:rPr>
        <w:t>rungs</w:t>
      </w:r>
      <w:r w:rsidR="00281DA5">
        <w:rPr>
          <w:rFonts w:ascii="Book Antiqua" w:hAnsi="Book Antiqua" w:cs="Tahoma"/>
          <w:sz w:val="22"/>
          <w:szCs w:val="22"/>
        </w:rPr>
        <w:softHyphen/>
      </w:r>
      <w:r w:rsidR="004758A3" w:rsidRPr="00AF3A5D">
        <w:rPr>
          <w:rFonts w:ascii="Book Antiqua" w:hAnsi="Book Antiqua" w:cs="Tahoma"/>
          <w:sz w:val="22"/>
          <w:szCs w:val="22"/>
        </w:rPr>
        <w:t>plätze und dann treten die ranghöheren Tiere aggressiver auf als die rangniederen. Schon die Verteilung auf der Weidefläche</w:t>
      </w:r>
      <w:r w:rsidR="00674BC8" w:rsidRPr="00AF3A5D">
        <w:rPr>
          <w:rFonts w:ascii="Book Antiqua" w:hAnsi="Book Antiqua" w:cs="Tahoma"/>
          <w:sz w:val="22"/>
          <w:szCs w:val="22"/>
        </w:rPr>
        <w:t xml:space="preserve">, </w:t>
      </w:r>
      <w:r w:rsidR="004758A3" w:rsidRPr="00AF3A5D">
        <w:rPr>
          <w:rFonts w:ascii="Book Antiqua" w:hAnsi="Book Antiqua" w:cs="Tahoma"/>
          <w:sz w:val="22"/>
          <w:szCs w:val="22"/>
        </w:rPr>
        <w:t>die unmittelbaren Körperkontakte und die Scheinkopulationen wer</w:t>
      </w:r>
      <w:r w:rsidR="007F681D">
        <w:rPr>
          <w:rFonts w:ascii="Book Antiqua" w:hAnsi="Book Antiqua" w:cs="Tahoma"/>
          <w:sz w:val="22"/>
          <w:szCs w:val="22"/>
        </w:rPr>
        <w:softHyphen/>
      </w:r>
      <w:r w:rsidR="004758A3" w:rsidRPr="00AF3A5D">
        <w:rPr>
          <w:rFonts w:ascii="Book Antiqua" w:hAnsi="Book Antiqua" w:cs="Tahoma"/>
          <w:sz w:val="22"/>
          <w:szCs w:val="22"/>
        </w:rPr>
        <w:t>den von Rang und Alter mitbestimmt. Wegen der Größe ihrer G</w:t>
      </w:r>
      <w:r w:rsidR="00B67FFE" w:rsidRPr="00AF3A5D">
        <w:rPr>
          <w:rFonts w:ascii="Book Antiqua" w:hAnsi="Book Antiqua" w:cs="Tahoma"/>
          <w:sz w:val="22"/>
          <w:szCs w:val="22"/>
        </w:rPr>
        <w:t>eweihe und der damit erfochtenen Siege sind</w:t>
      </w:r>
      <w:r w:rsidR="004758A3" w:rsidRPr="00AF3A5D">
        <w:rPr>
          <w:rFonts w:ascii="Book Antiqua" w:hAnsi="Book Antiqua" w:cs="Tahoma"/>
          <w:sz w:val="22"/>
          <w:szCs w:val="22"/>
        </w:rPr>
        <w:t xml:space="preserve"> ältere Hirsche die ranghöheren.</w:t>
      </w:r>
      <w:r w:rsidR="00B67FFE" w:rsidRPr="00AF3A5D">
        <w:rPr>
          <w:rFonts w:ascii="Book Antiqua" w:hAnsi="Book Antiqua" w:cs="Tahoma"/>
          <w:sz w:val="22"/>
          <w:szCs w:val="22"/>
        </w:rPr>
        <w:t xml:space="preserve"> Je länger und schwerer das Geweih aber wird, desto mehr geht diese Überlegenheit auch wieder verloren. Alte</w:t>
      </w:r>
      <w:r w:rsidR="002721F7" w:rsidRPr="00AF3A5D">
        <w:rPr>
          <w:rFonts w:ascii="Book Antiqua" w:hAnsi="Book Antiqua" w:cs="Tahoma"/>
          <w:sz w:val="22"/>
          <w:szCs w:val="22"/>
        </w:rPr>
        <w:t xml:space="preserve"> </w:t>
      </w:r>
      <w:r w:rsidR="00B67FFE" w:rsidRPr="00AF3A5D">
        <w:rPr>
          <w:rFonts w:ascii="Book Antiqua" w:hAnsi="Book Antiqua" w:cs="Tahoma"/>
          <w:sz w:val="22"/>
          <w:szCs w:val="22"/>
        </w:rPr>
        <w:t>Tiere, deren Geweih zurückgesetzt wird (siehe oben)</w:t>
      </w:r>
      <w:r w:rsidR="007F681D">
        <w:rPr>
          <w:rFonts w:ascii="Book Antiqua" w:hAnsi="Book Antiqua" w:cs="Tahoma"/>
          <w:sz w:val="22"/>
          <w:szCs w:val="22"/>
        </w:rPr>
        <w:t>,</w:t>
      </w:r>
      <w:r w:rsidR="00B67FFE" w:rsidRPr="00AF3A5D">
        <w:rPr>
          <w:rFonts w:ascii="Book Antiqua" w:hAnsi="Book Antiqua" w:cs="Tahoma"/>
          <w:sz w:val="22"/>
          <w:szCs w:val="22"/>
        </w:rPr>
        <w:t xml:space="preserve"> verlassen dann häufig ihr Rudel und blei</w:t>
      </w:r>
      <w:r w:rsidR="00281DA5">
        <w:rPr>
          <w:rFonts w:ascii="Book Antiqua" w:hAnsi="Book Antiqua" w:cs="Tahoma"/>
          <w:sz w:val="22"/>
          <w:szCs w:val="22"/>
        </w:rPr>
        <w:softHyphen/>
      </w:r>
      <w:r w:rsidR="00B67FFE" w:rsidRPr="00AF3A5D">
        <w:rPr>
          <w:rFonts w:ascii="Book Antiqua" w:hAnsi="Book Antiqua" w:cs="Tahoma"/>
          <w:sz w:val="22"/>
          <w:szCs w:val="22"/>
        </w:rPr>
        <w:t>ben allein. Da eine imponierende Körper</w:t>
      </w:r>
      <w:r w:rsidR="00281DA5">
        <w:rPr>
          <w:rFonts w:ascii="Book Antiqua" w:hAnsi="Book Antiqua" w:cs="Tahoma"/>
          <w:sz w:val="22"/>
          <w:szCs w:val="22"/>
        </w:rPr>
        <w:softHyphen/>
      </w:r>
      <w:r w:rsidR="00B67FFE" w:rsidRPr="00AF3A5D">
        <w:rPr>
          <w:rFonts w:ascii="Book Antiqua" w:hAnsi="Book Antiqua" w:cs="Tahoma"/>
          <w:sz w:val="22"/>
          <w:szCs w:val="22"/>
        </w:rPr>
        <w:t>gestalt sowie ein bemerkenswertes Ge</w:t>
      </w:r>
      <w:r w:rsidR="00281DA5">
        <w:rPr>
          <w:rFonts w:ascii="Book Antiqua" w:hAnsi="Book Antiqua" w:cs="Tahoma"/>
          <w:sz w:val="22"/>
          <w:szCs w:val="22"/>
        </w:rPr>
        <w:softHyphen/>
      </w:r>
      <w:r w:rsidR="00B67FFE" w:rsidRPr="00AF3A5D">
        <w:rPr>
          <w:rFonts w:ascii="Book Antiqua" w:hAnsi="Book Antiqua" w:cs="Tahoma"/>
          <w:sz w:val="22"/>
          <w:szCs w:val="22"/>
        </w:rPr>
        <w:t>weih ebenso wie die kör</w:t>
      </w:r>
      <w:r w:rsidR="007F681D">
        <w:rPr>
          <w:rFonts w:ascii="Book Antiqua" w:hAnsi="Book Antiqua" w:cs="Tahoma"/>
          <w:sz w:val="22"/>
          <w:szCs w:val="22"/>
        </w:rPr>
        <w:softHyphen/>
      </w:r>
      <w:r w:rsidR="00B67FFE" w:rsidRPr="00AF3A5D">
        <w:rPr>
          <w:rFonts w:ascii="Book Antiqua" w:hAnsi="Book Antiqua" w:cs="Tahoma"/>
          <w:sz w:val="22"/>
          <w:szCs w:val="22"/>
        </w:rPr>
        <w:t>perliche Konstitu</w:t>
      </w:r>
      <w:r w:rsidR="00281DA5">
        <w:rPr>
          <w:rFonts w:ascii="Book Antiqua" w:hAnsi="Book Antiqua" w:cs="Tahoma"/>
          <w:sz w:val="22"/>
          <w:szCs w:val="22"/>
        </w:rPr>
        <w:softHyphen/>
      </w:r>
      <w:r w:rsidR="007C63F6" w:rsidRPr="00AF3A5D">
        <w:rPr>
          <w:rFonts w:ascii="Book Antiqua" w:hAnsi="Book Antiqua" w:cs="Tahoma"/>
          <w:sz w:val="22"/>
          <w:szCs w:val="22"/>
        </w:rPr>
        <w:t>tion</w:t>
      </w:r>
      <w:r w:rsidR="00B67FFE" w:rsidRPr="00AF3A5D">
        <w:rPr>
          <w:rFonts w:ascii="Book Antiqua" w:hAnsi="Book Antiqua" w:cs="Tahoma"/>
          <w:sz w:val="22"/>
          <w:szCs w:val="22"/>
        </w:rPr>
        <w:t xml:space="preserve"> zur Überlegenheit in Kämpfen führ</w:t>
      </w:r>
      <w:r w:rsidR="007F681D">
        <w:rPr>
          <w:rFonts w:ascii="Book Antiqua" w:hAnsi="Book Antiqua" w:cs="Tahoma"/>
          <w:sz w:val="22"/>
          <w:szCs w:val="22"/>
        </w:rPr>
        <w:t>en</w:t>
      </w:r>
      <w:r w:rsidR="00B67FFE" w:rsidRPr="00AF3A5D">
        <w:rPr>
          <w:rFonts w:ascii="Book Antiqua" w:hAnsi="Book Antiqua" w:cs="Tahoma"/>
          <w:sz w:val="22"/>
          <w:szCs w:val="22"/>
        </w:rPr>
        <w:t>, entsteht der Eindruck, dass Hierarchien erblich seien. Sie sind aber keineswegs voraussag</w:t>
      </w:r>
      <w:r w:rsidR="007F681D">
        <w:rPr>
          <w:rFonts w:ascii="Book Antiqua" w:hAnsi="Book Antiqua" w:cs="Tahoma"/>
          <w:sz w:val="22"/>
          <w:szCs w:val="22"/>
        </w:rPr>
        <w:softHyphen/>
      </w:r>
      <w:r w:rsidR="00B67FFE" w:rsidRPr="00AF3A5D">
        <w:rPr>
          <w:rFonts w:ascii="Book Antiqua" w:hAnsi="Book Antiqua" w:cs="Tahoma"/>
          <w:sz w:val="22"/>
          <w:szCs w:val="22"/>
        </w:rPr>
        <w:t>bar, weil ein Sieg in Kämpfen immer auch davon abhängt, wer einem gerade als Gegner entgegen</w:t>
      </w:r>
      <w:r w:rsidR="007F681D">
        <w:rPr>
          <w:rFonts w:ascii="Book Antiqua" w:hAnsi="Book Antiqua" w:cs="Tahoma"/>
          <w:sz w:val="22"/>
          <w:szCs w:val="22"/>
        </w:rPr>
        <w:softHyphen/>
      </w:r>
      <w:r w:rsidR="00B67FFE" w:rsidRPr="00AF3A5D">
        <w:rPr>
          <w:rFonts w:ascii="Book Antiqua" w:hAnsi="Book Antiqua" w:cs="Tahoma"/>
          <w:sz w:val="22"/>
          <w:szCs w:val="22"/>
        </w:rPr>
        <w:t>tritt</w:t>
      </w:r>
      <w:r w:rsidR="000D4D68" w:rsidRPr="00AF3A5D">
        <w:rPr>
          <w:rFonts w:ascii="Book Antiqua" w:hAnsi="Book Antiqua" w:cs="Tahoma"/>
          <w:sz w:val="22"/>
          <w:szCs w:val="22"/>
        </w:rPr>
        <w:t>.</w:t>
      </w:r>
      <w:r w:rsidR="00B67FFE" w:rsidRPr="00AF3A5D">
        <w:rPr>
          <w:rFonts w:ascii="Book Antiqua" w:hAnsi="Book Antiqua" w:cs="Tahoma"/>
          <w:sz w:val="22"/>
          <w:szCs w:val="22"/>
        </w:rPr>
        <w:t xml:space="preserve"> </w:t>
      </w:r>
      <w:r w:rsidR="0040405C" w:rsidRPr="00AF3A5D">
        <w:rPr>
          <w:rFonts w:ascii="Book Antiqua" w:hAnsi="Book Antiqua" w:cs="Tahoma"/>
          <w:sz w:val="22"/>
          <w:szCs w:val="22"/>
        </w:rPr>
        <w:t>Immerhin scheinen Jungtiere der leitenden Hirsch</w:t>
      </w:r>
      <w:r w:rsidR="00281DA5">
        <w:rPr>
          <w:rFonts w:ascii="Book Antiqua" w:hAnsi="Book Antiqua" w:cs="Tahoma"/>
          <w:sz w:val="22"/>
          <w:szCs w:val="22"/>
        </w:rPr>
        <w:softHyphen/>
      </w:r>
      <w:r w:rsidR="0040405C" w:rsidRPr="00AF3A5D">
        <w:rPr>
          <w:rFonts w:ascii="Book Antiqua" w:hAnsi="Book Antiqua" w:cs="Tahoma"/>
          <w:sz w:val="22"/>
          <w:szCs w:val="22"/>
        </w:rPr>
        <w:t>kuh eine angesehene Position im Rudel inne zu haben</w:t>
      </w:r>
      <w:r w:rsidR="007F681D">
        <w:rPr>
          <w:rFonts w:ascii="Book Antiqua" w:hAnsi="Book Antiqua" w:cs="Tahoma"/>
          <w:sz w:val="22"/>
          <w:szCs w:val="22"/>
        </w:rPr>
        <w:t>.</w:t>
      </w:r>
      <w:r w:rsidR="0040405C" w:rsidRPr="00AF3A5D">
        <w:rPr>
          <w:rFonts w:ascii="Book Antiqua" w:hAnsi="Book Antiqua" w:cs="Tahoma"/>
          <w:sz w:val="22"/>
          <w:szCs w:val="22"/>
        </w:rPr>
        <w:t xml:space="preserve"> </w:t>
      </w:r>
      <w:r w:rsidR="001B46ED" w:rsidRPr="00AF3A5D">
        <w:rPr>
          <w:rFonts w:ascii="Book Antiqua" w:hAnsi="Book Antiqua" w:cs="Tahoma"/>
          <w:sz w:val="22"/>
          <w:szCs w:val="22"/>
        </w:rPr>
        <w:t>Hirsche in niedrigen Rang</w:t>
      </w:r>
      <w:r w:rsidR="00281DA5">
        <w:rPr>
          <w:rFonts w:ascii="Book Antiqua" w:hAnsi="Book Antiqua" w:cs="Tahoma"/>
          <w:sz w:val="22"/>
          <w:szCs w:val="22"/>
        </w:rPr>
        <w:softHyphen/>
      </w:r>
      <w:r w:rsidR="001B46ED" w:rsidRPr="00AF3A5D">
        <w:rPr>
          <w:rFonts w:ascii="Book Antiqua" w:hAnsi="Book Antiqua" w:cs="Tahoma"/>
          <w:sz w:val="22"/>
          <w:szCs w:val="22"/>
        </w:rPr>
        <w:t>stufen bedro</w:t>
      </w:r>
      <w:r w:rsidR="007F681D">
        <w:rPr>
          <w:rFonts w:ascii="Book Antiqua" w:hAnsi="Book Antiqua" w:cs="Tahoma"/>
          <w:sz w:val="22"/>
          <w:szCs w:val="22"/>
        </w:rPr>
        <w:softHyphen/>
      </w:r>
      <w:r w:rsidR="001B46ED" w:rsidRPr="00AF3A5D">
        <w:rPr>
          <w:rFonts w:ascii="Book Antiqua" w:hAnsi="Book Antiqua" w:cs="Tahoma"/>
          <w:sz w:val="22"/>
          <w:szCs w:val="22"/>
        </w:rPr>
        <w:t>hen oder verdrängen seltener andere Tiere des Ru</w:t>
      </w:r>
      <w:r w:rsidR="007F681D">
        <w:rPr>
          <w:rFonts w:ascii="Book Antiqua" w:hAnsi="Book Antiqua" w:cs="Tahoma"/>
          <w:sz w:val="22"/>
          <w:szCs w:val="22"/>
        </w:rPr>
        <w:softHyphen/>
      </w:r>
      <w:r w:rsidR="001B46ED" w:rsidRPr="00AF3A5D">
        <w:rPr>
          <w:rFonts w:ascii="Book Antiqua" w:hAnsi="Book Antiqua" w:cs="Tahoma"/>
          <w:sz w:val="22"/>
          <w:szCs w:val="22"/>
        </w:rPr>
        <w:t>dels, fordern ranghö</w:t>
      </w:r>
      <w:r w:rsidR="00281DA5">
        <w:rPr>
          <w:rFonts w:ascii="Book Antiqua" w:hAnsi="Book Antiqua" w:cs="Tahoma"/>
          <w:sz w:val="22"/>
          <w:szCs w:val="22"/>
        </w:rPr>
        <w:softHyphen/>
      </w:r>
      <w:r w:rsidR="001B46ED" w:rsidRPr="00AF3A5D">
        <w:rPr>
          <w:rFonts w:ascii="Book Antiqua" w:hAnsi="Book Antiqua" w:cs="Tahoma"/>
          <w:sz w:val="22"/>
          <w:szCs w:val="22"/>
        </w:rPr>
        <w:t>here Tiere also nicht heraus. Ausna</w:t>
      </w:r>
      <w:r w:rsidR="007C63F6" w:rsidRPr="00AF3A5D">
        <w:rPr>
          <w:rFonts w:ascii="Book Antiqua" w:hAnsi="Book Antiqua" w:cs="Tahoma"/>
          <w:sz w:val="22"/>
          <w:szCs w:val="22"/>
        </w:rPr>
        <w:t>h</w:t>
      </w:r>
      <w:r w:rsidR="001B46ED" w:rsidRPr="00AF3A5D">
        <w:rPr>
          <w:rFonts w:ascii="Book Antiqua" w:hAnsi="Book Antiqua" w:cs="Tahoma"/>
          <w:sz w:val="22"/>
          <w:szCs w:val="22"/>
        </w:rPr>
        <w:t>men sind hier die Scheinkämpfe, mit denen sie einander messen. Allerdings ist die Kamp</w:t>
      </w:r>
      <w:r w:rsidR="00281DA5">
        <w:rPr>
          <w:rFonts w:ascii="Book Antiqua" w:hAnsi="Book Antiqua" w:cs="Tahoma"/>
          <w:sz w:val="22"/>
          <w:szCs w:val="22"/>
        </w:rPr>
        <w:softHyphen/>
      </w:r>
      <w:r w:rsidR="001B46ED" w:rsidRPr="00AF3A5D">
        <w:rPr>
          <w:rFonts w:ascii="Book Antiqua" w:hAnsi="Book Antiqua" w:cs="Tahoma"/>
          <w:sz w:val="22"/>
          <w:szCs w:val="22"/>
        </w:rPr>
        <w:t>f</w:t>
      </w:r>
      <w:r w:rsidR="007F681D">
        <w:rPr>
          <w:rFonts w:ascii="Book Antiqua" w:hAnsi="Book Antiqua" w:cs="Tahoma"/>
          <w:sz w:val="22"/>
          <w:szCs w:val="22"/>
        </w:rPr>
        <w:t>eslust</w:t>
      </w:r>
      <w:r w:rsidR="001B46ED" w:rsidRPr="00AF3A5D">
        <w:rPr>
          <w:rFonts w:ascii="Book Antiqua" w:hAnsi="Book Antiqua" w:cs="Tahoma"/>
          <w:sz w:val="22"/>
          <w:szCs w:val="22"/>
        </w:rPr>
        <w:t xml:space="preserve"> individuell recht unterschiedlich.</w:t>
      </w:r>
    </w:p>
    <w:p w:rsidR="007D18C6" w:rsidRPr="00AF3A5D" w:rsidRDefault="001B7BC7" w:rsidP="00AF3A5D">
      <w:pPr>
        <w:spacing w:line="240" w:lineRule="exact"/>
        <w:jc w:val="both"/>
        <w:rPr>
          <w:rFonts w:ascii="Book Antiqua" w:hAnsi="Book Antiqua" w:cs="Tahoma"/>
          <w:sz w:val="22"/>
          <w:szCs w:val="22"/>
        </w:rPr>
      </w:pPr>
      <w:r w:rsidRPr="00AF3A5D">
        <w:rPr>
          <w:rFonts w:ascii="Book Antiqua" w:hAnsi="Book Antiqua" w:cs="Tahoma"/>
          <w:sz w:val="22"/>
          <w:szCs w:val="22"/>
        </w:rPr>
        <w:t>Ha</w:t>
      </w:r>
      <w:r w:rsidR="007C63F6" w:rsidRPr="00AF3A5D">
        <w:rPr>
          <w:rFonts w:ascii="Book Antiqua" w:hAnsi="Book Antiqua" w:cs="Tahoma"/>
          <w:sz w:val="22"/>
          <w:szCs w:val="22"/>
        </w:rPr>
        <w:t>ben die Hirsche im Frühjahr ihr Geweih</w:t>
      </w:r>
      <w:r w:rsidRPr="00AF3A5D">
        <w:rPr>
          <w:rFonts w:ascii="Book Antiqua" w:hAnsi="Book Antiqua" w:cs="Tahoma"/>
          <w:sz w:val="22"/>
          <w:szCs w:val="22"/>
        </w:rPr>
        <w:t xml:space="preserve"> verloren (siehe oben), was sich über einige Zeit hinziehen kann, so geht auch die Rangfolge verloren. </w:t>
      </w:r>
      <w:r w:rsidR="007C63F6" w:rsidRPr="00AF3A5D">
        <w:rPr>
          <w:rFonts w:ascii="Book Antiqua" w:hAnsi="Book Antiqua" w:cs="Tahoma"/>
          <w:sz w:val="22"/>
          <w:szCs w:val="22"/>
        </w:rPr>
        <w:t>Es be</w:t>
      </w:r>
      <w:r w:rsidR="007F681D">
        <w:rPr>
          <w:rFonts w:ascii="Book Antiqua" w:hAnsi="Book Antiqua" w:cs="Tahoma"/>
          <w:sz w:val="22"/>
          <w:szCs w:val="22"/>
        </w:rPr>
        <w:softHyphen/>
      </w:r>
      <w:r w:rsidR="007C63F6" w:rsidRPr="00AF3A5D">
        <w:rPr>
          <w:rFonts w:ascii="Book Antiqua" w:hAnsi="Book Antiqua" w:cs="Tahoma"/>
          <w:sz w:val="22"/>
          <w:szCs w:val="22"/>
        </w:rPr>
        <w:t xml:space="preserve">ginnt damit, dass </w:t>
      </w:r>
      <w:r w:rsidR="00351754" w:rsidRPr="00AF3A5D">
        <w:rPr>
          <w:rFonts w:ascii="Book Antiqua" w:hAnsi="Book Antiqua" w:cs="Tahoma"/>
          <w:sz w:val="22"/>
          <w:szCs w:val="22"/>
        </w:rPr>
        <w:t>durch eine leichte Erschütterung eine Ge</w:t>
      </w:r>
      <w:r w:rsidR="00281DA5">
        <w:rPr>
          <w:rFonts w:ascii="Book Antiqua" w:hAnsi="Book Antiqua" w:cs="Tahoma"/>
          <w:sz w:val="22"/>
          <w:szCs w:val="22"/>
        </w:rPr>
        <w:softHyphen/>
      </w:r>
      <w:r w:rsidR="00351754" w:rsidRPr="00AF3A5D">
        <w:rPr>
          <w:rFonts w:ascii="Book Antiqua" w:hAnsi="Book Antiqua" w:cs="Tahoma"/>
          <w:sz w:val="22"/>
          <w:szCs w:val="22"/>
        </w:rPr>
        <w:t>weihstange ab</w:t>
      </w:r>
      <w:r w:rsidR="007C63F6" w:rsidRPr="00AF3A5D">
        <w:rPr>
          <w:rFonts w:ascii="Book Antiqua" w:hAnsi="Book Antiqua" w:cs="Tahoma"/>
          <w:sz w:val="22"/>
          <w:szCs w:val="22"/>
        </w:rPr>
        <w:t>fällt</w:t>
      </w:r>
      <w:r w:rsidR="00351754" w:rsidRPr="00AF3A5D">
        <w:rPr>
          <w:rFonts w:ascii="Book Antiqua" w:hAnsi="Book Antiqua" w:cs="Tahoma"/>
          <w:sz w:val="22"/>
          <w:szCs w:val="22"/>
        </w:rPr>
        <w:t xml:space="preserve">, </w:t>
      </w:r>
      <w:r w:rsidR="007C63F6" w:rsidRPr="00AF3A5D">
        <w:rPr>
          <w:rFonts w:ascii="Book Antiqua" w:hAnsi="Book Antiqua" w:cs="Tahoma"/>
          <w:sz w:val="22"/>
          <w:szCs w:val="22"/>
        </w:rPr>
        <w:t xml:space="preserve">worauf der Hirsch </w:t>
      </w:r>
      <w:r w:rsidR="00351754" w:rsidRPr="00AF3A5D">
        <w:rPr>
          <w:rFonts w:ascii="Book Antiqua" w:hAnsi="Book Antiqua" w:cs="Tahoma"/>
          <w:sz w:val="22"/>
          <w:szCs w:val="22"/>
        </w:rPr>
        <w:t>mit Erschrecken und Verwirrung</w:t>
      </w:r>
      <w:r w:rsidR="007C63F6" w:rsidRPr="00AF3A5D">
        <w:rPr>
          <w:rFonts w:ascii="Book Antiqua" w:hAnsi="Book Antiqua" w:cs="Tahoma"/>
          <w:sz w:val="22"/>
          <w:szCs w:val="22"/>
        </w:rPr>
        <w:t xml:space="preserve"> reagiert</w:t>
      </w:r>
      <w:r w:rsidR="00351754" w:rsidRPr="00AF3A5D">
        <w:rPr>
          <w:rFonts w:ascii="Book Antiqua" w:hAnsi="Book Antiqua" w:cs="Tahoma"/>
          <w:sz w:val="22"/>
          <w:szCs w:val="22"/>
        </w:rPr>
        <w:t>. Eine Ursache dafür ist sicher das Un</w:t>
      </w:r>
      <w:r w:rsidR="00281DA5">
        <w:rPr>
          <w:rFonts w:ascii="Book Antiqua" w:hAnsi="Book Antiqua" w:cs="Tahoma"/>
          <w:sz w:val="22"/>
          <w:szCs w:val="22"/>
        </w:rPr>
        <w:softHyphen/>
      </w:r>
      <w:r w:rsidR="00351754" w:rsidRPr="00AF3A5D">
        <w:rPr>
          <w:rFonts w:ascii="Book Antiqua" w:hAnsi="Book Antiqua" w:cs="Tahoma"/>
          <w:sz w:val="22"/>
          <w:szCs w:val="22"/>
        </w:rPr>
        <w:t xml:space="preserve">gleichgewicht am Kopf, das er wiederum </w:t>
      </w:r>
      <w:r w:rsidR="00351754" w:rsidRPr="00AF3A5D">
        <w:rPr>
          <w:rFonts w:ascii="Book Antiqua" w:hAnsi="Book Antiqua" w:cs="Tahoma"/>
          <w:sz w:val="22"/>
          <w:szCs w:val="22"/>
        </w:rPr>
        <w:lastRenderedPageBreak/>
        <w:t>mit Drehbewegungen zu kompensie</w:t>
      </w:r>
      <w:r w:rsidR="007F681D">
        <w:rPr>
          <w:rFonts w:ascii="Book Antiqua" w:hAnsi="Book Antiqua" w:cs="Tahoma"/>
          <w:sz w:val="22"/>
          <w:szCs w:val="22"/>
        </w:rPr>
        <w:softHyphen/>
      </w:r>
      <w:r w:rsidR="00351754" w:rsidRPr="00AF3A5D">
        <w:rPr>
          <w:rFonts w:ascii="Book Antiqua" w:hAnsi="Book Antiqua" w:cs="Tahoma"/>
          <w:sz w:val="22"/>
          <w:szCs w:val="22"/>
        </w:rPr>
        <w:t xml:space="preserve">ren versucht. Umstehende Hirsche scheint dieses </w:t>
      </w:r>
      <w:r w:rsidR="00D017C3" w:rsidRPr="00AF3A5D">
        <w:rPr>
          <w:rFonts w:ascii="Book Antiqua" w:hAnsi="Book Antiqua" w:cs="Tahoma"/>
          <w:sz w:val="22"/>
          <w:szCs w:val="22"/>
        </w:rPr>
        <w:t>V</w:t>
      </w:r>
      <w:r w:rsidR="00351754" w:rsidRPr="00AF3A5D">
        <w:rPr>
          <w:rFonts w:ascii="Book Antiqua" w:hAnsi="Book Antiqua" w:cs="Tahoma"/>
          <w:sz w:val="22"/>
          <w:szCs w:val="22"/>
        </w:rPr>
        <w:t>erhalten sehr zu „befremden“. Sie schauen das einstangige oder vielleicht auch schon geweihlose Individuum genau an, beri</w:t>
      </w:r>
      <w:r w:rsidR="007C63F6" w:rsidRPr="00AF3A5D">
        <w:rPr>
          <w:rFonts w:ascii="Book Antiqua" w:hAnsi="Book Antiqua" w:cs="Tahoma"/>
          <w:sz w:val="22"/>
          <w:szCs w:val="22"/>
        </w:rPr>
        <w:t>e</w:t>
      </w:r>
      <w:r w:rsidR="00351754" w:rsidRPr="00AF3A5D">
        <w:rPr>
          <w:rFonts w:ascii="Book Antiqua" w:hAnsi="Book Antiqua" w:cs="Tahoma"/>
          <w:sz w:val="22"/>
          <w:szCs w:val="22"/>
        </w:rPr>
        <w:t>chen und treten die ab</w:t>
      </w:r>
      <w:r w:rsidR="007F681D">
        <w:rPr>
          <w:rFonts w:ascii="Book Antiqua" w:hAnsi="Book Antiqua" w:cs="Tahoma"/>
          <w:sz w:val="22"/>
          <w:szCs w:val="22"/>
        </w:rPr>
        <w:softHyphen/>
      </w:r>
      <w:r w:rsidR="00351754" w:rsidRPr="00AF3A5D">
        <w:rPr>
          <w:rFonts w:ascii="Book Antiqua" w:hAnsi="Book Antiqua" w:cs="Tahoma"/>
          <w:sz w:val="22"/>
          <w:szCs w:val="22"/>
        </w:rPr>
        <w:t xml:space="preserve">gefallene Stange </w:t>
      </w:r>
      <w:r w:rsidR="007C63F6" w:rsidRPr="00AF3A5D">
        <w:rPr>
          <w:rFonts w:ascii="Book Antiqua" w:hAnsi="Book Antiqua" w:cs="Tahoma"/>
          <w:sz w:val="22"/>
          <w:szCs w:val="22"/>
        </w:rPr>
        <w:t>u</w:t>
      </w:r>
      <w:r w:rsidR="00351754" w:rsidRPr="00AF3A5D">
        <w:rPr>
          <w:rFonts w:ascii="Book Antiqua" w:hAnsi="Book Antiqua" w:cs="Tahoma"/>
          <w:sz w:val="22"/>
          <w:szCs w:val="22"/>
        </w:rPr>
        <w:t>nd greifen mitunter auch den wehrlosen Hirsch an. Er verliert seinen bisherigen Rang und wird um mehrere Ränge hinabgestuft, je nach</w:t>
      </w:r>
      <w:r w:rsidR="007F681D">
        <w:rPr>
          <w:rFonts w:ascii="Book Antiqua" w:hAnsi="Book Antiqua" w:cs="Tahoma"/>
          <w:sz w:val="22"/>
          <w:szCs w:val="22"/>
        </w:rPr>
        <w:t>d</w:t>
      </w:r>
      <w:r w:rsidR="00351754" w:rsidRPr="00AF3A5D">
        <w:rPr>
          <w:rFonts w:ascii="Book Antiqua" w:hAnsi="Book Antiqua" w:cs="Tahoma"/>
          <w:sz w:val="22"/>
          <w:szCs w:val="22"/>
        </w:rPr>
        <w:t xml:space="preserve">em ob er eine oder beide Stangen verloren hat. Früher oder später geht es </w:t>
      </w:r>
      <w:r w:rsidR="001B46ED" w:rsidRPr="00AF3A5D">
        <w:rPr>
          <w:rFonts w:ascii="Book Antiqua" w:hAnsi="Book Antiqua" w:cs="Tahoma"/>
          <w:sz w:val="22"/>
          <w:szCs w:val="22"/>
        </w:rPr>
        <w:t xml:space="preserve">jedoch </w:t>
      </w:r>
      <w:r w:rsidR="00351754" w:rsidRPr="00AF3A5D">
        <w:rPr>
          <w:rFonts w:ascii="Book Antiqua" w:hAnsi="Book Antiqua" w:cs="Tahoma"/>
          <w:sz w:val="22"/>
          <w:szCs w:val="22"/>
        </w:rPr>
        <w:t>allen Hir</w:t>
      </w:r>
      <w:r w:rsidR="007F681D">
        <w:rPr>
          <w:rFonts w:ascii="Book Antiqua" w:hAnsi="Book Antiqua" w:cs="Tahoma"/>
          <w:sz w:val="22"/>
          <w:szCs w:val="22"/>
        </w:rPr>
        <w:softHyphen/>
      </w:r>
      <w:r w:rsidR="00351754" w:rsidRPr="00AF3A5D">
        <w:rPr>
          <w:rFonts w:ascii="Book Antiqua" w:hAnsi="Book Antiqua" w:cs="Tahoma"/>
          <w:sz w:val="22"/>
          <w:szCs w:val="22"/>
        </w:rPr>
        <w:t xml:space="preserve">schen </w:t>
      </w:r>
      <w:r w:rsidR="001B46ED" w:rsidRPr="00AF3A5D">
        <w:rPr>
          <w:rFonts w:ascii="Book Antiqua" w:hAnsi="Book Antiqua" w:cs="Tahoma"/>
          <w:sz w:val="22"/>
          <w:szCs w:val="22"/>
        </w:rPr>
        <w:t>im Rudel so. Eine Umkehr in der Rang</w:t>
      </w:r>
      <w:r w:rsidR="00281DA5">
        <w:rPr>
          <w:rFonts w:ascii="Book Antiqua" w:hAnsi="Book Antiqua" w:cs="Tahoma"/>
          <w:sz w:val="22"/>
          <w:szCs w:val="22"/>
        </w:rPr>
        <w:softHyphen/>
      </w:r>
      <w:r w:rsidR="001B46ED" w:rsidRPr="00AF3A5D">
        <w:rPr>
          <w:rFonts w:ascii="Book Antiqua" w:hAnsi="Book Antiqua" w:cs="Tahoma"/>
          <w:sz w:val="22"/>
          <w:szCs w:val="22"/>
        </w:rPr>
        <w:t xml:space="preserve">folge kann daher rühren, dass dominante </w:t>
      </w:r>
      <w:r w:rsidR="007C63F6" w:rsidRPr="00AF3A5D">
        <w:rPr>
          <w:rFonts w:ascii="Book Antiqua" w:hAnsi="Book Antiqua" w:cs="Tahoma"/>
          <w:sz w:val="22"/>
          <w:szCs w:val="22"/>
        </w:rPr>
        <w:t>T</w:t>
      </w:r>
      <w:r w:rsidR="001B46ED" w:rsidRPr="00AF3A5D">
        <w:rPr>
          <w:rFonts w:ascii="Book Antiqua" w:hAnsi="Book Antiqua" w:cs="Tahoma"/>
          <w:sz w:val="22"/>
          <w:szCs w:val="22"/>
        </w:rPr>
        <w:t xml:space="preserve">iere als erste ihr </w:t>
      </w:r>
      <w:r w:rsidR="007C63F6" w:rsidRPr="00AF3A5D">
        <w:rPr>
          <w:rFonts w:ascii="Book Antiqua" w:hAnsi="Book Antiqua" w:cs="Tahoma"/>
          <w:sz w:val="22"/>
          <w:szCs w:val="22"/>
        </w:rPr>
        <w:t>G</w:t>
      </w:r>
      <w:r w:rsidR="001B46ED" w:rsidRPr="00AF3A5D">
        <w:rPr>
          <w:rFonts w:ascii="Book Antiqua" w:hAnsi="Book Antiqua" w:cs="Tahoma"/>
          <w:sz w:val="22"/>
          <w:szCs w:val="22"/>
        </w:rPr>
        <w:t>eweih verlieren und auf dem untersten Platz landen, während die rangniedersten vorübergehend die Hierarchie anführen. N</w:t>
      </w:r>
      <w:r w:rsidR="00D60332" w:rsidRPr="00AF3A5D">
        <w:rPr>
          <w:rFonts w:ascii="Book Antiqua" w:hAnsi="Book Antiqua" w:cs="Tahoma"/>
          <w:sz w:val="22"/>
          <w:szCs w:val="22"/>
        </w:rPr>
        <w:t>ach einer Zeit des orien</w:t>
      </w:r>
      <w:r w:rsidR="007F681D">
        <w:rPr>
          <w:rFonts w:ascii="Book Antiqua" w:hAnsi="Book Antiqua" w:cs="Tahoma"/>
          <w:sz w:val="22"/>
          <w:szCs w:val="22"/>
        </w:rPr>
        <w:softHyphen/>
      </w:r>
      <w:r w:rsidR="00D60332" w:rsidRPr="00AF3A5D">
        <w:rPr>
          <w:rFonts w:ascii="Book Antiqua" w:hAnsi="Book Antiqua" w:cs="Tahoma"/>
          <w:sz w:val="22"/>
          <w:szCs w:val="22"/>
        </w:rPr>
        <w:t xml:space="preserve">tierungslosen Sozialverhaltens </w:t>
      </w:r>
      <w:r w:rsidR="001B46ED" w:rsidRPr="00AF3A5D">
        <w:rPr>
          <w:rFonts w:ascii="Book Antiqua" w:hAnsi="Book Antiqua" w:cs="Tahoma"/>
          <w:sz w:val="22"/>
          <w:szCs w:val="22"/>
        </w:rPr>
        <w:t xml:space="preserve">stellt eine Rangfolge sich </w:t>
      </w:r>
      <w:r w:rsidRPr="00AF3A5D">
        <w:rPr>
          <w:rFonts w:ascii="Book Antiqua" w:hAnsi="Book Antiqua" w:cs="Tahoma"/>
          <w:sz w:val="22"/>
          <w:szCs w:val="22"/>
        </w:rPr>
        <w:t>vorüber</w:t>
      </w:r>
      <w:r w:rsidR="00D60332" w:rsidRPr="00AF3A5D">
        <w:rPr>
          <w:rFonts w:ascii="Book Antiqua" w:hAnsi="Book Antiqua" w:cs="Tahoma"/>
          <w:sz w:val="22"/>
          <w:szCs w:val="22"/>
        </w:rPr>
        <w:t xml:space="preserve">gehend und mit den </w:t>
      </w:r>
      <w:r w:rsidR="007F681D">
        <w:rPr>
          <w:rFonts w:ascii="Book Antiqua" w:hAnsi="Book Antiqua" w:cs="Tahoma"/>
          <w:sz w:val="22"/>
          <w:szCs w:val="22"/>
        </w:rPr>
        <w:t xml:space="preserve">neu </w:t>
      </w:r>
      <w:r w:rsidR="00D60332" w:rsidRPr="00AF3A5D">
        <w:rPr>
          <w:rFonts w:ascii="Book Antiqua" w:hAnsi="Book Antiqua" w:cs="Tahoma"/>
          <w:sz w:val="22"/>
          <w:szCs w:val="22"/>
        </w:rPr>
        <w:t>au</w:t>
      </w:r>
      <w:r w:rsidRPr="00AF3A5D">
        <w:rPr>
          <w:rFonts w:ascii="Book Antiqua" w:hAnsi="Book Antiqua" w:cs="Tahoma"/>
          <w:sz w:val="22"/>
          <w:szCs w:val="22"/>
        </w:rPr>
        <w:t>sgewachse</w:t>
      </w:r>
      <w:r w:rsidR="007F681D">
        <w:rPr>
          <w:rFonts w:ascii="Book Antiqua" w:hAnsi="Book Antiqua" w:cs="Tahoma"/>
          <w:sz w:val="22"/>
          <w:szCs w:val="22"/>
        </w:rPr>
        <w:softHyphen/>
      </w:r>
      <w:r w:rsidRPr="00AF3A5D">
        <w:rPr>
          <w:rFonts w:ascii="Book Antiqua" w:hAnsi="Book Antiqua" w:cs="Tahoma"/>
          <w:sz w:val="22"/>
          <w:szCs w:val="22"/>
        </w:rPr>
        <w:t xml:space="preserve">nen Geweihen </w:t>
      </w:r>
      <w:r w:rsidR="00D60332" w:rsidRPr="00AF3A5D">
        <w:rPr>
          <w:rFonts w:ascii="Book Antiqua" w:hAnsi="Book Antiqua" w:cs="Tahoma"/>
          <w:sz w:val="22"/>
          <w:szCs w:val="22"/>
        </w:rPr>
        <w:t xml:space="preserve">endgültig </w:t>
      </w:r>
      <w:r w:rsidRPr="00AF3A5D">
        <w:rPr>
          <w:rFonts w:ascii="Book Antiqua" w:hAnsi="Book Antiqua" w:cs="Tahoma"/>
          <w:sz w:val="22"/>
          <w:szCs w:val="22"/>
        </w:rPr>
        <w:t>neu ein</w:t>
      </w:r>
      <w:r w:rsidR="001B46ED" w:rsidRPr="00AF3A5D">
        <w:rPr>
          <w:rFonts w:ascii="Book Antiqua" w:hAnsi="Book Antiqua" w:cs="Tahoma"/>
          <w:sz w:val="22"/>
          <w:szCs w:val="22"/>
        </w:rPr>
        <w:t xml:space="preserve"> und ist meist der vor</w:t>
      </w:r>
      <w:r w:rsidR="00281DA5">
        <w:rPr>
          <w:rFonts w:ascii="Book Antiqua" w:hAnsi="Book Antiqua" w:cs="Tahoma"/>
          <w:sz w:val="22"/>
          <w:szCs w:val="22"/>
        </w:rPr>
        <w:softHyphen/>
      </w:r>
      <w:r w:rsidR="001B46ED" w:rsidRPr="00AF3A5D">
        <w:rPr>
          <w:rFonts w:ascii="Book Antiqua" w:hAnsi="Book Antiqua" w:cs="Tahoma"/>
          <w:sz w:val="22"/>
          <w:szCs w:val="22"/>
        </w:rPr>
        <w:t>hergegangenen ähnlich</w:t>
      </w:r>
      <w:r w:rsidRPr="00AF3A5D">
        <w:rPr>
          <w:rFonts w:ascii="Book Antiqua" w:hAnsi="Book Antiqua" w:cs="Tahoma"/>
          <w:sz w:val="22"/>
          <w:szCs w:val="22"/>
        </w:rPr>
        <w:t>. Vorhandene Hierar</w:t>
      </w:r>
      <w:r w:rsidR="007F681D">
        <w:rPr>
          <w:rFonts w:ascii="Book Antiqua" w:hAnsi="Book Antiqua" w:cs="Tahoma"/>
          <w:sz w:val="22"/>
          <w:szCs w:val="22"/>
        </w:rPr>
        <w:softHyphen/>
      </w:r>
      <w:r w:rsidRPr="00AF3A5D">
        <w:rPr>
          <w:rFonts w:ascii="Book Antiqua" w:hAnsi="Book Antiqua" w:cs="Tahoma"/>
          <w:sz w:val="22"/>
          <w:szCs w:val="22"/>
        </w:rPr>
        <w:t>chien können über Jahre hinweg stabil erscheinen, andererseits können junge Hirsche in einer Ge</w:t>
      </w:r>
      <w:r w:rsidR="007F681D">
        <w:rPr>
          <w:rFonts w:ascii="Book Antiqua" w:hAnsi="Book Antiqua" w:cs="Tahoma"/>
          <w:sz w:val="22"/>
          <w:szCs w:val="22"/>
        </w:rPr>
        <w:softHyphen/>
      </w:r>
      <w:r w:rsidRPr="00AF3A5D">
        <w:rPr>
          <w:rFonts w:ascii="Book Antiqua" w:hAnsi="Book Antiqua" w:cs="Tahoma"/>
          <w:sz w:val="22"/>
          <w:szCs w:val="22"/>
        </w:rPr>
        <w:t>weihsaison auch um eine bis drei Rangstufen auf</w:t>
      </w:r>
      <w:r w:rsidR="007F681D">
        <w:rPr>
          <w:rFonts w:ascii="Book Antiqua" w:hAnsi="Book Antiqua" w:cs="Tahoma"/>
          <w:sz w:val="22"/>
          <w:szCs w:val="22"/>
        </w:rPr>
        <w:softHyphen/>
      </w:r>
      <w:r w:rsidRPr="00AF3A5D">
        <w:rPr>
          <w:rFonts w:ascii="Book Antiqua" w:hAnsi="Book Antiqua" w:cs="Tahoma"/>
          <w:sz w:val="22"/>
          <w:szCs w:val="22"/>
        </w:rPr>
        <w:t>steigen.</w:t>
      </w:r>
    </w:p>
    <w:p w:rsidR="00D017C3" w:rsidRPr="00AF3A5D" w:rsidRDefault="00D017C3" w:rsidP="00AF3A5D">
      <w:pPr>
        <w:spacing w:line="240" w:lineRule="exact"/>
        <w:jc w:val="both"/>
        <w:rPr>
          <w:rFonts w:ascii="Book Antiqua" w:hAnsi="Book Antiqua" w:cs="Tahoma"/>
          <w:sz w:val="22"/>
          <w:szCs w:val="22"/>
        </w:rPr>
      </w:pPr>
      <w:r w:rsidRPr="00AF3A5D">
        <w:rPr>
          <w:rFonts w:ascii="Book Antiqua" w:hAnsi="Book Antiqua" w:cs="Tahoma"/>
          <w:sz w:val="22"/>
          <w:szCs w:val="22"/>
        </w:rPr>
        <w:t>Auch in den Rudeln der weiblichen und jungen Tiere besteht eine Hierarchie, die von einer obersten Leitkuh angeführt wird und auch innerhalb der von männlichen Hirschen gesammelten Paarungsrudel (siehe unten) bestehen bleibt.</w:t>
      </w:r>
    </w:p>
    <w:p w:rsidR="00D56A92" w:rsidRPr="00AF3A5D" w:rsidRDefault="002721F7"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Zu sozialen Kontakten siehe oben </w:t>
      </w:r>
      <w:r w:rsidR="00DC1946">
        <w:rPr>
          <w:rFonts w:ascii="Book Antiqua" w:hAnsi="Book Antiqua" w:cs="Tahoma"/>
          <w:sz w:val="22"/>
          <w:szCs w:val="22"/>
        </w:rPr>
        <w:t xml:space="preserve">unter </w:t>
      </w:r>
      <w:r w:rsidRPr="00AF3A5D">
        <w:rPr>
          <w:rFonts w:ascii="Book Antiqua" w:hAnsi="Book Antiqua" w:cs="Tahoma"/>
          <w:sz w:val="22"/>
          <w:szCs w:val="22"/>
        </w:rPr>
        <w:t>Aktivitäten.</w:t>
      </w:r>
    </w:p>
    <w:p w:rsidR="002721F7" w:rsidRPr="00AF3A5D" w:rsidRDefault="002721F7" w:rsidP="00AF3A5D">
      <w:pPr>
        <w:spacing w:line="240" w:lineRule="exact"/>
        <w:jc w:val="both"/>
        <w:rPr>
          <w:rFonts w:ascii="Book Antiqua" w:hAnsi="Book Antiqua" w:cs="Tahoma"/>
          <w:sz w:val="22"/>
          <w:szCs w:val="22"/>
        </w:rPr>
      </w:pPr>
    </w:p>
    <w:p w:rsidR="00CF785E" w:rsidRPr="00AF3A5D" w:rsidRDefault="00CF785E" w:rsidP="00AF3A5D">
      <w:pPr>
        <w:spacing w:after="120" w:line="240" w:lineRule="exact"/>
        <w:jc w:val="both"/>
        <w:rPr>
          <w:rFonts w:ascii="Book Antiqua" w:hAnsi="Book Antiqua" w:cs="Tahoma"/>
          <w:spacing w:val="60"/>
          <w:sz w:val="22"/>
          <w:szCs w:val="22"/>
        </w:rPr>
      </w:pPr>
      <w:r w:rsidRPr="00AF3A5D">
        <w:rPr>
          <w:rFonts w:ascii="Book Antiqua" w:hAnsi="Book Antiqua" w:cs="Tahoma"/>
          <w:spacing w:val="60"/>
          <w:sz w:val="22"/>
          <w:szCs w:val="22"/>
        </w:rPr>
        <w:t>Reproduktion</w:t>
      </w:r>
    </w:p>
    <w:p w:rsidR="00284BB5" w:rsidRPr="00AF3A5D" w:rsidRDefault="00485687" w:rsidP="00AF3A5D">
      <w:pPr>
        <w:spacing w:line="240" w:lineRule="exact"/>
        <w:jc w:val="both"/>
        <w:rPr>
          <w:rFonts w:ascii="Book Antiqua" w:hAnsi="Book Antiqua" w:cs="Tahoma"/>
          <w:sz w:val="22"/>
          <w:szCs w:val="22"/>
        </w:rPr>
      </w:pPr>
      <w:r w:rsidRPr="00AF3A5D">
        <w:rPr>
          <w:rFonts w:ascii="Book Antiqua" w:hAnsi="Book Antiqua" w:cs="Tahoma"/>
          <w:sz w:val="22"/>
          <w:szCs w:val="22"/>
        </w:rPr>
        <w:t>Im Alter von eineinhalb J</w:t>
      </w:r>
      <w:r w:rsidR="008D452D" w:rsidRPr="00AF3A5D">
        <w:rPr>
          <w:rFonts w:ascii="Book Antiqua" w:hAnsi="Book Antiqua" w:cs="Tahoma"/>
          <w:sz w:val="22"/>
          <w:szCs w:val="22"/>
        </w:rPr>
        <w:t>ahren – und das heißt zur allgemeinen Paarungszeit im Herbst – können junge Rothirsche ge</w:t>
      </w:r>
      <w:r w:rsidR="005A2E4B">
        <w:rPr>
          <w:rFonts w:ascii="Book Antiqua" w:hAnsi="Book Antiqua" w:cs="Tahoma"/>
          <w:sz w:val="22"/>
          <w:szCs w:val="22"/>
        </w:rPr>
        <w:softHyphen/>
      </w:r>
      <w:r w:rsidR="008D452D" w:rsidRPr="00AF3A5D">
        <w:rPr>
          <w:rFonts w:ascii="Book Antiqua" w:hAnsi="Book Antiqua" w:cs="Tahoma"/>
          <w:sz w:val="22"/>
          <w:szCs w:val="22"/>
        </w:rPr>
        <w:t>schlechtsreif sein. Anscheinend wird diese Reife abe</w:t>
      </w:r>
      <w:r w:rsidR="00A3194E" w:rsidRPr="00AF3A5D">
        <w:rPr>
          <w:rFonts w:ascii="Book Antiqua" w:hAnsi="Book Antiqua" w:cs="Tahoma"/>
          <w:sz w:val="22"/>
          <w:szCs w:val="22"/>
        </w:rPr>
        <w:t xml:space="preserve">r auch von Umwelteinflüssen </w:t>
      </w:r>
      <w:r w:rsidR="008D452D" w:rsidRPr="00AF3A5D">
        <w:rPr>
          <w:rFonts w:ascii="Book Antiqua" w:hAnsi="Book Antiqua" w:cs="Tahoma"/>
          <w:sz w:val="22"/>
          <w:szCs w:val="22"/>
        </w:rPr>
        <w:t>be</w:t>
      </w:r>
      <w:r w:rsidR="00D90741">
        <w:rPr>
          <w:rFonts w:ascii="Book Antiqua" w:hAnsi="Book Antiqua" w:cs="Tahoma"/>
          <w:sz w:val="22"/>
          <w:szCs w:val="22"/>
        </w:rPr>
        <w:softHyphen/>
      </w:r>
      <w:r w:rsidR="008D452D" w:rsidRPr="00AF3A5D">
        <w:rPr>
          <w:rFonts w:ascii="Book Antiqua" w:hAnsi="Book Antiqua" w:cs="Tahoma"/>
          <w:sz w:val="22"/>
          <w:szCs w:val="22"/>
        </w:rPr>
        <w:t>stimmt, denn in Hochgebirgen tritt s</w:t>
      </w:r>
      <w:r w:rsidR="00A3194E" w:rsidRPr="00AF3A5D">
        <w:rPr>
          <w:rFonts w:ascii="Book Antiqua" w:hAnsi="Book Antiqua" w:cs="Tahoma"/>
          <w:sz w:val="22"/>
          <w:szCs w:val="22"/>
        </w:rPr>
        <w:t>ie erst später ein, in anderen R</w:t>
      </w:r>
      <w:r w:rsidR="008D452D" w:rsidRPr="00AF3A5D">
        <w:rPr>
          <w:rFonts w:ascii="Book Antiqua" w:hAnsi="Book Antiqua" w:cs="Tahoma"/>
          <w:sz w:val="22"/>
          <w:szCs w:val="22"/>
        </w:rPr>
        <w:t>egionen auch frü</w:t>
      </w:r>
      <w:r w:rsidR="005A2E4B">
        <w:rPr>
          <w:rFonts w:ascii="Book Antiqua" w:hAnsi="Book Antiqua" w:cs="Tahoma"/>
          <w:sz w:val="22"/>
          <w:szCs w:val="22"/>
        </w:rPr>
        <w:softHyphen/>
      </w:r>
      <w:r w:rsidR="008D452D" w:rsidRPr="00AF3A5D">
        <w:rPr>
          <w:rFonts w:ascii="Book Antiqua" w:hAnsi="Book Antiqua" w:cs="Tahoma"/>
          <w:sz w:val="22"/>
          <w:szCs w:val="22"/>
        </w:rPr>
        <w:t>her. Männliche Jungtiere kommen ohne</w:t>
      </w:r>
      <w:r w:rsidR="005A2E4B">
        <w:rPr>
          <w:rFonts w:ascii="Book Antiqua" w:hAnsi="Book Antiqua" w:cs="Tahoma"/>
          <w:sz w:val="22"/>
          <w:szCs w:val="22"/>
        </w:rPr>
        <w:softHyphen/>
      </w:r>
      <w:r w:rsidR="008D452D" w:rsidRPr="00AF3A5D">
        <w:rPr>
          <w:rFonts w:ascii="Book Antiqua" w:hAnsi="Book Antiqua" w:cs="Tahoma"/>
          <w:sz w:val="22"/>
          <w:szCs w:val="22"/>
        </w:rPr>
        <w:t>hin nicht so früh zur Paa</w:t>
      </w:r>
      <w:r w:rsidR="00D90741">
        <w:rPr>
          <w:rFonts w:ascii="Book Antiqua" w:hAnsi="Book Antiqua" w:cs="Tahoma"/>
          <w:sz w:val="22"/>
          <w:szCs w:val="22"/>
        </w:rPr>
        <w:softHyphen/>
      </w:r>
      <w:r w:rsidR="008D452D" w:rsidRPr="00AF3A5D">
        <w:rPr>
          <w:rFonts w:ascii="Book Antiqua" w:hAnsi="Book Antiqua" w:cs="Tahoma"/>
          <w:sz w:val="22"/>
          <w:szCs w:val="22"/>
        </w:rPr>
        <w:t>rung, weil sie die notwendigen rituellen oder auch echten Kämpfe nicht vor ihrem fünften Lebens</w:t>
      </w:r>
      <w:r w:rsidR="005A2E4B">
        <w:rPr>
          <w:rFonts w:ascii="Book Antiqua" w:hAnsi="Book Antiqua" w:cs="Tahoma"/>
          <w:sz w:val="22"/>
          <w:szCs w:val="22"/>
        </w:rPr>
        <w:softHyphen/>
      </w:r>
      <w:r w:rsidR="008D452D" w:rsidRPr="00AF3A5D">
        <w:rPr>
          <w:rFonts w:ascii="Book Antiqua" w:hAnsi="Book Antiqua" w:cs="Tahoma"/>
          <w:sz w:val="22"/>
          <w:szCs w:val="22"/>
        </w:rPr>
        <w:t>jahr bestehen können.</w:t>
      </w:r>
    </w:p>
    <w:p w:rsidR="00485687" w:rsidRPr="00AF3A5D" w:rsidRDefault="008D452D" w:rsidP="00AF3A5D">
      <w:pPr>
        <w:spacing w:line="240" w:lineRule="exact"/>
        <w:jc w:val="both"/>
        <w:rPr>
          <w:rFonts w:ascii="Book Antiqua" w:hAnsi="Book Antiqua" w:cs="Tahoma"/>
          <w:sz w:val="22"/>
          <w:szCs w:val="22"/>
        </w:rPr>
      </w:pPr>
      <w:r w:rsidRPr="00AF3A5D">
        <w:rPr>
          <w:rFonts w:ascii="Book Antiqua" w:hAnsi="Book Antiqua" w:cs="Tahoma"/>
          <w:sz w:val="22"/>
          <w:szCs w:val="22"/>
        </w:rPr>
        <w:t>Paarungen finden innerhalb weniger Wo</w:t>
      </w:r>
      <w:r w:rsidR="00DC1946">
        <w:rPr>
          <w:rFonts w:ascii="Book Antiqua" w:hAnsi="Book Antiqua" w:cs="Tahoma"/>
          <w:sz w:val="22"/>
          <w:szCs w:val="22"/>
        </w:rPr>
        <w:softHyphen/>
      </w:r>
      <w:r w:rsidRPr="00AF3A5D">
        <w:rPr>
          <w:rFonts w:ascii="Book Antiqua" w:hAnsi="Book Antiqua" w:cs="Tahoma"/>
          <w:sz w:val="22"/>
          <w:szCs w:val="22"/>
        </w:rPr>
        <w:t>chen statt, in Mitteleuropa von Mitte Sep</w:t>
      </w:r>
      <w:r w:rsidR="00DC1946">
        <w:rPr>
          <w:rFonts w:ascii="Book Antiqua" w:hAnsi="Book Antiqua" w:cs="Tahoma"/>
          <w:sz w:val="22"/>
          <w:szCs w:val="22"/>
        </w:rPr>
        <w:softHyphen/>
      </w:r>
      <w:r w:rsidRPr="00AF3A5D">
        <w:rPr>
          <w:rFonts w:ascii="Book Antiqua" w:hAnsi="Book Antiqua" w:cs="Tahoma"/>
          <w:sz w:val="22"/>
          <w:szCs w:val="22"/>
        </w:rPr>
        <w:t>tember bis Mitte Ok</w:t>
      </w:r>
      <w:r w:rsidR="00B67CEB">
        <w:rPr>
          <w:rFonts w:ascii="Book Antiqua" w:hAnsi="Book Antiqua" w:cs="Tahoma"/>
          <w:sz w:val="22"/>
          <w:szCs w:val="22"/>
        </w:rPr>
        <w:softHyphen/>
      </w:r>
      <w:r w:rsidRPr="00AF3A5D">
        <w:rPr>
          <w:rFonts w:ascii="Book Antiqua" w:hAnsi="Book Antiqua" w:cs="Tahoma"/>
          <w:sz w:val="22"/>
          <w:szCs w:val="22"/>
        </w:rPr>
        <w:t xml:space="preserve">tober, im südlichen Europa, aber auch in Osteuropa und in Schweden wohl auch schon früher. </w:t>
      </w:r>
      <w:r w:rsidR="00F00AAF" w:rsidRPr="00AF3A5D">
        <w:rPr>
          <w:rFonts w:ascii="Book Antiqua" w:hAnsi="Book Antiqua" w:cs="Tahoma"/>
          <w:sz w:val="22"/>
          <w:szCs w:val="22"/>
        </w:rPr>
        <w:t>Zu dieser Zeit oder schon vorher lösen männ</w:t>
      </w:r>
      <w:r w:rsidR="00DC1946">
        <w:rPr>
          <w:rFonts w:ascii="Book Antiqua" w:hAnsi="Book Antiqua" w:cs="Tahoma"/>
          <w:sz w:val="22"/>
          <w:szCs w:val="22"/>
        </w:rPr>
        <w:softHyphen/>
      </w:r>
      <w:r w:rsidR="00F00AAF" w:rsidRPr="00AF3A5D">
        <w:rPr>
          <w:rFonts w:ascii="Book Antiqua" w:hAnsi="Book Antiqua" w:cs="Tahoma"/>
          <w:sz w:val="22"/>
          <w:szCs w:val="22"/>
        </w:rPr>
        <w:t>liche Hirsche sich</w:t>
      </w:r>
      <w:r w:rsidR="00B67CEB">
        <w:rPr>
          <w:rFonts w:ascii="Book Antiqua" w:hAnsi="Book Antiqua" w:cs="Tahoma"/>
          <w:sz w:val="22"/>
          <w:szCs w:val="22"/>
        </w:rPr>
        <w:t>, angeblich vom Geruch der weiblichen Tiere angelockt,</w:t>
      </w:r>
      <w:r w:rsidR="00F00AAF" w:rsidRPr="00AF3A5D">
        <w:rPr>
          <w:rFonts w:ascii="Book Antiqua" w:hAnsi="Book Antiqua" w:cs="Tahoma"/>
          <w:sz w:val="22"/>
          <w:szCs w:val="22"/>
        </w:rPr>
        <w:t xml:space="preserve"> aus ihrem Rudel und gesellen sich zu de</w:t>
      </w:r>
      <w:r w:rsidR="00B67CEB">
        <w:rPr>
          <w:rFonts w:ascii="Book Antiqua" w:hAnsi="Book Antiqua" w:cs="Tahoma"/>
          <w:sz w:val="22"/>
          <w:szCs w:val="22"/>
        </w:rPr>
        <w:t>re</w:t>
      </w:r>
      <w:r w:rsidR="00F00AAF" w:rsidRPr="00AF3A5D">
        <w:rPr>
          <w:rFonts w:ascii="Book Antiqua" w:hAnsi="Book Antiqua" w:cs="Tahoma"/>
          <w:sz w:val="22"/>
          <w:szCs w:val="22"/>
        </w:rPr>
        <w:t xml:space="preserve">n Trupps. </w:t>
      </w:r>
      <w:r w:rsidR="00F00AAF" w:rsidRPr="00AF3A5D">
        <w:rPr>
          <w:rFonts w:ascii="Book Antiqua" w:hAnsi="Book Antiqua" w:cs="Tahoma"/>
          <w:sz w:val="22"/>
          <w:szCs w:val="22"/>
        </w:rPr>
        <w:lastRenderedPageBreak/>
        <w:t>Viele suchen Jahr für Jahr die glei</w:t>
      </w:r>
      <w:r w:rsidR="00B67CEB">
        <w:rPr>
          <w:rFonts w:ascii="Book Antiqua" w:hAnsi="Book Antiqua" w:cs="Tahoma"/>
          <w:sz w:val="22"/>
          <w:szCs w:val="22"/>
        </w:rPr>
        <w:softHyphen/>
      </w:r>
      <w:r w:rsidR="00F00AAF" w:rsidRPr="00AF3A5D">
        <w:rPr>
          <w:rFonts w:ascii="Book Antiqua" w:hAnsi="Book Antiqua" w:cs="Tahoma"/>
          <w:sz w:val="22"/>
          <w:szCs w:val="22"/>
        </w:rPr>
        <w:t>chen Brunftplätze au</w:t>
      </w:r>
      <w:r w:rsidR="00736196" w:rsidRPr="00AF3A5D">
        <w:rPr>
          <w:rFonts w:ascii="Book Antiqua" w:hAnsi="Book Antiqua" w:cs="Tahoma"/>
          <w:sz w:val="22"/>
          <w:szCs w:val="22"/>
        </w:rPr>
        <w:t>f</w:t>
      </w:r>
      <w:r w:rsidR="00F00AAF" w:rsidRPr="00AF3A5D">
        <w:rPr>
          <w:rFonts w:ascii="Book Antiqua" w:hAnsi="Book Antiqua" w:cs="Tahoma"/>
          <w:sz w:val="22"/>
          <w:szCs w:val="22"/>
        </w:rPr>
        <w:t>, andere begeben sich auf eine Wanderschaft bis zu 50 km, wenn ihnen die Mög</w:t>
      </w:r>
      <w:r w:rsidR="00B67CEB">
        <w:rPr>
          <w:rFonts w:ascii="Book Antiqua" w:hAnsi="Book Antiqua" w:cs="Tahoma"/>
          <w:sz w:val="22"/>
          <w:szCs w:val="22"/>
        </w:rPr>
        <w:softHyphen/>
      </w:r>
      <w:r w:rsidR="00F00AAF" w:rsidRPr="00AF3A5D">
        <w:rPr>
          <w:rFonts w:ascii="Book Antiqua" w:hAnsi="Book Antiqua" w:cs="Tahoma"/>
          <w:sz w:val="22"/>
          <w:szCs w:val="22"/>
        </w:rPr>
        <w:t xml:space="preserve">lichkeit dazu gegeben ist. </w:t>
      </w:r>
      <w:r w:rsidRPr="00AF3A5D">
        <w:rPr>
          <w:rFonts w:ascii="Book Antiqua" w:hAnsi="Book Antiqua" w:cs="Tahoma"/>
          <w:sz w:val="22"/>
          <w:szCs w:val="22"/>
        </w:rPr>
        <w:t>Während der Paarungswochen gehen männliche Hirsche zu ein</w:t>
      </w:r>
      <w:r w:rsidR="00B67CEB">
        <w:rPr>
          <w:rFonts w:ascii="Book Antiqua" w:hAnsi="Book Antiqua" w:cs="Tahoma"/>
          <w:sz w:val="22"/>
          <w:szCs w:val="22"/>
        </w:rPr>
        <w:t>em anderen Ta</w:t>
      </w:r>
      <w:r w:rsidR="00DC1946">
        <w:rPr>
          <w:rFonts w:ascii="Book Antiqua" w:hAnsi="Book Antiqua" w:cs="Tahoma"/>
          <w:sz w:val="22"/>
          <w:szCs w:val="22"/>
        </w:rPr>
        <w:softHyphen/>
      </w:r>
      <w:r w:rsidR="00B67CEB">
        <w:rPr>
          <w:rFonts w:ascii="Book Antiqua" w:hAnsi="Book Antiqua" w:cs="Tahoma"/>
          <w:sz w:val="22"/>
          <w:szCs w:val="22"/>
        </w:rPr>
        <w:t>gesrhythmus über: K</w:t>
      </w:r>
      <w:r w:rsidRPr="00AF3A5D">
        <w:rPr>
          <w:rFonts w:ascii="Book Antiqua" w:hAnsi="Book Antiqua" w:cs="Tahoma"/>
          <w:sz w:val="22"/>
          <w:szCs w:val="22"/>
        </w:rPr>
        <w:t>urze, vielleicht nur zehn Minuten währende Aktivitätsphasen wechseln mit kurzen, vielleicht eine Vier</w:t>
      </w:r>
      <w:r w:rsidR="00DC1946">
        <w:rPr>
          <w:rFonts w:ascii="Book Antiqua" w:hAnsi="Book Antiqua" w:cs="Tahoma"/>
          <w:sz w:val="22"/>
          <w:szCs w:val="22"/>
        </w:rPr>
        <w:softHyphen/>
      </w:r>
      <w:r w:rsidRPr="00AF3A5D">
        <w:rPr>
          <w:rFonts w:ascii="Book Antiqua" w:hAnsi="Book Antiqua" w:cs="Tahoma"/>
          <w:sz w:val="22"/>
          <w:szCs w:val="22"/>
        </w:rPr>
        <w:t>telstunde dauernden Ruhephasen ab. Möglicherweise werden sie</w:t>
      </w:r>
      <w:r w:rsidR="00073BDF" w:rsidRPr="00AF3A5D">
        <w:rPr>
          <w:rFonts w:ascii="Book Antiqua" w:hAnsi="Book Antiqua" w:cs="Tahoma"/>
          <w:sz w:val="22"/>
          <w:szCs w:val="22"/>
        </w:rPr>
        <w:t xml:space="preserve"> immer durch weibliche Tiere oder den Anblick von Ri</w:t>
      </w:r>
      <w:r w:rsidR="00DC1946">
        <w:rPr>
          <w:rFonts w:ascii="Book Antiqua" w:hAnsi="Book Antiqua" w:cs="Tahoma"/>
          <w:sz w:val="22"/>
          <w:szCs w:val="22"/>
        </w:rPr>
        <w:softHyphen/>
      </w:r>
      <w:r w:rsidR="00073BDF" w:rsidRPr="00AF3A5D">
        <w:rPr>
          <w:rFonts w:ascii="Book Antiqua" w:hAnsi="Book Antiqua" w:cs="Tahoma"/>
          <w:sz w:val="22"/>
          <w:szCs w:val="22"/>
        </w:rPr>
        <w:t>valen aus der Ruhe gerissen. Jedenfalls ist ihre A</w:t>
      </w:r>
      <w:r w:rsidR="00F00AAF" w:rsidRPr="00AF3A5D">
        <w:rPr>
          <w:rFonts w:ascii="Book Antiqua" w:hAnsi="Book Antiqua" w:cs="Tahoma"/>
          <w:sz w:val="22"/>
          <w:szCs w:val="22"/>
        </w:rPr>
        <w:t>k</w:t>
      </w:r>
      <w:r w:rsidR="00073BDF" w:rsidRPr="00AF3A5D">
        <w:rPr>
          <w:rFonts w:ascii="Book Antiqua" w:hAnsi="Book Antiqua" w:cs="Tahoma"/>
          <w:sz w:val="22"/>
          <w:szCs w:val="22"/>
        </w:rPr>
        <w:t>tivität nun ausschließlich auf Part</w:t>
      </w:r>
      <w:r w:rsidR="00DC1946">
        <w:rPr>
          <w:rFonts w:ascii="Book Antiqua" w:hAnsi="Book Antiqua" w:cs="Tahoma"/>
          <w:sz w:val="22"/>
          <w:szCs w:val="22"/>
        </w:rPr>
        <w:softHyphen/>
      </w:r>
      <w:r w:rsidR="00073BDF" w:rsidRPr="00AF3A5D">
        <w:rPr>
          <w:rFonts w:ascii="Book Antiqua" w:hAnsi="Book Antiqua" w:cs="Tahoma"/>
          <w:sz w:val="22"/>
          <w:szCs w:val="22"/>
        </w:rPr>
        <w:t>nerinnen und Rivalen ausgerichtet. Na</w:t>
      </w:r>
      <w:r w:rsidR="00DC1946">
        <w:rPr>
          <w:rFonts w:ascii="Book Antiqua" w:hAnsi="Book Antiqua" w:cs="Tahoma"/>
          <w:sz w:val="22"/>
          <w:szCs w:val="22"/>
        </w:rPr>
        <w:softHyphen/>
      </w:r>
      <w:r w:rsidR="00073BDF" w:rsidRPr="00AF3A5D">
        <w:rPr>
          <w:rFonts w:ascii="Book Antiqua" w:hAnsi="Book Antiqua" w:cs="Tahoma"/>
          <w:sz w:val="22"/>
          <w:szCs w:val="22"/>
        </w:rPr>
        <w:t xml:space="preserve">hezu jede Minute lassen sie lautes Röhren hören und stehen ebenso oft still. </w:t>
      </w:r>
      <w:r w:rsidR="00B479FA" w:rsidRPr="00AF3A5D">
        <w:rPr>
          <w:rFonts w:ascii="Book Antiqua" w:hAnsi="Book Antiqua" w:cs="Tahoma"/>
          <w:sz w:val="22"/>
          <w:szCs w:val="22"/>
        </w:rPr>
        <w:t>Es lässt sich au</w:t>
      </w:r>
      <w:r w:rsidR="00A27E99" w:rsidRPr="00AF3A5D">
        <w:rPr>
          <w:rFonts w:ascii="Book Antiqua" w:hAnsi="Book Antiqua" w:cs="Tahoma"/>
          <w:sz w:val="22"/>
          <w:szCs w:val="22"/>
        </w:rPr>
        <w:t>ß</w:t>
      </w:r>
      <w:r w:rsidR="00B479FA" w:rsidRPr="00AF3A5D">
        <w:rPr>
          <w:rFonts w:ascii="Book Antiqua" w:hAnsi="Book Antiqua" w:cs="Tahoma"/>
          <w:sz w:val="22"/>
          <w:szCs w:val="22"/>
        </w:rPr>
        <w:t xml:space="preserve">erdem </w:t>
      </w:r>
      <w:r w:rsidR="00A27E99" w:rsidRPr="00AF3A5D">
        <w:rPr>
          <w:rFonts w:ascii="Book Antiqua" w:hAnsi="Book Antiqua" w:cs="Tahoma"/>
          <w:sz w:val="22"/>
          <w:szCs w:val="22"/>
        </w:rPr>
        <w:t xml:space="preserve">auch </w:t>
      </w:r>
      <w:r w:rsidR="00B479FA" w:rsidRPr="00AF3A5D">
        <w:rPr>
          <w:rFonts w:ascii="Book Antiqua" w:hAnsi="Book Antiqua" w:cs="Tahoma"/>
          <w:sz w:val="22"/>
          <w:szCs w:val="22"/>
        </w:rPr>
        <w:t>eine weitere Variante des Röh</w:t>
      </w:r>
      <w:r w:rsidR="00B67CEB">
        <w:rPr>
          <w:rFonts w:ascii="Book Antiqua" w:hAnsi="Book Antiqua" w:cs="Tahoma"/>
          <w:sz w:val="22"/>
          <w:szCs w:val="22"/>
        </w:rPr>
        <w:softHyphen/>
      </w:r>
      <w:r w:rsidR="00B479FA" w:rsidRPr="00AF3A5D">
        <w:rPr>
          <w:rFonts w:ascii="Book Antiqua" w:hAnsi="Book Antiqua" w:cs="Tahoma"/>
          <w:sz w:val="22"/>
          <w:szCs w:val="22"/>
        </w:rPr>
        <w:t xml:space="preserve">rens </w:t>
      </w:r>
      <w:r w:rsidR="00AE7525" w:rsidRPr="00AF3A5D">
        <w:rPr>
          <w:rFonts w:ascii="Book Antiqua" w:hAnsi="Book Antiqua" w:cs="Tahoma"/>
          <w:sz w:val="22"/>
          <w:szCs w:val="22"/>
        </w:rPr>
        <w:t>nachweisen</w:t>
      </w:r>
      <w:r w:rsidR="00B479FA" w:rsidRPr="00AF3A5D">
        <w:rPr>
          <w:rFonts w:ascii="Book Antiqua" w:hAnsi="Book Antiqua" w:cs="Tahoma"/>
          <w:sz w:val="22"/>
          <w:szCs w:val="22"/>
        </w:rPr>
        <w:t>, d</w:t>
      </w:r>
      <w:r w:rsidR="00DC1946">
        <w:rPr>
          <w:rFonts w:ascii="Book Antiqua" w:hAnsi="Book Antiqua" w:cs="Tahoma"/>
          <w:sz w:val="22"/>
          <w:szCs w:val="22"/>
        </w:rPr>
        <w:t>as</w:t>
      </w:r>
      <w:r w:rsidR="00B479FA" w:rsidRPr="00AF3A5D">
        <w:rPr>
          <w:rFonts w:ascii="Book Antiqua" w:hAnsi="Book Antiqua" w:cs="Tahoma"/>
          <w:sz w:val="22"/>
          <w:szCs w:val="22"/>
        </w:rPr>
        <w:t xml:space="preserve"> so genannte „harsh roar“</w:t>
      </w:r>
      <w:r w:rsidR="00AE7525" w:rsidRPr="00AF3A5D">
        <w:rPr>
          <w:rFonts w:ascii="Book Antiqua" w:hAnsi="Book Antiqua" w:cs="Tahoma"/>
          <w:sz w:val="22"/>
          <w:szCs w:val="22"/>
        </w:rPr>
        <w:t>, des</w:t>
      </w:r>
      <w:r w:rsidR="00B67CEB">
        <w:rPr>
          <w:rFonts w:ascii="Book Antiqua" w:hAnsi="Book Antiqua" w:cs="Tahoma"/>
          <w:sz w:val="22"/>
          <w:szCs w:val="22"/>
        </w:rPr>
        <w:softHyphen/>
      </w:r>
      <w:r w:rsidR="00AE7525" w:rsidRPr="00AF3A5D">
        <w:rPr>
          <w:rFonts w:ascii="Book Antiqua" w:hAnsi="Book Antiqua" w:cs="Tahoma"/>
          <w:sz w:val="22"/>
          <w:szCs w:val="22"/>
        </w:rPr>
        <w:t>sen B</w:t>
      </w:r>
      <w:r w:rsidR="00B479FA" w:rsidRPr="00AF3A5D">
        <w:rPr>
          <w:rFonts w:ascii="Book Antiqua" w:hAnsi="Book Antiqua" w:cs="Tahoma"/>
          <w:sz w:val="22"/>
          <w:szCs w:val="22"/>
        </w:rPr>
        <w:t xml:space="preserve">edeutung noch nicht </w:t>
      </w:r>
      <w:r w:rsidR="00AE7525" w:rsidRPr="00AF3A5D">
        <w:rPr>
          <w:rFonts w:ascii="Book Antiqua" w:hAnsi="Book Antiqua" w:cs="Tahoma"/>
          <w:sz w:val="22"/>
          <w:szCs w:val="22"/>
        </w:rPr>
        <w:t>bekannt</w:t>
      </w:r>
      <w:r w:rsidR="00B479FA" w:rsidRPr="00AF3A5D">
        <w:rPr>
          <w:rFonts w:ascii="Book Antiqua" w:hAnsi="Book Antiqua" w:cs="Tahoma"/>
          <w:sz w:val="22"/>
          <w:szCs w:val="22"/>
        </w:rPr>
        <w:t xml:space="preserve"> ist</w:t>
      </w:r>
      <w:r w:rsidR="00B67CEB">
        <w:rPr>
          <w:rFonts w:ascii="Book Antiqua" w:hAnsi="Book Antiqua" w:cs="Tahoma"/>
          <w:sz w:val="22"/>
          <w:szCs w:val="22"/>
        </w:rPr>
        <w:t xml:space="preserve"> und</w:t>
      </w:r>
      <w:r w:rsidR="0068259F" w:rsidRPr="00AF3A5D">
        <w:rPr>
          <w:rFonts w:ascii="Book Antiqua" w:hAnsi="Book Antiqua" w:cs="Tahoma"/>
          <w:sz w:val="22"/>
          <w:szCs w:val="22"/>
        </w:rPr>
        <w:t xml:space="preserve"> das viel</w:t>
      </w:r>
      <w:r w:rsidR="00B67CEB">
        <w:rPr>
          <w:rFonts w:ascii="Book Antiqua" w:hAnsi="Book Antiqua" w:cs="Tahoma"/>
          <w:sz w:val="22"/>
          <w:szCs w:val="22"/>
        </w:rPr>
        <w:softHyphen/>
      </w:r>
      <w:r w:rsidR="0068259F" w:rsidRPr="00AF3A5D">
        <w:rPr>
          <w:rFonts w:ascii="Book Antiqua" w:hAnsi="Book Antiqua" w:cs="Tahoma"/>
          <w:sz w:val="22"/>
          <w:szCs w:val="22"/>
        </w:rPr>
        <w:t>leicht einen Rivalen aufreizen soll</w:t>
      </w:r>
      <w:r w:rsidR="00B479FA" w:rsidRPr="00AF3A5D">
        <w:rPr>
          <w:rFonts w:ascii="Book Antiqua" w:hAnsi="Book Antiqua" w:cs="Tahoma"/>
          <w:sz w:val="22"/>
          <w:szCs w:val="22"/>
        </w:rPr>
        <w:t xml:space="preserve">. </w:t>
      </w:r>
      <w:r w:rsidR="00073BDF" w:rsidRPr="00AF3A5D">
        <w:rPr>
          <w:rFonts w:ascii="Book Antiqua" w:hAnsi="Book Antiqua" w:cs="Tahoma"/>
          <w:sz w:val="22"/>
          <w:szCs w:val="22"/>
        </w:rPr>
        <w:t>Alle zwei Minu</w:t>
      </w:r>
      <w:r w:rsidR="00B67CEB">
        <w:rPr>
          <w:rFonts w:ascii="Book Antiqua" w:hAnsi="Book Antiqua" w:cs="Tahoma"/>
          <w:sz w:val="22"/>
          <w:szCs w:val="22"/>
        </w:rPr>
        <w:softHyphen/>
      </w:r>
      <w:r w:rsidR="00073BDF" w:rsidRPr="00AF3A5D">
        <w:rPr>
          <w:rFonts w:ascii="Book Antiqua" w:hAnsi="Book Antiqua" w:cs="Tahoma"/>
          <w:sz w:val="22"/>
          <w:szCs w:val="22"/>
        </w:rPr>
        <w:t>ten laufen sie mit einer möglichen Partnerin parallel auf und ab. Da die weiblichen Tiere diesen Tages</w:t>
      </w:r>
      <w:r w:rsidR="00B67CEB">
        <w:rPr>
          <w:rFonts w:ascii="Book Antiqua" w:hAnsi="Book Antiqua" w:cs="Tahoma"/>
          <w:sz w:val="22"/>
          <w:szCs w:val="22"/>
        </w:rPr>
        <w:softHyphen/>
      </w:r>
      <w:r w:rsidR="00073BDF" w:rsidRPr="00AF3A5D">
        <w:rPr>
          <w:rFonts w:ascii="Book Antiqua" w:hAnsi="Book Antiqua" w:cs="Tahoma"/>
          <w:sz w:val="22"/>
          <w:szCs w:val="22"/>
        </w:rPr>
        <w:t>rhythmus nicht über</w:t>
      </w:r>
      <w:r w:rsidR="00DC1946">
        <w:rPr>
          <w:rFonts w:ascii="Book Antiqua" w:hAnsi="Book Antiqua" w:cs="Tahoma"/>
          <w:sz w:val="22"/>
          <w:szCs w:val="22"/>
        </w:rPr>
        <w:softHyphen/>
      </w:r>
      <w:r w:rsidR="00073BDF" w:rsidRPr="00AF3A5D">
        <w:rPr>
          <w:rFonts w:ascii="Book Antiqua" w:hAnsi="Book Antiqua" w:cs="Tahoma"/>
          <w:sz w:val="22"/>
          <w:szCs w:val="22"/>
        </w:rPr>
        <w:t xml:space="preserve">nehmen, sind beide </w:t>
      </w:r>
      <w:r w:rsidR="00A3194E" w:rsidRPr="00AF3A5D">
        <w:rPr>
          <w:rFonts w:ascii="Book Antiqua" w:hAnsi="Book Antiqua" w:cs="Tahoma"/>
          <w:sz w:val="22"/>
          <w:szCs w:val="22"/>
        </w:rPr>
        <w:t>S</w:t>
      </w:r>
      <w:r w:rsidR="00073BDF" w:rsidRPr="00AF3A5D">
        <w:rPr>
          <w:rFonts w:ascii="Book Antiqua" w:hAnsi="Book Antiqua" w:cs="Tahoma"/>
          <w:sz w:val="22"/>
          <w:szCs w:val="22"/>
        </w:rPr>
        <w:t>eiten nicht aufeinan</w:t>
      </w:r>
      <w:r w:rsidR="00DC1946">
        <w:rPr>
          <w:rFonts w:ascii="Book Antiqua" w:hAnsi="Book Antiqua" w:cs="Tahoma"/>
          <w:sz w:val="22"/>
          <w:szCs w:val="22"/>
        </w:rPr>
        <w:softHyphen/>
      </w:r>
      <w:r w:rsidR="00073BDF" w:rsidRPr="00AF3A5D">
        <w:rPr>
          <w:rFonts w:ascii="Book Antiqua" w:hAnsi="Book Antiqua" w:cs="Tahoma"/>
          <w:sz w:val="22"/>
          <w:szCs w:val="22"/>
        </w:rPr>
        <w:t>der abgestimmt. Der Hirsch hat allerdings</w:t>
      </w:r>
      <w:r w:rsidR="00485687" w:rsidRPr="00AF3A5D">
        <w:rPr>
          <w:rFonts w:ascii="Book Antiqua" w:hAnsi="Book Antiqua" w:cs="Tahoma"/>
          <w:sz w:val="22"/>
          <w:szCs w:val="22"/>
        </w:rPr>
        <w:t xml:space="preserve"> mehrere Hindinnen zur Auswahl. Diese hohe Akti</w:t>
      </w:r>
      <w:r w:rsidR="00B67CEB">
        <w:rPr>
          <w:rFonts w:ascii="Book Antiqua" w:hAnsi="Book Antiqua" w:cs="Tahoma"/>
          <w:sz w:val="22"/>
          <w:szCs w:val="22"/>
        </w:rPr>
        <w:softHyphen/>
      </w:r>
      <w:r w:rsidR="00485687" w:rsidRPr="00AF3A5D">
        <w:rPr>
          <w:rFonts w:ascii="Book Antiqua" w:hAnsi="Book Antiqua" w:cs="Tahoma"/>
          <w:sz w:val="22"/>
          <w:szCs w:val="22"/>
        </w:rPr>
        <w:t>vität</w:t>
      </w:r>
      <w:r w:rsidR="00A3194E" w:rsidRPr="00AF3A5D">
        <w:rPr>
          <w:rFonts w:ascii="Book Antiqua" w:hAnsi="Book Antiqua" w:cs="Tahoma"/>
          <w:sz w:val="22"/>
          <w:szCs w:val="22"/>
        </w:rPr>
        <w:t>,</w:t>
      </w:r>
      <w:r w:rsidR="00485687" w:rsidRPr="00AF3A5D">
        <w:rPr>
          <w:rFonts w:ascii="Book Antiqua" w:hAnsi="Book Antiqua" w:cs="Tahoma"/>
          <w:sz w:val="22"/>
          <w:szCs w:val="22"/>
        </w:rPr>
        <w:t xml:space="preserve"> kombiniert mit Rivalen</w:t>
      </w:r>
      <w:r w:rsidR="00DC1946">
        <w:rPr>
          <w:rFonts w:ascii="Book Antiqua" w:hAnsi="Book Antiqua" w:cs="Tahoma"/>
          <w:sz w:val="22"/>
          <w:szCs w:val="22"/>
        </w:rPr>
        <w:softHyphen/>
      </w:r>
      <w:r w:rsidR="00485687" w:rsidRPr="00AF3A5D">
        <w:rPr>
          <w:rFonts w:ascii="Book Antiqua" w:hAnsi="Book Antiqua" w:cs="Tahoma"/>
          <w:sz w:val="22"/>
          <w:szCs w:val="22"/>
        </w:rPr>
        <w:t>kämpfen und de</w:t>
      </w:r>
      <w:r w:rsidR="008C0EA2" w:rsidRPr="00AF3A5D">
        <w:rPr>
          <w:rFonts w:ascii="Book Antiqua" w:hAnsi="Book Antiqua" w:cs="Tahoma"/>
          <w:sz w:val="22"/>
          <w:szCs w:val="22"/>
        </w:rPr>
        <w:t>r</w:t>
      </w:r>
      <w:r w:rsidR="00485687" w:rsidRPr="00AF3A5D">
        <w:rPr>
          <w:rFonts w:ascii="Book Antiqua" w:hAnsi="Book Antiqua" w:cs="Tahoma"/>
          <w:sz w:val="22"/>
          <w:szCs w:val="22"/>
        </w:rPr>
        <w:t xml:space="preserve"> </w:t>
      </w:r>
      <w:r w:rsidR="008C0EA2" w:rsidRPr="00AF3A5D">
        <w:rPr>
          <w:rFonts w:ascii="Book Antiqua" w:hAnsi="Book Antiqua" w:cs="Tahoma"/>
          <w:sz w:val="22"/>
          <w:szCs w:val="22"/>
        </w:rPr>
        <w:t>Überwachung des weiblichen Rud</w:t>
      </w:r>
      <w:r w:rsidR="00485687" w:rsidRPr="00AF3A5D">
        <w:rPr>
          <w:rFonts w:ascii="Book Antiqua" w:hAnsi="Book Antiqua" w:cs="Tahoma"/>
          <w:sz w:val="22"/>
          <w:szCs w:val="22"/>
        </w:rPr>
        <w:t xml:space="preserve">els sowie </w:t>
      </w:r>
      <w:r w:rsidR="008C0EA2" w:rsidRPr="00AF3A5D">
        <w:rPr>
          <w:rFonts w:ascii="Book Antiqua" w:hAnsi="Book Antiqua" w:cs="Tahoma"/>
          <w:sz w:val="22"/>
          <w:szCs w:val="22"/>
        </w:rPr>
        <w:t xml:space="preserve">mit </w:t>
      </w:r>
      <w:r w:rsidR="00485687" w:rsidRPr="00AF3A5D">
        <w:rPr>
          <w:rFonts w:ascii="Book Antiqua" w:hAnsi="Book Antiqua" w:cs="Tahoma"/>
          <w:sz w:val="22"/>
          <w:szCs w:val="22"/>
        </w:rPr>
        <w:t>den Paarun</w:t>
      </w:r>
      <w:r w:rsidR="00DC1946">
        <w:rPr>
          <w:rFonts w:ascii="Book Antiqua" w:hAnsi="Book Antiqua" w:cs="Tahoma"/>
          <w:sz w:val="22"/>
          <w:szCs w:val="22"/>
        </w:rPr>
        <w:softHyphen/>
      </w:r>
      <w:r w:rsidR="00485687" w:rsidRPr="00AF3A5D">
        <w:rPr>
          <w:rFonts w:ascii="Book Antiqua" w:hAnsi="Book Antiqua" w:cs="Tahoma"/>
          <w:sz w:val="22"/>
          <w:szCs w:val="22"/>
        </w:rPr>
        <w:t>gen</w:t>
      </w:r>
      <w:r w:rsidR="00A3194E" w:rsidRPr="00AF3A5D">
        <w:rPr>
          <w:rFonts w:ascii="Book Antiqua" w:hAnsi="Book Antiqua" w:cs="Tahoma"/>
          <w:sz w:val="22"/>
          <w:szCs w:val="22"/>
        </w:rPr>
        <w:t>,</w:t>
      </w:r>
      <w:r w:rsidR="00485687" w:rsidRPr="00AF3A5D">
        <w:rPr>
          <w:rFonts w:ascii="Book Antiqua" w:hAnsi="Book Antiqua" w:cs="Tahoma"/>
          <w:sz w:val="22"/>
          <w:szCs w:val="22"/>
        </w:rPr>
        <w:t xml:space="preserve"> schwäc</w:t>
      </w:r>
      <w:r w:rsidR="008C0EA2" w:rsidRPr="00AF3A5D">
        <w:rPr>
          <w:rFonts w:ascii="Book Antiqua" w:hAnsi="Book Antiqua" w:cs="Tahoma"/>
          <w:sz w:val="22"/>
          <w:szCs w:val="22"/>
        </w:rPr>
        <w:t>ht nach einiger Zeit die Hir</w:t>
      </w:r>
      <w:r w:rsidR="00DC1946">
        <w:rPr>
          <w:rFonts w:ascii="Book Antiqua" w:hAnsi="Book Antiqua" w:cs="Tahoma"/>
          <w:sz w:val="22"/>
          <w:szCs w:val="22"/>
        </w:rPr>
        <w:softHyphen/>
      </w:r>
      <w:r w:rsidR="008C0EA2" w:rsidRPr="00AF3A5D">
        <w:rPr>
          <w:rFonts w:ascii="Book Antiqua" w:hAnsi="Book Antiqua" w:cs="Tahoma"/>
          <w:sz w:val="22"/>
          <w:szCs w:val="22"/>
        </w:rPr>
        <w:t>sch</w:t>
      </w:r>
      <w:r w:rsidR="00485687" w:rsidRPr="00AF3A5D">
        <w:rPr>
          <w:rFonts w:ascii="Book Antiqua" w:hAnsi="Book Antiqua" w:cs="Tahoma"/>
          <w:sz w:val="22"/>
          <w:szCs w:val="22"/>
        </w:rPr>
        <w:t xml:space="preserve">e so, dass sie </w:t>
      </w:r>
      <w:r w:rsidR="008C0EA2" w:rsidRPr="00AF3A5D">
        <w:rPr>
          <w:rFonts w:ascii="Book Antiqua" w:hAnsi="Book Antiqua" w:cs="Tahoma"/>
          <w:sz w:val="22"/>
          <w:szCs w:val="22"/>
        </w:rPr>
        <w:t xml:space="preserve">sich </w:t>
      </w:r>
      <w:r w:rsidR="00B67CEB">
        <w:rPr>
          <w:rFonts w:ascii="Book Antiqua" w:hAnsi="Book Antiqua" w:cs="Tahoma"/>
          <w:sz w:val="22"/>
          <w:szCs w:val="22"/>
        </w:rPr>
        <w:t xml:space="preserve">immer wieder </w:t>
      </w:r>
      <w:r w:rsidR="00485687" w:rsidRPr="00AF3A5D">
        <w:rPr>
          <w:rFonts w:ascii="Book Antiqua" w:hAnsi="Book Antiqua" w:cs="Tahoma"/>
          <w:sz w:val="22"/>
          <w:szCs w:val="22"/>
        </w:rPr>
        <w:t>mal zurückziehen</w:t>
      </w:r>
      <w:r w:rsidR="008C0EA2" w:rsidRPr="00AF3A5D">
        <w:rPr>
          <w:rFonts w:ascii="Book Antiqua" w:hAnsi="Book Antiqua" w:cs="Tahoma"/>
          <w:sz w:val="22"/>
          <w:szCs w:val="22"/>
        </w:rPr>
        <w:t>.</w:t>
      </w:r>
    </w:p>
    <w:p w:rsidR="008D452D" w:rsidRPr="00AF3A5D" w:rsidRDefault="0050581D" w:rsidP="00AF3A5D">
      <w:pPr>
        <w:spacing w:line="240" w:lineRule="exact"/>
        <w:jc w:val="both"/>
        <w:rPr>
          <w:rFonts w:ascii="Book Antiqua" w:hAnsi="Book Antiqua" w:cs="Tahoma"/>
          <w:sz w:val="22"/>
          <w:szCs w:val="22"/>
        </w:rPr>
      </w:pPr>
      <w:r w:rsidRPr="00AF3A5D">
        <w:rPr>
          <w:rFonts w:ascii="Book Antiqua" w:hAnsi="Book Antiqua" w:cs="Tahoma"/>
          <w:sz w:val="22"/>
          <w:szCs w:val="22"/>
        </w:rPr>
        <w:t>Die älteren</w:t>
      </w:r>
      <w:r w:rsidR="00073BDF" w:rsidRPr="00AF3A5D">
        <w:rPr>
          <w:rFonts w:ascii="Book Antiqua" w:hAnsi="Book Antiqua" w:cs="Tahoma"/>
          <w:sz w:val="22"/>
          <w:szCs w:val="22"/>
        </w:rPr>
        <w:t xml:space="preserve"> </w:t>
      </w:r>
      <w:r w:rsidR="00485687" w:rsidRPr="00AF3A5D">
        <w:rPr>
          <w:rFonts w:ascii="Book Antiqua" w:hAnsi="Book Antiqua" w:cs="Tahoma"/>
          <w:sz w:val="22"/>
          <w:szCs w:val="22"/>
        </w:rPr>
        <w:t xml:space="preserve">Hirsche </w:t>
      </w:r>
      <w:r w:rsidR="00073BDF" w:rsidRPr="00AF3A5D">
        <w:rPr>
          <w:rFonts w:ascii="Book Antiqua" w:hAnsi="Book Antiqua" w:cs="Tahoma"/>
          <w:sz w:val="22"/>
          <w:szCs w:val="22"/>
        </w:rPr>
        <w:t>ca ab dem 11. Lebens</w:t>
      </w:r>
      <w:r w:rsidR="005A2E4B">
        <w:rPr>
          <w:rFonts w:ascii="Book Antiqua" w:hAnsi="Book Antiqua" w:cs="Tahoma"/>
          <w:sz w:val="22"/>
          <w:szCs w:val="22"/>
        </w:rPr>
        <w:softHyphen/>
      </w:r>
      <w:r w:rsidR="00073BDF" w:rsidRPr="00AF3A5D">
        <w:rPr>
          <w:rFonts w:ascii="Book Antiqua" w:hAnsi="Book Antiqua" w:cs="Tahoma"/>
          <w:sz w:val="22"/>
          <w:szCs w:val="22"/>
        </w:rPr>
        <w:t xml:space="preserve">jahr, </w:t>
      </w:r>
      <w:r w:rsidRPr="00AF3A5D">
        <w:rPr>
          <w:rFonts w:ascii="Book Antiqua" w:hAnsi="Book Antiqua" w:cs="Tahoma"/>
          <w:sz w:val="22"/>
          <w:szCs w:val="22"/>
        </w:rPr>
        <w:t>betei</w:t>
      </w:r>
      <w:r w:rsidR="009F095B">
        <w:rPr>
          <w:rFonts w:ascii="Book Antiqua" w:hAnsi="Book Antiqua" w:cs="Tahoma"/>
          <w:sz w:val="22"/>
          <w:szCs w:val="22"/>
        </w:rPr>
        <w:softHyphen/>
      </w:r>
      <w:r w:rsidRPr="00AF3A5D">
        <w:rPr>
          <w:rFonts w:ascii="Book Antiqua" w:hAnsi="Book Antiqua" w:cs="Tahoma"/>
          <w:sz w:val="22"/>
          <w:szCs w:val="22"/>
        </w:rPr>
        <w:t>l</w:t>
      </w:r>
      <w:r w:rsidR="00073BDF" w:rsidRPr="00AF3A5D">
        <w:rPr>
          <w:rFonts w:ascii="Book Antiqua" w:hAnsi="Book Antiqua" w:cs="Tahoma"/>
          <w:sz w:val="22"/>
          <w:szCs w:val="22"/>
        </w:rPr>
        <w:t>igen sich nicht mehr an den Paarungen und die jungen unter fünf Jah</w:t>
      </w:r>
      <w:r w:rsidR="005A2E4B">
        <w:rPr>
          <w:rFonts w:ascii="Book Antiqua" w:hAnsi="Book Antiqua" w:cs="Tahoma"/>
          <w:sz w:val="22"/>
          <w:szCs w:val="22"/>
        </w:rPr>
        <w:softHyphen/>
      </w:r>
      <w:r w:rsidR="00073BDF" w:rsidRPr="00AF3A5D">
        <w:rPr>
          <w:rFonts w:ascii="Book Antiqua" w:hAnsi="Book Antiqua" w:cs="Tahoma"/>
          <w:sz w:val="22"/>
          <w:szCs w:val="22"/>
        </w:rPr>
        <w:t>ren kommen nicht weit mit ihren Versu</w:t>
      </w:r>
      <w:r w:rsidR="005A2E4B">
        <w:rPr>
          <w:rFonts w:ascii="Book Antiqua" w:hAnsi="Book Antiqua" w:cs="Tahoma"/>
          <w:sz w:val="22"/>
          <w:szCs w:val="22"/>
        </w:rPr>
        <w:softHyphen/>
      </w:r>
      <w:r w:rsidR="00073BDF" w:rsidRPr="00AF3A5D">
        <w:rPr>
          <w:rFonts w:ascii="Book Antiqua" w:hAnsi="Book Antiqua" w:cs="Tahoma"/>
          <w:sz w:val="22"/>
          <w:szCs w:val="22"/>
        </w:rPr>
        <w:t xml:space="preserve">chen dazu. </w:t>
      </w:r>
      <w:r w:rsidR="00F00AAF" w:rsidRPr="00AF3A5D">
        <w:rPr>
          <w:rFonts w:ascii="Book Antiqua" w:hAnsi="Book Antiqua" w:cs="Tahoma"/>
          <w:sz w:val="22"/>
          <w:szCs w:val="22"/>
        </w:rPr>
        <w:t xml:space="preserve">Denn bei den Rudeln warten nicht </w:t>
      </w:r>
      <w:r w:rsidR="00A3194E" w:rsidRPr="00AF3A5D">
        <w:rPr>
          <w:rFonts w:ascii="Book Antiqua" w:hAnsi="Book Antiqua" w:cs="Tahoma"/>
          <w:sz w:val="22"/>
          <w:szCs w:val="22"/>
        </w:rPr>
        <w:t xml:space="preserve">nur </w:t>
      </w:r>
      <w:r w:rsidR="00F00AAF" w:rsidRPr="00AF3A5D">
        <w:rPr>
          <w:rFonts w:ascii="Book Antiqua" w:hAnsi="Book Antiqua" w:cs="Tahoma"/>
          <w:sz w:val="22"/>
          <w:szCs w:val="22"/>
        </w:rPr>
        <w:t>weibliche Tiere auf sie, die zur Paarung</w:t>
      </w:r>
      <w:r w:rsidR="00A3194E" w:rsidRPr="00AF3A5D">
        <w:rPr>
          <w:rFonts w:ascii="Book Antiqua" w:hAnsi="Book Antiqua" w:cs="Tahoma"/>
          <w:sz w:val="22"/>
          <w:szCs w:val="22"/>
        </w:rPr>
        <w:t xml:space="preserve"> </w:t>
      </w:r>
      <w:r w:rsidR="00F00AAF" w:rsidRPr="00AF3A5D">
        <w:rPr>
          <w:rFonts w:ascii="Book Antiqua" w:hAnsi="Book Antiqua" w:cs="Tahoma"/>
          <w:sz w:val="22"/>
          <w:szCs w:val="22"/>
        </w:rPr>
        <w:t>geworben</w:t>
      </w:r>
      <w:r w:rsidR="00A3194E" w:rsidRPr="00AF3A5D">
        <w:rPr>
          <w:rFonts w:ascii="Book Antiqua" w:hAnsi="Book Antiqua" w:cs="Tahoma"/>
          <w:sz w:val="22"/>
          <w:szCs w:val="22"/>
        </w:rPr>
        <w:t xml:space="preserve"> </w:t>
      </w:r>
      <w:r w:rsidR="00F00AAF" w:rsidRPr="00AF3A5D">
        <w:rPr>
          <w:rFonts w:ascii="Book Antiqua" w:hAnsi="Book Antiqua" w:cs="Tahoma"/>
          <w:sz w:val="22"/>
          <w:szCs w:val="22"/>
        </w:rPr>
        <w:t>werden müssen, son</w:t>
      </w:r>
      <w:r w:rsidR="005A2E4B">
        <w:rPr>
          <w:rFonts w:ascii="Book Antiqua" w:hAnsi="Book Antiqua" w:cs="Tahoma"/>
          <w:sz w:val="22"/>
          <w:szCs w:val="22"/>
        </w:rPr>
        <w:softHyphen/>
      </w:r>
      <w:r w:rsidR="00F00AAF" w:rsidRPr="00AF3A5D">
        <w:rPr>
          <w:rFonts w:ascii="Book Antiqua" w:hAnsi="Book Antiqua" w:cs="Tahoma"/>
          <w:sz w:val="22"/>
          <w:szCs w:val="22"/>
        </w:rPr>
        <w:t>dern auch männliche Tiere mit den glei</w:t>
      </w:r>
      <w:r w:rsidR="005A2E4B">
        <w:rPr>
          <w:rFonts w:ascii="Book Antiqua" w:hAnsi="Book Antiqua" w:cs="Tahoma"/>
          <w:sz w:val="22"/>
          <w:szCs w:val="22"/>
        </w:rPr>
        <w:softHyphen/>
      </w:r>
      <w:r w:rsidR="00F00AAF" w:rsidRPr="00AF3A5D">
        <w:rPr>
          <w:rFonts w:ascii="Book Antiqua" w:hAnsi="Book Antiqua" w:cs="Tahoma"/>
          <w:sz w:val="22"/>
          <w:szCs w:val="22"/>
        </w:rPr>
        <w:t>chen Absichten. Die Entscheidung,</w:t>
      </w:r>
      <w:r w:rsidR="00A3194E" w:rsidRPr="00AF3A5D">
        <w:rPr>
          <w:rFonts w:ascii="Book Antiqua" w:hAnsi="Book Antiqua" w:cs="Tahoma"/>
          <w:sz w:val="22"/>
          <w:szCs w:val="22"/>
        </w:rPr>
        <w:t xml:space="preserve"> w</w:t>
      </w:r>
      <w:r w:rsidR="00F00AAF" w:rsidRPr="00AF3A5D">
        <w:rPr>
          <w:rFonts w:ascii="Book Antiqua" w:hAnsi="Book Antiqua" w:cs="Tahoma"/>
          <w:sz w:val="22"/>
          <w:szCs w:val="22"/>
        </w:rPr>
        <w:t>er ein weibliches Tier oder ein ganzes Rudel und damit ein Revier besitzt, wird in Kämpfen getroffen, für die nur die stärkeren und erfahreneren Hirsche geeignet sind. All</w:t>
      </w:r>
      <w:r w:rsidR="005A2E4B">
        <w:rPr>
          <w:rFonts w:ascii="Book Antiqua" w:hAnsi="Book Antiqua" w:cs="Tahoma"/>
          <w:sz w:val="22"/>
          <w:szCs w:val="22"/>
        </w:rPr>
        <w:softHyphen/>
      </w:r>
      <w:r w:rsidR="00F00AAF" w:rsidRPr="00AF3A5D">
        <w:rPr>
          <w:rFonts w:ascii="Book Antiqua" w:hAnsi="Book Antiqua" w:cs="Tahoma"/>
          <w:sz w:val="22"/>
          <w:szCs w:val="22"/>
        </w:rPr>
        <w:t>gemein schätzen Hirsche ab, ob sie über</w:t>
      </w:r>
      <w:r w:rsidR="005A2E4B">
        <w:rPr>
          <w:rFonts w:ascii="Book Antiqua" w:hAnsi="Book Antiqua" w:cs="Tahoma"/>
          <w:sz w:val="22"/>
          <w:szCs w:val="22"/>
        </w:rPr>
        <w:softHyphen/>
      </w:r>
      <w:r w:rsidR="00F00AAF" w:rsidRPr="00AF3A5D">
        <w:rPr>
          <w:rFonts w:ascii="Book Antiqua" w:hAnsi="Book Antiqua" w:cs="Tahoma"/>
          <w:sz w:val="22"/>
          <w:szCs w:val="22"/>
        </w:rPr>
        <w:t>haupt eine</w:t>
      </w:r>
      <w:r w:rsidR="00A3194E" w:rsidRPr="00AF3A5D">
        <w:rPr>
          <w:rFonts w:ascii="Book Antiqua" w:hAnsi="Book Antiqua" w:cs="Tahoma"/>
          <w:sz w:val="22"/>
          <w:szCs w:val="22"/>
        </w:rPr>
        <w:t>n</w:t>
      </w:r>
      <w:r w:rsidR="00F00AAF" w:rsidRPr="00AF3A5D">
        <w:rPr>
          <w:rFonts w:ascii="Book Antiqua" w:hAnsi="Book Antiqua" w:cs="Tahoma"/>
          <w:sz w:val="22"/>
          <w:szCs w:val="22"/>
        </w:rPr>
        <w:t xml:space="preserve"> </w:t>
      </w:r>
      <w:r w:rsidR="009F095B">
        <w:rPr>
          <w:rFonts w:ascii="Book Antiqua" w:hAnsi="Book Antiqua" w:cs="Tahoma"/>
          <w:sz w:val="22"/>
          <w:szCs w:val="22"/>
        </w:rPr>
        <w:t xml:space="preserve">Erfolg im </w:t>
      </w:r>
      <w:r w:rsidR="00F00AAF" w:rsidRPr="00AF3A5D">
        <w:rPr>
          <w:rFonts w:ascii="Book Antiqua" w:hAnsi="Book Antiqua" w:cs="Tahoma"/>
          <w:sz w:val="22"/>
          <w:szCs w:val="22"/>
        </w:rPr>
        <w:t>Kampf erwarten können und halten sich anderenfalls zu</w:t>
      </w:r>
      <w:r w:rsidR="005A2E4B">
        <w:rPr>
          <w:rFonts w:ascii="Book Antiqua" w:hAnsi="Book Antiqua" w:cs="Tahoma"/>
          <w:sz w:val="22"/>
          <w:szCs w:val="22"/>
        </w:rPr>
        <w:softHyphen/>
      </w:r>
      <w:r w:rsidR="00F00AAF" w:rsidRPr="00AF3A5D">
        <w:rPr>
          <w:rFonts w:ascii="Book Antiqua" w:hAnsi="Book Antiqua" w:cs="Tahoma"/>
          <w:sz w:val="22"/>
          <w:szCs w:val="22"/>
        </w:rPr>
        <w:t>rück. Deshalb treffen nur mehr oder weni</w:t>
      </w:r>
      <w:r w:rsidR="005A2E4B">
        <w:rPr>
          <w:rFonts w:ascii="Book Antiqua" w:hAnsi="Book Antiqua" w:cs="Tahoma"/>
          <w:sz w:val="22"/>
          <w:szCs w:val="22"/>
        </w:rPr>
        <w:softHyphen/>
      </w:r>
      <w:r w:rsidR="00F00AAF" w:rsidRPr="00AF3A5D">
        <w:rPr>
          <w:rFonts w:ascii="Book Antiqua" w:hAnsi="Book Antiqua" w:cs="Tahoma"/>
          <w:sz w:val="22"/>
          <w:szCs w:val="22"/>
        </w:rPr>
        <w:t>ger gleichstarke Tiere aufeinander</w:t>
      </w:r>
      <w:r w:rsidR="003E58D3" w:rsidRPr="00AF3A5D">
        <w:rPr>
          <w:rFonts w:ascii="Book Antiqua" w:hAnsi="Book Antiqua" w:cs="Tahoma"/>
          <w:sz w:val="22"/>
          <w:szCs w:val="22"/>
        </w:rPr>
        <w:t>.</w:t>
      </w:r>
      <w:r w:rsidR="00736196" w:rsidRPr="00AF3A5D">
        <w:rPr>
          <w:rFonts w:ascii="Book Antiqua" w:hAnsi="Book Antiqua" w:cs="Tahoma"/>
          <w:sz w:val="22"/>
          <w:szCs w:val="22"/>
        </w:rPr>
        <w:t xml:space="preserve"> </w:t>
      </w:r>
      <w:r w:rsidR="00F00AAF" w:rsidRPr="00AF3A5D">
        <w:rPr>
          <w:rFonts w:ascii="Book Antiqua" w:hAnsi="Book Antiqua" w:cs="Tahoma"/>
          <w:sz w:val="22"/>
          <w:szCs w:val="22"/>
        </w:rPr>
        <w:t>Den meisten Erfolg heimsen achtjährige Hir</w:t>
      </w:r>
      <w:r w:rsidR="005A2E4B">
        <w:rPr>
          <w:rFonts w:ascii="Book Antiqua" w:hAnsi="Book Antiqua" w:cs="Tahoma"/>
          <w:sz w:val="22"/>
          <w:szCs w:val="22"/>
        </w:rPr>
        <w:softHyphen/>
      </w:r>
      <w:r w:rsidR="00F00AAF" w:rsidRPr="00AF3A5D">
        <w:rPr>
          <w:rFonts w:ascii="Book Antiqua" w:hAnsi="Book Antiqua" w:cs="Tahoma"/>
          <w:sz w:val="22"/>
          <w:szCs w:val="22"/>
        </w:rPr>
        <w:t>sche ein</w:t>
      </w:r>
      <w:r w:rsidR="00736196" w:rsidRPr="00AF3A5D">
        <w:rPr>
          <w:rFonts w:ascii="Book Antiqua" w:hAnsi="Book Antiqua" w:cs="Tahoma"/>
          <w:sz w:val="22"/>
          <w:szCs w:val="22"/>
        </w:rPr>
        <w:t>, welche oft eine Gruppe von zehn und mehr Hirschkühen erwerben.</w:t>
      </w:r>
    </w:p>
    <w:p w:rsidR="00736196" w:rsidRPr="00AF3A5D" w:rsidRDefault="00A3194E" w:rsidP="00AF3A5D">
      <w:pPr>
        <w:spacing w:line="240" w:lineRule="exact"/>
        <w:jc w:val="both"/>
        <w:rPr>
          <w:rFonts w:ascii="Book Antiqua" w:hAnsi="Book Antiqua" w:cs="Tahoma"/>
          <w:sz w:val="22"/>
          <w:szCs w:val="22"/>
        </w:rPr>
      </w:pPr>
      <w:r w:rsidRPr="00AF3A5D">
        <w:rPr>
          <w:rFonts w:ascii="Book Antiqua" w:hAnsi="Book Antiqua" w:cs="Tahoma"/>
          <w:sz w:val="22"/>
          <w:szCs w:val="22"/>
        </w:rPr>
        <w:t>Für</w:t>
      </w:r>
      <w:r w:rsidR="00736196" w:rsidRPr="00AF3A5D">
        <w:rPr>
          <w:rFonts w:ascii="Book Antiqua" w:hAnsi="Book Antiqua" w:cs="Tahoma"/>
          <w:sz w:val="22"/>
          <w:szCs w:val="22"/>
        </w:rPr>
        <w:t xml:space="preserve"> die Brunftkämpfe sind fest umrissene Areale auf ebenen Bodenflächen vorgese</w:t>
      </w:r>
      <w:r w:rsidR="005A2E4B">
        <w:rPr>
          <w:rFonts w:ascii="Book Antiqua" w:hAnsi="Book Antiqua" w:cs="Tahoma"/>
          <w:sz w:val="22"/>
          <w:szCs w:val="22"/>
        </w:rPr>
        <w:softHyphen/>
      </w:r>
      <w:r w:rsidR="00736196" w:rsidRPr="00AF3A5D">
        <w:rPr>
          <w:rFonts w:ascii="Book Antiqua" w:hAnsi="Book Antiqua" w:cs="Tahoma"/>
          <w:sz w:val="22"/>
          <w:szCs w:val="22"/>
        </w:rPr>
        <w:t xml:space="preserve">hen, auf denen die weiblichen Tiere auch äsen können. Doch nicht nur dort finden </w:t>
      </w:r>
      <w:r w:rsidR="00736196" w:rsidRPr="00AF3A5D">
        <w:rPr>
          <w:rFonts w:ascii="Book Antiqua" w:hAnsi="Book Antiqua" w:cs="Tahoma"/>
          <w:sz w:val="22"/>
          <w:szCs w:val="22"/>
        </w:rPr>
        <w:lastRenderedPageBreak/>
        <w:t>Rivalenkämpfe statt. In e</w:t>
      </w:r>
      <w:r w:rsidRPr="00AF3A5D">
        <w:rPr>
          <w:rFonts w:ascii="Book Antiqua" w:hAnsi="Book Antiqua" w:cs="Tahoma"/>
          <w:sz w:val="22"/>
          <w:szCs w:val="22"/>
        </w:rPr>
        <w:t>inem weitläu</w:t>
      </w:r>
      <w:r w:rsidR="009F095B">
        <w:rPr>
          <w:rFonts w:ascii="Book Antiqua" w:hAnsi="Book Antiqua" w:cs="Tahoma"/>
          <w:sz w:val="22"/>
          <w:szCs w:val="22"/>
        </w:rPr>
        <w:softHyphen/>
      </w:r>
      <w:r w:rsidRPr="00AF3A5D">
        <w:rPr>
          <w:rFonts w:ascii="Book Antiqua" w:hAnsi="Book Antiqua" w:cs="Tahoma"/>
          <w:sz w:val="22"/>
          <w:szCs w:val="22"/>
        </w:rPr>
        <w:t>figen Wohngebiet kö</w:t>
      </w:r>
      <w:r w:rsidR="00736196" w:rsidRPr="00AF3A5D">
        <w:rPr>
          <w:rFonts w:ascii="Book Antiqua" w:hAnsi="Book Antiqua" w:cs="Tahoma"/>
          <w:sz w:val="22"/>
          <w:szCs w:val="22"/>
        </w:rPr>
        <w:t>nnen auch mehrere Hirsche mit ihren versammelten Partne</w:t>
      </w:r>
      <w:r w:rsidR="005A2E4B">
        <w:rPr>
          <w:rFonts w:ascii="Book Antiqua" w:hAnsi="Book Antiqua" w:cs="Tahoma"/>
          <w:sz w:val="22"/>
          <w:szCs w:val="22"/>
        </w:rPr>
        <w:softHyphen/>
      </w:r>
      <w:r w:rsidR="00736196" w:rsidRPr="00AF3A5D">
        <w:rPr>
          <w:rFonts w:ascii="Book Antiqua" w:hAnsi="Book Antiqua" w:cs="Tahoma"/>
          <w:sz w:val="22"/>
          <w:szCs w:val="22"/>
        </w:rPr>
        <w:t>rinnen verteilt sein und in Unterarealen Distanz voneinander halten. Verteilung und Distanzen richten sich dann wiede</w:t>
      </w:r>
      <w:r w:rsidR="009F095B">
        <w:rPr>
          <w:rFonts w:ascii="Book Antiqua" w:hAnsi="Book Antiqua" w:cs="Tahoma"/>
          <w:sz w:val="22"/>
          <w:szCs w:val="22"/>
        </w:rPr>
        <w:softHyphen/>
      </w:r>
      <w:r w:rsidR="00736196" w:rsidRPr="00AF3A5D">
        <w:rPr>
          <w:rFonts w:ascii="Book Antiqua" w:hAnsi="Book Antiqua" w:cs="Tahoma"/>
          <w:sz w:val="22"/>
          <w:szCs w:val="22"/>
        </w:rPr>
        <w:t>rum nach dem Alter der beteiligten Hir</w:t>
      </w:r>
      <w:r w:rsidR="005A2E4B">
        <w:rPr>
          <w:rFonts w:ascii="Book Antiqua" w:hAnsi="Book Antiqua" w:cs="Tahoma"/>
          <w:sz w:val="22"/>
          <w:szCs w:val="22"/>
        </w:rPr>
        <w:softHyphen/>
      </w:r>
      <w:r w:rsidR="00736196" w:rsidRPr="00AF3A5D">
        <w:rPr>
          <w:rFonts w:ascii="Book Antiqua" w:hAnsi="Book Antiqua" w:cs="Tahoma"/>
          <w:sz w:val="22"/>
          <w:szCs w:val="22"/>
        </w:rPr>
        <w:t>sche.</w:t>
      </w:r>
    </w:p>
    <w:p w:rsidR="00736196" w:rsidRPr="00AF3A5D" w:rsidRDefault="00736196" w:rsidP="00AF3A5D">
      <w:pPr>
        <w:spacing w:line="240" w:lineRule="exact"/>
        <w:jc w:val="both"/>
        <w:rPr>
          <w:rFonts w:ascii="Book Antiqua" w:hAnsi="Book Antiqua" w:cs="Tahoma"/>
          <w:sz w:val="22"/>
          <w:szCs w:val="22"/>
        </w:rPr>
      </w:pPr>
    </w:p>
    <w:p w:rsidR="000D4D68" w:rsidRDefault="003D6436" w:rsidP="00DF709E">
      <w:pPr>
        <w:spacing w:before="100" w:beforeAutospacing="1" w:line="220" w:lineRule="exact"/>
        <w:jc w:val="both"/>
        <w:rPr>
          <w:rFonts w:ascii="Book Antiqua" w:hAnsi="Book Antiqua" w:cs="Tahoma"/>
          <w:sz w:val="20"/>
          <w:szCs w:val="20"/>
        </w:rPr>
      </w:pPr>
      <w:r w:rsidRPr="00AF3A5D">
        <w:rPr>
          <w:rFonts w:ascii="Book Antiqua" w:hAnsi="Book Antiqua" w:cs="Tahoma"/>
          <w:noProof/>
          <w:sz w:val="22"/>
          <w:szCs w:val="22"/>
        </w:rPr>
        <w:drawing>
          <wp:anchor distT="0" distB="0" distL="114300" distR="114300" simplePos="0" relativeHeight="251663360" behindDoc="0" locked="0" layoutInCell="1" allowOverlap="1" wp14:anchorId="38F2A420" wp14:editId="4F8F3019">
            <wp:simplePos x="0" y="0"/>
            <wp:positionH relativeFrom="margin">
              <wp:posOffset>248920</wp:posOffset>
            </wp:positionH>
            <wp:positionV relativeFrom="margin">
              <wp:posOffset>1440815</wp:posOffset>
            </wp:positionV>
            <wp:extent cx="2033905" cy="2767965"/>
            <wp:effectExtent l="0" t="0" r="444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ftplätz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905" cy="2767965"/>
                    </a:xfrm>
                    <a:prstGeom prst="rect">
                      <a:avLst/>
                    </a:prstGeom>
                  </pic:spPr>
                </pic:pic>
              </a:graphicData>
            </a:graphic>
            <wp14:sizeRelH relativeFrom="margin">
              <wp14:pctWidth>0</wp14:pctWidth>
            </wp14:sizeRelH>
            <wp14:sizeRelV relativeFrom="margin">
              <wp14:pctHeight>0</wp14:pctHeight>
            </wp14:sizeRelV>
          </wp:anchor>
        </w:drawing>
      </w:r>
      <w:r w:rsidR="000D4D68" w:rsidRPr="009F095B">
        <w:rPr>
          <w:rFonts w:ascii="Book Antiqua" w:hAnsi="Book Antiqua" w:cs="Tahoma"/>
          <w:sz w:val="20"/>
          <w:szCs w:val="20"/>
        </w:rPr>
        <w:t xml:space="preserve">Abb </w:t>
      </w:r>
      <w:r w:rsidR="00CA1063">
        <w:rPr>
          <w:rFonts w:ascii="Book Antiqua" w:hAnsi="Book Antiqua" w:cs="Tahoma"/>
          <w:sz w:val="20"/>
          <w:szCs w:val="20"/>
        </w:rPr>
        <w:t>7</w:t>
      </w:r>
      <w:r w:rsidR="000D4D68" w:rsidRPr="009F095B">
        <w:rPr>
          <w:rFonts w:ascii="Book Antiqua" w:hAnsi="Book Antiqua" w:cs="Tahoma"/>
          <w:sz w:val="20"/>
          <w:szCs w:val="20"/>
        </w:rPr>
        <w:t xml:space="preserve"> Brunftplätze individuell be</w:t>
      </w:r>
      <w:r w:rsidR="007F264B">
        <w:rPr>
          <w:rFonts w:ascii="Book Antiqua" w:hAnsi="Book Antiqua" w:cs="Tahoma"/>
          <w:sz w:val="20"/>
          <w:szCs w:val="20"/>
        </w:rPr>
        <w:softHyphen/>
      </w:r>
      <w:r w:rsidR="000D4D68" w:rsidRPr="009F095B">
        <w:rPr>
          <w:rFonts w:ascii="Book Antiqua" w:hAnsi="Book Antiqua" w:cs="Tahoma"/>
          <w:sz w:val="20"/>
          <w:szCs w:val="20"/>
        </w:rPr>
        <w:t xml:space="preserve">kannter Hirsche. </w:t>
      </w:r>
      <w:r w:rsidR="00771D05" w:rsidRPr="009F095B">
        <w:rPr>
          <w:rFonts w:ascii="Book Antiqua" w:hAnsi="Book Antiqua" w:cs="Tahoma"/>
          <w:sz w:val="20"/>
          <w:szCs w:val="20"/>
        </w:rPr>
        <w:t>Punktierte Flä</w:t>
      </w:r>
      <w:r w:rsidR="007F264B">
        <w:rPr>
          <w:rFonts w:ascii="Book Antiqua" w:hAnsi="Book Antiqua" w:cs="Tahoma"/>
          <w:sz w:val="20"/>
          <w:szCs w:val="20"/>
        </w:rPr>
        <w:softHyphen/>
      </w:r>
      <w:r w:rsidR="00771D05" w:rsidRPr="009F095B">
        <w:rPr>
          <w:rFonts w:ascii="Book Antiqua" w:hAnsi="Book Antiqua" w:cs="Tahoma"/>
          <w:sz w:val="20"/>
          <w:szCs w:val="20"/>
        </w:rPr>
        <w:t>chen: Brunftplätze, soweit sie vertei</w:t>
      </w:r>
      <w:r w:rsidR="007F264B">
        <w:rPr>
          <w:rFonts w:ascii="Book Antiqua" w:hAnsi="Book Antiqua" w:cs="Tahoma"/>
          <w:sz w:val="20"/>
          <w:szCs w:val="20"/>
        </w:rPr>
        <w:softHyphen/>
      </w:r>
      <w:r w:rsidR="00771D05" w:rsidRPr="009F095B">
        <w:rPr>
          <w:rFonts w:ascii="Book Antiqua" w:hAnsi="Book Antiqua" w:cs="Tahoma"/>
          <w:sz w:val="20"/>
          <w:szCs w:val="20"/>
        </w:rPr>
        <w:t>digt werden. Die Quadrate mit den Buchstaben</w:t>
      </w:r>
      <w:r w:rsidR="00035213" w:rsidRPr="009F095B">
        <w:rPr>
          <w:rFonts w:ascii="Book Antiqua" w:hAnsi="Book Antiqua" w:cs="Tahoma"/>
          <w:sz w:val="20"/>
          <w:szCs w:val="20"/>
        </w:rPr>
        <w:t xml:space="preserve"> stehen für</w:t>
      </w:r>
      <w:r w:rsidR="00771D05" w:rsidRPr="009F095B">
        <w:rPr>
          <w:rFonts w:ascii="Book Antiqua" w:hAnsi="Book Antiqua" w:cs="Tahoma"/>
          <w:sz w:val="20"/>
          <w:szCs w:val="20"/>
        </w:rPr>
        <w:t xml:space="preserve"> hauptsächlich brunftaktive Hir</w:t>
      </w:r>
      <w:r w:rsidR="009F095B">
        <w:rPr>
          <w:rFonts w:ascii="Book Antiqua" w:hAnsi="Book Antiqua" w:cs="Tahoma"/>
          <w:sz w:val="20"/>
          <w:szCs w:val="20"/>
        </w:rPr>
        <w:softHyphen/>
      </w:r>
      <w:r w:rsidR="00771D05" w:rsidRPr="009F095B">
        <w:rPr>
          <w:rFonts w:ascii="Book Antiqua" w:hAnsi="Book Antiqua" w:cs="Tahoma"/>
          <w:sz w:val="20"/>
          <w:szCs w:val="20"/>
        </w:rPr>
        <w:t xml:space="preserve">sche. Die </w:t>
      </w:r>
      <w:r w:rsidR="009F095B" w:rsidRPr="009F095B">
        <w:rPr>
          <w:rFonts w:ascii="Book Antiqua" w:hAnsi="Book Antiqua" w:cs="Tahoma"/>
          <w:sz w:val="20"/>
          <w:szCs w:val="20"/>
        </w:rPr>
        <w:t>Verbin</w:t>
      </w:r>
      <w:r w:rsidR="009F095B">
        <w:rPr>
          <w:rFonts w:ascii="Book Antiqua" w:hAnsi="Book Antiqua" w:cs="Tahoma"/>
          <w:sz w:val="20"/>
          <w:szCs w:val="20"/>
        </w:rPr>
        <w:softHyphen/>
      </w:r>
      <w:r w:rsidR="009F095B" w:rsidRPr="009F095B">
        <w:rPr>
          <w:rFonts w:ascii="Book Antiqua" w:hAnsi="Book Antiqua" w:cs="Tahoma"/>
          <w:sz w:val="20"/>
          <w:szCs w:val="20"/>
        </w:rPr>
        <w:t>dungs</w:t>
      </w:r>
      <w:r w:rsidR="00035213" w:rsidRPr="009F095B">
        <w:rPr>
          <w:rFonts w:ascii="Book Antiqua" w:hAnsi="Book Antiqua" w:cs="Tahoma"/>
          <w:sz w:val="20"/>
          <w:szCs w:val="20"/>
        </w:rPr>
        <w:t>linien deu</w:t>
      </w:r>
      <w:r w:rsidR="007F264B">
        <w:rPr>
          <w:rFonts w:ascii="Book Antiqua" w:hAnsi="Book Antiqua" w:cs="Tahoma"/>
          <w:sz w:val="20"/>
          <w:szCs w:val="20"/>
        </w:rPr>
        <w:softHyphen/>
      </w:r>
      <w:r w:rsidR="00035213" w:rsidRPr="009F095B">
        <w:rPr>
          <w:rFonts w:ascii="Book Antiqua" w:hAnsi="Book Antiqua" w:cs="Tahoma"/>
          <w:sz w:val="20"/>
          <w:szCs w:val="20"/>
        </w:rPr>
        <w:t>ten auf vor</w:t>
      </w:r>
      <w:r w:rsidR="00771D05" w:rsidRPr="009F095B">
        <w:rPr>
          <w:rFonts w:ascii="Book Antiqua" w:hAnsi="Book Antiqua" w:cs="Tahoma"/>
          <w:sz w:val="20"/>
          <w:szCs w:val="20"/>
        </w:rPr>
        <w:t>jährig bese</w:t>
      </w:r>
      <w:r w:rsidR="009F095B" w:rsidRPr="009F095B">
        <w:rPr>
          <w:rFonts w:ascii="Book Antiqua" w:hAnsi="Book Antiqua" w:cs="Tahoma"/>
          <w:sz w:val="20"/>
          <w:szCs w:val="20"/>
        </w:rPr>
        <w:t>t</w:t>
      </w:r>
      <w:r w:rsidR="00771D05" w:rsidRPr="009F095B">
        <w:rPr>
          <w:rFonts w:ascii="Book Antiqua" w:hAnsi="Book Antiqua" w:cs="Tahoma"/>
          <w:sz w:val="20"/>
          <w:szCs w:val="20"/>
        </w:rPr>
        <w:t>zte Brunft</w:t>
      </w:r>
      <w:r w:rsidR="007F264B">
        <w:rPr>
          <w:rFonts w:ascii="Book Antiqua" w:hAnsi="Book Antiqua" w:cs="Tahoma"/>
          <w:sz w:val="20"/>
          <w:szCs w:val="20"/>
        </w:rPr>
        <w:softHyphen/>
      </w:r>
      <w:r w:rsidR="00771D05" w:rsidRPr="009F095B">
        <w:rPr>
          <w:rFonts w:ascii="Book Antiqua" w:hAnsi="Book Antiqua" w:cs="Tahoma"/>
          <w:sz w:val="20"/>
          <w:szCs w:val="20"/>
        </w:rPr>
        <w:t>plätze. Feine Li</w:t>
      </w:r>
      <w:r w:rsidR="007F264B">
        <w:rPr>
          <w:rFonts w:ascii="Book Antiqua" w:hAnsi="Book Antiqua" w:cs="Tahoma"/>
          <w:sz w:val="20"/>
          <w:szCs w:val="20"/>
        </w:rPr>
        <w:softHyphen/>
      </w:r>
      <w:r w:rsidR="00771D05" w:rsidRPr="009F095B">
        <w:rPr>
          <w:rFonts w:ascii="Book Antiqua" w:hAnsi="Book Antiqua" w:cs="Tahoma"/>
          <w:sz w:val="20"/>
          <w:szCs w:val="20"/>
        </w:rPr>
        <w:t>nien:</w:t>
      </w:r>
      <w:r w:rsidR="00035213" w:rsidRPr="009F095B">
        <w:rPr>
          <w:rFonts w:ascii="Book Antiqua" w:hAnsi="Book Antiqua" w:cs="Tahoma"/>
          <w:sz w:val="20"/>
          <w:szCs w:val="20"/>
        </w:rPr>
        <w:t xml:space="preserve"> Brunftplatz wäh</w:t>
      </w:r>
      <w:r w:rsidR="009F095B">
        <w:rPr>
          <w:rFonts w:ascii="Book Antiqua" w:hAnsi="Book Antiqua" w:cs="Tahoma"/>
          <w:sz w:val="20"/>
          <w:szCs w:val="20"/>
        </w:rPr>
        <w:softHyphen/>
      </w:r>
      <w:r w:rsidR="00035213" w:rsidRPr="009F095B">
        <w:rPr>
          <w:rFonts w:ascii="Book Antiqua" w:hAnsi="Book Antiqua" w:cs="Tahoma"/>
          <w:sz w:val="20"/>
          <w:szCs w:val="20"/>
        </w:rPr>
        <w:t>rend nur eines J</w:t>
      </w:r>
      <w:r w:rsidR="00771D05" w:rsidRPr="009F095B">
        <w:rPr>
          <w:rFonts w:ascii="Book Antiqua" w:hAnsi="Book Antiqua" w:cs="Tahoma"/>
          <w:sz w:val="20"/>
          <w:szCs w:val="20"/>
        </w:rPr>
        <w:t xml:space="preserve">ahres besetzt. </w:t>
      </w:r>
      <w:r w:rsidR="00035213" w:rsidRPr="009F095B">
        <w:rPr>
          <w:rFonts w:ascii="Book Antiqua" w:hAnsi="Book Antiqua" w:cs="Tahoma"/>
          <w:sz w:val="20"/>
          <w:szCs w:val="20"/>
        </w:rPr>
        <w:t>Aus:</w:t>
      </w:r>
      <w:r w:rsidR="00771D05" w:rsidRPr="009F095B">
        <w:rPr>
          <w:rFonts w:ascii="Book Antiqua" w:hAnsi="Book Antiqua" w:cs="Tahoma"/>
          <w:sz w:val="20"/>
          <w:szCs w:val="20"/>
        </w:rPr>
        <w:t xml:space="preserve"> Bützler 1974.</w:t>
      </w:r>
    </w:p>
    <w:p w:rsidR="00DF709E" w:rsidRDefault="00DF709E" w:rsidP="009F095B">
      <w:pPr>
        <w:spacing w:line="220" w:lineRule="exact"/>
        <w:jc w:val="both"/>
        <w:rPr>
          <w:rFonts w:ascii="Book Antiqua" w:hAnsi="Book Antiqua" w:cs="Tahoma"/>
          <w:sz w:val="20"/>
          <w:szCs w:val="20"/>
        </w:rPr>
      </w:pPr>
    </w:p>
    <w:p w:rsidR="003D6436" w:rsidRPr="00AF3A5D" w:rsidRDefault="003D6436"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Die Brunftkämpfe </w:t>
      </w:r>
      <w:r w:rsidR="007B7B5B" w:rsidRPr="00AF3A5D">
        <w:rPr>
          <w:rFonts w:ascii="Book Antiqua" w:hAnsi="Book Antiqua" w:cs="Tahoma"/>
          <w:sz w:val="22"/>
          <w:szCs w:val="22"/>
        </w:rPr>
        <w:t>laufen zwar nach ritu</w:t>
      </w:r>
      <w:r w:rsidR="00DF709E">
        <w:rPr>
          <w:rFonts w:ascii="Book Antiqua" w:hAnsi="Book Antiqua" w:cs="Tahoma"/>
          <w:sz w:val="22"/>
          <w:szCs w:val="22"/>
        </w:rPr>
        <w:softHyphen/>
      </w:r>
      <w:r w:rsidR="007B7B5B" w:rsidRPr="00AF3A5D">
        <w:rPr>
          <w:rFonts w:ascii="Book Antiqua" w:hAnsi="Book Antiqua" w:cs="Tahoma"/>
          <w:sz w:val="22"/>
          <w:szCs w:val="22"/>
        </w:rPr>
        <w:t>el</w:t>
      </w:r>
      <w:r w:rsidRPr="00AF3A5D">
        <w:rPr>
          <w:rFonts w:ascii="Book Antiqua" w:hAnsi="Book Antiqua" w:cs="Tahoma"/>
          <w:sz w:val="22"/>
          <w:szCs w:val="22"/>
        </w:rPr>
        <w:t>le</w:t>
      </w:r>
      <w:r w:rsidR="007B7B5B" w:rsidRPr="00AF3A5D">
        <w:rPr>
          <w:rFonts w:ascii="Book Antiqua" w:hAnsi="Book Antiqua" w:cs="Tahoma"/>
          <w:sz w:val="22"/>
          <w:szCs w:val="22"/>
        </w:rPr>
        <w:t>m Schema ab</w:t>
      </w:r>
      <w:r w:rsidRPr="00AF3A5D">
        <w:rPr>
          <w:rFonts w:ascii="Book Antiqua" w:hAnsi="Book Antiqua" w:cs="Tahoma"/>
          <w:sz w:val="22"/>
          <w:szCs w:val="22"/>
        </w:rPr>
        <w:t>, sind aber keine Schein</w:t>
      </w:r>
      <w:r w:rsidR="00DF709E">
        <w:rPr>
          <w:rFonts w:ascii="Book Antiqua" w:hAnsi="Book Antiqua" w:cs="Tahoma"/>
          <w:sz w:val="22"/>
          <w:szCs w:val="22"/>
        </w:rPr>
        <w:softHyphen/>
      </w:r>
      <w:r w:rsidRPr="00AF3A5D">
        <w:rPr>
          <w:rFonts w:ascii="Book Antiqua" w:hAnsi="Book Antiqua" w:cs="Tahoma"/>
          <w:sz w:val="22"/>
          <w:szCs w:val="22"/>
        </w:rPr>
        <w:t>kämpfe</w:t>
      </w:r>
      <w:r w:rsidR="00EC1E3F" w:rsidRPr="00AF3A5D">
        <w:rPr>
          <w:rFonts w:ascii="Book Antiqua" w:hAnsi="Book Antiqua" w:cs="Tahoma"/>
          <w:sz w:val="22"/>
          <w:szCs w:val="22"/>
        </w:rPr>
        <w:t>. Die Kämpfer mi</w:t>
      </w:r>
      <w:r w:rsidR="007B7B5B" w:rsidRPr="00AF3A5D">
        <w:rPr>
          <w:rFonts w:ascii="Book Antiqua" w:hAnsi="Book Antiqua" w:cs="Tahoma"/>
          <w:sz w:val="22"/>
          <w:szCs w:val="22"/>
        </w:rPr>
        <w:t>t</w:t>
      </w:r>
      <w:r w:rsidR="00EC1E3F" w:rsidRPr="00AF3A5D">
        <w:rPr>
          <w:rFonts w:ascii="Book Antiqua" w:hAnsi="Book Antiqua" w:cs="Tahoma"/>
          <w:sz w:val="22"/>
          <w:szCs w:val="22"/>
        </w:rPr>
        <w:t xml:space="preserve"> ihrem größten Geweih und ihrer g</w:t>
      </w:r>
      <w:r w:rsidR="007B7B5B" w:rsidRPr="00AF3A5D">
        <w:rPr>
          <w:rFonts w:ascii="Book Antiqua" w:hAnsi="Book Antiqua" w:cs="Tahoma"/>
          <w:sz w:val="22"/>
          <w:szCs w:val="22"/>
        </w:rPr>
        <w:t>rößten Kraft im jewei</w:t>
      </w:r>
      <w:r w:rsidR="00DF709E">
        <w:rPr>
          <w:rFonts w:ascii="Book Antiqua" w:hAnsi="Book Antiqua" w:cs="Tahoma"/>
          <w:sz w:val="22"/>
          <w:szCs w:val="22"/>
        </w:rPr>
        <w:softHyphen/>
      </w:r>
      <w:r w:rsidR="007B7B5B" w:rsidRPr="00AF3A5D">
        <w:rPr>
          <w:rFonts w:ascii="Book Antiqua" w:hAnsi="Book Antiqua" w:cs="Tahoma"/>
          <w:sz w:val="22"/>
          <w:szCs w:val="22"/>
        </w:rPr>
        <w:t>ligen Jahr beginnen mit lautem Röhren. Damit erheben sie gewissermaßen ih</w:t>
      </w:r>
      <w:r w:rsidR="00CA1063">
        <w:rPr>
          <w:rFonts w:ascii="Book Antiqua" w:hAnsi="Book Antiqua" w:cs="Tahoma"/>
          <w:sz w:val="22"/>
          <w:szCs w:val="22"/>
        </w:rPr>
        <w:softHyphen/>
      </w:r>
      <w:r w:rsidR="007B7B5B" w:rsidRPr="00AF3A5D">
        <w:rPr>
          <w:rFonts w:ascii="Book Antiqua" w:hAnsi="Book Antiqua" w:cs="Tahoma"/>
          <w:sz w:val="22"/>
          <w:szCs w:val="22"/>
        </w:rPr>
        <w:t>ren Anspruch auf den Platz und reizen zu dem Ver</w:t>
      </w:r>
      <w:r w:rsidR="00CA1063">
        <w:rPr>
          <w:rFonts w:ascii="Book Antiqua" w:hAnsi="Book Antiqua" w:cs="Tahoma"/>
          <w:sz w:val="22"/>
          <w:szCs w:val="22"/>
        </w:rPr>
        <w:softHyphen/>
      </w:r>
      <w:r w:rsidR="007B7B5B" w:rsidRPr="00AF3A5D">
        <w:rPr>
          <w:rFonts w:ascii="Book Antiqua" w:hAnsi="Book Antiqua" w:cs="Tahoma"/>
          <w:sz w:val="22"/>
          <w:szCs w:val="22"/>
        </w:rPr>
        <w:t>such auf, sie von dort zu vertrei</w:t>
      </w:r>
      <w:r w:rsidR="00DF709E">
        <w:rPr>
          <w:rFonts w:ascii="Book Antiqua" w:hAnsi="Book Antiqua" w:cs="Tahoma"/>
          <w:sz w:val="22"/>
          <w:szCs w:val="22"/>
        </w:rPr>
        <w:softHyphen/>
      </w:r>
      <w:r w:rsidR="007B7B5B" w:rsidRPr="00AF3A5D">
        <w:rPr>
          <w:rFonts w:ascii="Book Antiqua" w:hAnsi="Book Antiqua" w:cs="Tahoma"/>
          <w:sz w:val="22"/>
          <w:szCs w:val="22"/>
        </w:rPr>
        <w:t xml:space="preserve">ben. Mit Geweih </w:t>
      </w:r>
      <w:r w:rsidR="000F4078" w:rsidRPr="00AF3A5D">
        <w:rPr>
          <w:rFonts w:ascii="Book Antiqua" w:hAnsi="Book Antiqua" w:cs="Tahoma"/>
          <w:sz w:val="22"/>
          <w:szCs w:val="22"/>
        </w:rPr>
        <w:t xml:space="preserve">und Hufen </w:t>
      </w:r>
      <w:r w:rsidR="007B7B5B" w:rsidRPr="00AF3A5D">
        <w:rPr>
          <w:rFonts w:ascii="Book Antiqua" w:hAnsi="Book Antiqua" w:cs="Tahoma"/>
          <w:sz w:val="22"/>
          <w:szCs w:val="22"/>
        </w:rPr>
        <w:t>wird der</w:t>
      </w:r>
      <w:r w:rsidR="00A3194E" w:rsidRPr="00AF3A5D">
        <w:rPr>
          <w:rFonts w:ascii="Book Antiqua" w:hAnsi="Book Antiqua" w:cs="Tahoma"/>
          <w:sz w:val="22"/>
          <w:szCs w:val="22"/>
        </w:rPr>
        <w:t xml:space="preserve"> </w:t>
      </w:r>
      <w:r w:rsidR="007B7B5B" w:rsidRPr="00AF3A5D">
        <w:rPr>
          <w:rFonts w:ascii="Book Antiqua" w:hAnsi="Book Antiqua" w:cs="Tahoma"/>
          <w:sz w:val="22"/>
          <w:szCs w:val="22"/>
        </w:rPr>
        <w:t>Bo</w:t>
      </w:r>
      <w:r w:rsidR="00DF709E">
        <w:rPr>
          <w:rFonts w:ascii="Book Antiqua" w:hAnsi="Book Antiqua" w:cs="Tahoma"/>
          <w:sz w:val="22"/>
          <w:szCs w:val="22"/>
        </w:rPr>
        <w:softHyphen/>
      </w:r>
      <w:r w:rsidR="007B7B5B" w:rsidRPr="00AF3A5D">
        <w:rPr>
          <w:rFonts w:ascii="Book Antiqua" w:hAnsi="Book Antiqua" w:cs="Tahoma"/>
          <w:sz w:val="22"/>
          <w:szCs w:val="22"/>
        </w:rPr>
        <w:t>den aufgewühlt</w:t>
      </w:r>
      <w:r w:rsidR="00CA1063">
        <w:rPr>
          <w:rFonts w:ascii="Book Antiqua" w:hAnsi="Book Antiqua" w:cs="Tahoma"/>
          <w:sz w:val="22"/>
          <w:szCs w:val="22"/>
        </w:rPr>
        <w:t>,</w:t>
      </w:r>
      <w:r w:rsidR="007B7B5B" w:rsidRPr="00AF3A5D">
        <w:rPr>
          <w:rFonts w:ascii="Book Antiqua" w:hAnsi="Book Antiqua" w:cs="Tahoma"/>
          <w:sz w:val="22"/>
          <w:szCs w:val="22"/>
        </w:rPr>
        <w:t xml:space="preserve"> Zweige und Sträucher werden als Ersatzge</w:t>
      </w:r>
      <w:r w:rsidR="00A3194E" w:rsidRPr="00AF3A5D">
        <w:rPr>
          <w:rFonts w:ascii="Book Antiqua" w:hAnsi="Book Antiqua" w:cs="Tahoma"/>
          <w:sz w:val="22"/>
          <w:szCs w:val="22"/>
        </w:rPr>
        <w:t>g</w:t>
      </w:r>
      <w:r w:rsidR="007B7B5B" w:rsidRPr="00AF3A5D">
        <w:rPr>
          <w:rFonts w:ascii="Book Antiqua" w:hAnsi="Book Antiqua" w:cs="Tahoma"/>
          <w:sz w:val="22"/>
          <w:szCs w:val="22"/>
        </w:rPr>
        <w:t>ner angegan</w:t>
      </w:r>
      <w:r w:rsidR="00CA1063">
        <w:rPr>
          <w:rFonts w:ascii="Book Antiqua" w:hAnsi="Book Antiqua" w:cs="Tahoma"/>
          <w:sz w:val="22"/>
          <w:szCs w:val="22"/>
        </w:rPr>
        <w:softHyphen/>
      </w:r>
      <w:r w:rsidR="007B7B5B" w:rsidRPr="00AF3A5D">
        <w:rPr>
          <w:rFonts w:ascii="Book Antiqua" w:hAnsi="Book Antiqua" w:cs="Tahoma"/>
          <w:sz w:val="22"/>
          <w:szCs w:val="22"/>
        </w:rPr>
        <w:t xml:space="preserve">gen. </w:t>
      </w:r>
      <w:r w:rsidR="000F4078" w:rsidRPr="00AF3A5D">
        <w:rPr>
          <w:rFonts w:ascii="Book Antiqua" w:hAnsi="Book Antiqua" w:cs="Tahoma"/>
          <w:sz w:val="22"/>
          <w:szCs w:val="22"/>
        </w:rPr>
        <w:t xml:space="preserve">Anschließend wird geröhrt. </w:t>
      </w:r>
      <w:r w:rsidR="007B7B5B" w:rsidRPr="00AF3A5D">
        <w:rPr>
          <w:rFonts w:ascii="Book Antiqua" w:hAnsi="Book Antiqua" w:cs="Tahoma"/>
          <w:sz w:val="22"/>
          <w:szCs w:val="22"/>
        </w:rPr>
        <w:t>Deutlich wird der Anspruch noch durch Harn unterstri</w:t>
      </w:r>
      <w:r w:rsidR="00DF709E">
        <w:rPr>
          <w:rFonts w:ascii="Book Antiqua" w:hAnsi="Book Antiqua" w:cs="Tahoma"/>
          <w:sz w:val="22"/>
          <w:szCs w:val="22"/>
        </w:rPr>
        <w:softHyphen/>
      </w:r>
      <w:r w:rsidR="007B7B5B" w:rsidRPr="00AF3A5D">
        <w:rPr>
          <w:rFonts w:ascii="Book Antiqua" w:hAnsi="Book Antiqua" w:cs="Tahoma"/>
          <w:sz w:val="22"/>
          <w:szCs w:val="22"/>
        </w:rPr>
        <w:t>chen, welchen die Hirsche ausspritzen, und schließlich geben sie noch ein opti</w:t>
      </w:r>
      <w:r w:rsidR="00DF709E">
        <w:rPr>
          <w:rFonts w:ascii="Book Antiqua" w:hAnsi="Book Antiqua" w:cs="Tahoma"/>
          <w:sz w:val="22"/>
          <w:szCs w:val="22"/>
        </w:rPr>
        <w:softHyphen/>
      </w:r>
      <w:r w:rsidR="007B7B5B" w:rsidRPr="00AF3A5D">
        <w:rPr>
          <w:rFonts w:ascii="Book Antiqua" w:hAnsi="Book Antiqua" w:cs="Tahoma"/>
          <w:sz w:val="22"/>
          <w:szCs w:val="22"/>
        </w:rPr>
        <w:t>sches Signal, indem sie eindrucksvoll vor dem je anderen einherschreiten, so ge</w:t>
      </w:r>
      <w:r w:rsidR="00DF709E">
        <w:rPr>
          <w:rFonts w:ascii="Book Antiqua" w:hAnsi="Book Antiqua" w:cs="Tahoma"/>
          <w:sz w:val="22"/>
          <w:szCs w:val="22"/>
        </w:rPr>
        <w:softHyphen/>
      </w:r>
      <w:r w:rsidR="007B7B5B" w:rsidRPr="00AF3A5D">
        <w:rPr>
          <w:rFonts w:ascii="Book Antiqua" w:hAnsi="Book Antiqua" w:cs="Tahoma"/>
          <w:sz w:val="22"/>
          <w:szCs w:val="22"/>
        </w:rPr>
        <w:t>nanntes Imponierschreiten. Diese Vor</w:t>
      </w:r>
      <w:r w:rsidR="00DF709E">
        <w:rPr>
          <w:rFonts w:ascii="Book Antiqua" w:hAnsi="Book Antiqua" w:cs="Tahoma"/>
          <w:sz w:val="22"/>
          <w:szCs w:val="22"/>
        </w:rPr>
        <w:softHyphen/>
      </w:r>
      <w:r w:rsidR="007B7B5B" w:rsidRPr="00AF3A5D">
        <w:rPr>
          <w:rFonts w:ascii="Book Antiqua" w:hAnsi="Book Antiqua" w:cs="Tahoma"/>
          <w:sz w:val="22"/>
          <w:szCs w:val="22"/>
        </w:rPr>
        <w:t>gänge werden von steigender Erregung begleitet, welche den ganzen Kampf über anhält.</w:t>
      </w:r>
    </w:p>
    <w:p w:rsidR="007B7B5B" w:rsidRPr="00AF3A5D" w:rsidRDefault="00857FAE" w:rsidP="00CA1063">
      <w:pPr>
        <w:jc w:val="both"/>
        <w:rPr>
          <w:rFonts w:ascii="Book Antiqua" w:hAnsi="Book Antiqua" w:cs="Tahoma"/>
          <w:sz w:val="22"/>
          <w:szCs w:val="22"/>
        </w:rPr>
      </w:pPr>
      <w:r w:rsidRPr="00AF3A5D">
        <w:rPr>
          <w:rFonts w:ascii="Book Antiqua" w:hAnsi="Book Antiqua" w:cs="Tahoma"/>
          <w:noProof/>
          <w:sz w:val="22"/>
          <w:szCs w:val="22"/>
        </w:rPr>
        <w:lastRenderedPageBreak/>
        <w:drawing>
          <wp:inline distT="0" distB="0" distL="0" distR="0" wp14:anchorId="43350C11" wp14:editId="651CD1F9">
            <wp:extent cx="2720298" cy="1467263"/>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nierschreiten.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6058" cy="1464976"/>
                    </a:xfrm>
                    <a:prstGeom prst="rect">
                      <a:avLst/>
                    </a:prstGeom>
                  </pic:spPr>
                </pic:pic>
              </a:graphicData>
            </a:graphic>
          </wp:inline>
        </w:drawing>
      </w:r>
    </w:p>
    <w:p w:rsidR="00035213" w:rsidRDefault="000556BD" w:rsidP="00CA1063">
      <w:pPr>
        <w:spacing w:line="220" w:lineRule="exact"/>
        <w:jc w:val="both"/>
        <w:rPr>
          <w:rFonts w:ascii="Book Antiqua" w:hAnsi="Book Antiqua" w:cs="Tahoma"/>
          <w:sz w:val="20"/>
          <w:szCs w:val="20"/>
        </w:rPr>
      </w:pPr>
      <w:r w:rsidRPr="00CA1063">
        <w:rPr>
          <w:rFonts w:ascii="Book Antiqua" w:hAnsi="Book Antiqua" w:cs="Tahoma"/>
          <w:sz w:val="20"/>
          <w:szCs w:val="20"/>
        </w:rPr>
        <w:t xml:space="preserve">Abb </w:t>
      </w:r>
      <w:r w:rsidR="00CA1063" w:rsidRPr="00CA1063">
        <w:rPr>
          <w:rFonts w:ascii="Book Antiqua" w:hAnsi="Book Antiqua" w:cs="Tahoma"/>
          <w:sz w:val="20"/>
          <w:szCs w:val="20"/>
        </w:rPr>
        <w:t>8</w:t>
      </w:r>
      <w:r w:rsidRPr="00CA1063">
        <w:rPr>
          <w:rFonts w:ascii="Book Antiqua" w:hAnsi="Book Antiqua" w:cs="Tahoma"/>
          <w:sz w:val="20"/>
          <w:szCs w:val="20"/>
        </w:rPr>
        <w:t xml:space="preserve"> </w:t>
      </w:r>
      <w:r w:rsidR="00035213" w:rsidRPr="00CA1063">
        <w:rPr>
          <w:rFonts w:ascii="Book Antiqua" w:hAnsi="Book Antiqua" w:cs="Tahoma"/>
          <w:sz w:val="20"/>
          <w:szCs w:val="20"/>
        </w:rPr>
        <w:t>Imponierschreiten. Einzelbilder aus einem Film. Der dominante Hirsch im Vorder</w:t>
      </w:r>
      <w:r w:rsidR="00DF709E">
        <w:rPr>
          <w:rFonts w:ascii="Book Antiqua" w:hAnsi="Book Antiqua" w:cs="Tahoma"/>
          <w:sz w:val="20"/>
          <w:szCs w:val="20"/>
        </w:rPr>
        <w:softHyphen/>
      </w:r>
      <w:r w:rsidR="00035213" w:rsidRPr="00CA1063">
        <w:rPr>
          <w:rFonts w:ascii="Book Antiqua" w:hAnsi="Book Antiqua" w:cs="Tahoma"/>
          <w:sz w:val="20"/>
          <w:szCs w:val="20"/>
        </w:rPr>
        <w:t>grund schreitet imponierend an einem jünge</w:t>
      </w:r>
      <w:r w:rsidR="00DF709E">
        <w:rPr>
          <w:rFonts w:ascii="Book Antiqua" w:hAnsi="Book Antiqua" w:cs="Tahoma"/>
          <w:sz w:val="20"/>
          <w:szCs w:val="20"/>
        </w:rPr>
        <w:softHyphen/>
      </w:r>
      <w:r w:rsidR="00035213" w:rsidRPr="00CA1063">
        <w:rPr>
          <w:rFonts w:ascii="Book Antiqua" w:hAnsi="Book Antiqua" w:cs="Tahoma"/>
          <w:sz w:val="20"/>
          <w:szCs w:val="20"/>
        </w:rPr>
        <w:t>ren Hirsch vorüber, der in Pfeilrichtung wei</w:t>
      </w:r>
      <w:r w:rsidR="00DF709E">
        <w:rPr>
          <w:rFonts w:ascii="Book Antiqua" w:hAnsi="Book Antiqua" w:cs="Tahoma"/>
          <w:sz w:val="20"/>
          <w:szCs w:val="20"/>
        </w:rPr>
        <w:softHyphen/>
      </w:r>
      <w:r w:rsidR="00035213" w:rsidRPr="00CA1063">
        <w:rPr>
          <w:rFonts w:ascii="Book Antiqua" w:hAnsi="Book Antiqua" w:cs="Tahoma"/>
          <w:sz w:val="20"/>
          <w:szCs w:val="20"/>
        </w:rPr>
        <w:t>terschreitet. a bis d: verschiedene Phase des Imponierschreitens in jeweils 1 sec Abstand. Man beachte die niedrige Kopfhaltung, die kleine Schrittlänge und die Gleichförmigkeit der Körperstellung des imponierenden Hir</w:t>
      </w:r>
      <w:r w:rsidR="00DF709E">
        <w:rPr>
          <w:rFonts w:ascii="Book Antiqua" w:hAnsi="Book Antiqua" w:cs="Tahoma"/>
          <w:sz w:val="20"/>
          <w:szCs w:val="20"/>
        </w:rPr>
        <w:softHyphen/>
      </w:r>
      <w:r w:rsidR="00035213" w:rsidRPr="00CA1063">
        <w:rPr>
          <w:rFonts w:ascii="Book Antiqua" w:hAnsi="Book Antiqua" w:cs="Tahoma"/>
          <w:sz w:val="20"/>
          <w:szCs w:val="20"/>
        </w:rPr>
        <w:t>sches. Aus: Bützler 1974.</w:t>
      </w:r>
    </w:p>
    <w:p w:rsidR="00DF709E" w:rsidRPr="00CA1063" w:rsidRDefault="00DF709E" w:rsidP="00CA1063">
      <w:pPr>
        <w:spacing w:line="220" w:lineRule="exact"/>
        <w:jc w:val="both"/>
        <w:rPr>
          <w:rFonts w:ascii="Book Antiqua" w:hAnsi="Book Antiqua" w:cs="Tahoma"/>
          <w:sz w:val="20"/>
          <w:szCs w:val="20"/>
        </w:rPr>
      </w:pPr>
    </w:p>
    <w:p w:rsidR="00732364" w:rsidRDefault="000F4078"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Wenn der andere Hirsch </w:t>
      </w:r>
      <w:r w:rsidR="00056F0B" w:rsidRPr="00AF3A5D">
        <w:rPr>
          <w:rFonts w:ascii="Book Antiqua" w:hAnsi="Book Antiqua" w:cs="Tahoma"/>
          <w:sz w:val="22"/>
          <w:szCs w:val="22"/>
        </w:rPr>
        <w:t>d</w:t>
      </w:r>
      <w:r w:rsidRPr="00AF3A5D">
        <w:rPr>
          <w:rFonts w:ascii="Book Antiqua" w:hAnsi="Book Antiqua" w:cs="Tahoma"/>
          <w:sz w:val="22"/>
          <w:szCs w:val="22"/>
        </w:rPr>
        <w:t>a</w:t>
      </w:r>
      <w:r w:rsidR="00056F0B" w:rsidRPr="00AF3A5D">
        <w:rPr>
          <w:rFonts w:ascii="Book Antiqua" w:hAnsi="Book Antiqua" w:cs="Tahoma"/>
          <w:sz w:val="22"/>
          <w:szCs w:val="22"/>
        </w:rPr>
        <w:t>s gleiche tut, schreiten sie erst in zwei Kreisbögen, wo</w:t>
      </w:r>
      <w:r w:rsidR="00DF709E">
        <w:rPr>
          <w:rFonts w:ascii="Book Antiqua" w:hAnsi="Book Antiqua" w:cs="Tahoma"/>
          <w:sz w:val="22"/>
          <w:szCs w:val="22"/>
        </w:rPr>
        <w:softHyphen/>
      </w:r>
      <w:r w:rsidR="00056F0B" w:rsidRPr="00AF3A5D">
        <w:rPr>
          <w:rFonts w:ascii="Book Antiqua" w:hAnsi="Book Antiqua" w:cs="Tahoma"/>
          <w:sz w:val="22"/>
          <w:szCs w:val="22"/>
        </w:rPr>
        <w:t>bei sie sich ihre Breitenansicht darbieten und den anderen abschät</w:t>
      </w:r>
      <w:r w:rsidR="00732364">
        <w:rPr>
          <w:rFonts w:ascii="Book Antiqua" w:hAnsi="Book Antiqua" w:cs="Tahoma"/>
          <w:sz w:val="22"/>
          <w:szCs w:val="22"/>
        </w:rPr>
        <w:softHyphen/>
      </w:r>
      <w:r w:rsidR="00056F0B" w:rsidRPr="00AF3A5D">
        <w:rPr>
          <w:rFonts w:ascii="Book Antiqua" w:hAnsi="Book Antiqua" w:cs="Tahoma"/>
          <w:sz w:val="22"/>
          <w:szCs w:val="22"/>
        </w:rPr>
        <w:t>zen. Anschlie</w:t>
      </w:r>
      <w:r w:rsidR="00DF709E">
        <w:rPr>
          <w:rFonts w:ascii="Book Antiqua" w:hAnsi="Book Antiqua" w:cs="Tahoma"/>
          <w:sz w:val="22"/>
          <w:szCs w:val="22"/>
        </w:rPr>
        <w:softHyphen/>
      </w:r>
      <w:r w:rsidR="00056F0B" w:rsidRPr="00AF3A5D">
        <w:rPr>
          <w:rFonts w:ascii="Book Antiqua" w:hAnsi="Book Antiqua" w:cs="Tahoma"/>
          <w:sz w:val="22"/>
          <w:szCs w:val="22"/>
        </w:rPr>
        <w:t xml:space="preserve">ßend gehen sie in den Parallellauf über, der 100 </w:t>
      </w:r>
      <w:r w:rsidR="00732364">
        <w:rPr>
          <w:rFonts w:ascii="Book Antiqua" w:hAnsi="Book Antiqua" w:cs="Tahoma"/>
          <w:sz w:val="22"/>
          <w:szCs w:val="22"/>
        </w:rPr>
        <w:t>Meter weit führen kann</w:t>
      </w:r>
      <w:r w:rsidR="00056F0B" w:rsidRPr="00AF3A5D">
        <w:rPr>
          <w:rFonts w:ascii="Book Antiqua" w:hAnsi="Book Antiqua" w:cs="Tahoma"/>
          <w:sz w:val="22"/>
          <w:szCs w:val="22"/>
        </w:rPr>
        <w:t xml:space="preserve">. Dabei kann es geschehen, dass einer von beiden </w:t>
      </w:r>
      <w:r w:rsidR="00732364" w:rsidRPr="00AF3A5D">
        <w:rPr>
          <w:rFonts w:ascii="Book Antiqua" w:hAnsi="Book Antiqua" w:cs="Tahoma"/>
          <w:sz w:val="22"/>
          <w:szCs w:val="22"/>
        </w:rPr>
        <w:t xml:space="preserve">schon </w:t>
      </w:r>
      <w:r w:rsidR="00056F0B" w:rsidRPr="00AF3A5D">
        <w:rPr>
          <w:rFonts w:ascii="Book Antiqua" w:hAnsi="Book Antiqua" w:cs="Tahoma"/>
          <w:sz w:val="22"/>
          <w:szCs w:val="22"/>
        </w:rPr>
        <w:t>aufgibt. Mit einer Vierteldrehung</w:t>
      </w:r>
      <w:r w:rsidR="00B83146" w:rsidRPr="00AF3A5D">
        <w:rPr>
          <w:rFonts w:ascii="Book Antiqua" w:hAnsi="Book Antiqua" w:cs="Tahoma"/>
          <w:sz w:val="22"/>
          <w:szCs w:val="22"/>
        </w:rPr>
        <w:t xml:space="preserve"> bei gesenkten Geweihen schwenken sie von der Parallelstellung in die Fron</w:t>
      </w:r>
      <w:r w:rsidR="00732364">
        <w:rPr>
          <w:rFonts w:ascii="Book Antiqua" w:hAnsi="Book Antiqua" w:cs="Tahoma"/>
          <w:sz w:val="22"/>
          <w:szCs w:val="22"/>
        </w:rPr>
        <w:softHyphen/>
      </w:r>
      <w:r w:rsidR="00B83146" w:rsidRPr="00AF3A5D">
        <w:rPr>
          <w:rFonts w:ascii="Book Antiqua" w:hAnsi="Book Antiqua" w:cs="Tahoma"/>
          <w:sz w:val="22"/>
          <w:szCs w:val="22"/>
        </w:rPr>
        <w:t>tal</w:t>
      </w:r>
      <w:r w:rsidR="00DF709E">
        <w:rPr>
          <w:rFonts w:ascii="Book Antiqua" w:hAnsi="Book Antiqua" w:cs="Tahoma"/>
          <w:sz w:val="22"/>
          <w:szCs w:val="22"/>
        </w:rPr>
        <w:softHyphen/>
      </w:r>
      <w:r w:rsidR="00B83146" w:rsidRPr="00AF3A5D">
        <w:rPr>
          <w:rFonts w:ascii="Book Antiqua" w:hAnsi="Book Antiqua" w:cs="Tahoma"/>
          <w:sz w:val="22"/>
          <w:szCs w:val="22"/>
        </w:rPr>
        <w:t xml:space="preserve">stellung ein. Sie schieben und drängen </w:t>
      </w:r>
      <w:r w:rsidR="00506AFD" w:rsidRPr="00AF3A5D">
        <w:rPr>
          <w:rFonts w:ascii="Book Antiqua" w:hAnsi="Book Antiqua" w:cs="Tahoma"/>
          <w:sz w:val="22"/>
          <w:szCs w:val="22"/>
        </w:rPr>
        <w:t xml:space="preserve">einander </w:t>
      </w:r>
      <w:r w:rsidR="00B83146" w:rsidRPr="00AF3A5D">
        <w:rPr>
          <w:rFonts w:ascii="Book Antiqua" w:hAnsi="Book Antiqua" w:cs="Tahoma"/>
          <w:sz w:val="22"/>
          <w:szCs w:val="22"/>
        </w:rPr>
        <w:t>mit den Geweihen, die von nun an i</w:t>
      </w:r>
      <w:r w:rsidR="00DF709E">
        <w:rPr>
          <w:rFonts w:ascii="Book Antiqua" w:hAnsi="Book Antiqua" w:cs="Tahoma"/>
          <w:sz w:val="22"/>
          <w:szCs w:val="22"/>
        </w:rPr>
        <w:t>mmer wieder krachend ineinander</w:t>
      </w:r>
      <w:r w:rsidR="00DF709E">
        <w:rPr>
          <w:rFonts w:ascii="Book Antiqua" w:hAnsi="Book Antiqua" w:cs="Tahoma"/>
          <w:sz w:val="22"/>
          <w:szCs w:val="22"/>
        </w:rPr>
        <w:softHyphen/>
      </w:r>
      <w:r w:rsidR="00B83146" w:rsidRPr="00AF3A5D">
        <w:rPr>
          <w:rFonts w:ascii="Book Antiqua" w:hAnsi="Book Antiqua" w:cs="Tahoma"/>
          <w:sz w:val="22"/>
          <w:szCs w:val="22"/>
        </w:rPr>
        <w:t>schlagen und wieder kurz gelöst werden. Auch jetzt laufen sie anfangs in Krei</w:t>
      </w:r>
      <w:r w:rsidR="00732364">
        <w:rPr>
          <w:rFonts w:ascii="Book Antiqua" w:hAnsi="Book Antiqua" w:cs="Tahoma"/>
          <w:sz w:val="22"/>
          <w:szCs w:val="22"/>
        </w:rPr>
        <w:softHyphen/>
      </w:r>
      <w:r w:rsidR="00B83146" w:rsidRPr="00AF3A5D">
        <w:rPr>
          <w:rFonts w:ascii="Book Antiqua" w:hAnsi="Book Antiqua" w:cs="Tahoma"/>
          <w:sz w:val="22"/>
          <w:szCs w:val="22"/>
        </w:rPr>
        <w:t>sen, deren Durchmesser die beiden Leiber bil</w:t>
      </w:r>
      <w:r w:rsidR="00DF709E">
        <w:rPr>
          <w:rFonts w:ascii="Book Antiqua" w:hAnsi="Book Antiqua" w:cs="Tahoma"/>
          <w:sz w:val="22"/>
          <w:szCs w:val="22"/>
        </w:rPr>
        <w:softHyphen/>
      </w:r>
      <w:r w:rsidR="00B83146" w:rsidRPr="00AF3A5D">
        <w:rPr>
          <w:rFonts w:ascii="Book Antiqua" w:hAnsi="Book Antiqua" w:cs="Tahoma"/>
          <w:sz w:val="22"/>
          <w:szCs w:val="22"/>
        </w:rPr>
        <w:t>den, und gehen dann in einen Längslauf über. Bis zu hundert Metern kann einer den an</w:t>
      </w:r>
      <w:r w:rsidR="00732364">
        <w:rPr>
          <w:rFonts w:ascii="Book Antiqua" w:hAnsi="Book Antiqua" w:cs="Tahoma"/>
          <w:sz w:val="22"/>
          <w:szCs w:val="22"/>
        </w:rPr>
        <w:t>deren nun vor sich her drängen.</w:t>
      </w:r>
    </w:p>
    <w:p w:rsidR="00732364" w:rsidRDefault="00732364" w:rsidP="00AF3A5D">
      <w:pPr>
        <w:spacing w:line="240" w:lineRule="exact"/>
        <w:jc w:val="both"/>
        <w:rPr>
          <w:rFonts w:ascii="Book Antiqua" w:hAnsi="Book Antiqua" w:cs="Tahoma"/>
          <w:sz w:val="22"/>
          <w:szCs w:val="22"/>
        </w:rPr>
      </w:pPr>
    </w:p>
    <w:p w:rsidR="00732364" w:rsidRDefault="00732364" w:rsidP="00732364">
      <w:pPr>
        <w:jc w:val="center"/>
        <w:rPr>
          <w:rFonts w:ascii="Book Antiqua" w:hAnsi="Book Antiqua" w:cs="Tahoma"/>
          <w:sz w:val="22"/>
          <w:szCs w:val="22"/>
        </w:rPr>
      </w:pPr>
      <w:r w:rsidRPr="00AF3A5D">
        <w:rPr>
          <w:rFonts w:ascii="Book Antiqua" w:hAnsi="Book Antiqua" w:cs="Tahoma"/>
          <w:noProof/>
          <w:sz w:val="22"/>
          <w:szCs w:val="22"/>
        </w:rPr>
        <w:drawing>
          <wp:inline distT="0" distB="0" distL="0" distR="0" wp14:anchorId="1DB02995" wp14:editId="0A37F0BB">
            <wp:extent cx="2819400" cy="194783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9.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6489" cy="1952735"/>
                    </a:xfrm>
                    <a:prstGeom prst="rect">
                      <a:avLst/>
                    </a:prstGeom>
                  </pic:spPr>
                </pic:pic>
              </a:graphicData>
            </a:graphic>
          </wp:inline>
        </w:drawing>
      </w:r>
    </w:p>
    <w:p w:rsidR="00732364" w:rsidRPr="00732364" w:rsidRDefault="00A67E41" w:rsidP="00732364">
      <w:pPr>
        <w:spacing w:line="220" w:lineRule="exact"/>
        <w:jc w:val="both"/>
        <w:rPr>
          <w:rFonts w:ascii="Book Antiqua" w:hAnsi="Book Antiqua" w:cs="Tahoma"/>
          <w:sz w:val="20"/>
          <w:szCs w:val="20"/>
        </w:rPr>
      </w:pPr>
      <w:r>
        <w:rPr>
          <w:rFonts w:ascii="Book Antiqua" w:hAnsi="Book Antiqua" w:cs="Tahoma"/>
          <w:sz w:val="20"/>
          <w:szCs w:val="20"/>
        </w:rPr>
        <w:t xml:space="preserve">Abb. 9 </w:t>
      </w:r>
      <w:r w:rsidR="00732364" w:rsidRPr="00732364">
        <w:rPr>
          <w:rFonts w:ascii="Book Antiqua" w:hAnsi="Book Antiqua" w:cs="Tahoma"/>
          <w:sz w:val="20"/>
          <w:szCs w:val="20"/>
        </w:rPr>
        <w:t>Brunftkampf. Einzelbilder des Schiebe</w:t>
      </w:r>
      <w:r w:rsidR="00DF709E">
        <w:rPr>
          <w:rFonts w:ascii="Book Antiqua" w:hAnsi="Book Antiqua" w:cs="Tahoma"/>
          <w:sz w:val="20"/>
          <w:szCs w:val="20"/>
        </w:rPr>
        <w:softHyphen/>
      </w:r>
      <w:r w:rsidR="00732364" w:rsidRPr="00732364">
        <w:rPr>
          <w:rFonts w:ascii="Book Antiqua" w:hAnsi="Book Antiqua" w:cs="Tahoma"/>
          <w:sz w:val="20"/>
          <w:szCs w:val="20"/>
        </w:rPr>
        <w:t xml:space="preserve">kampfs aus einem Film. Aus: Bützler 1974 </w:t>
      </w:r>
    </w:p>
    <w:p w:rsidR="00732364" w:rsidRDefault="00732364" w:rsidP="00AF3A5D">
      <w:pPr>
        <w:spacing w:line="240" w:lineRule="exact"/>
        <w:jc w:val="both"/>
        <w:rPr>
          <w:rFonts w:ascii="Book Antiqua" w:hAnsi="Book Antiqua" w:cs="Tahoma"/>
          <w:sz w:val="22"/>
          <w:szCs w:val="22"/>
        </w:rPr>
      </w:pPr>
    </w:p>
    <w:p w:rsidR="00857FAE" w:rsidRDefault="00B83146" w:rsidP="00AF3A5D">
      <w:pPr>
        <w:spacing w:line="240" w:lineRule="exact"/>
        <w:jc w:val="both"/>
        <w:rPr>
          <w:rFonts w:ascii="Book Antiqua" w:hAnsi="Book Antiqua" w:cs="Tahoma"/>
          <w:sz w:val="22"/>
          <w:szCs w:val="22"/>
        </w:rPr>
      </w:pPr>
      <w:r w:rsidRPr="00AF3A5D">
        <w:rPr>
          <w:rFonts w:ascii="Book Antiqua" w:hAnsi="Book Antiqua" w:cs="Tahoma"/>
          <w:sz w:val="22"/>
          <w:szCs w:val="22"/>
        </w:rPr>
        <w:t>Dies führt schließlich dazu, dass e</w:t>
      </w:r>
      <w:r w:rsidR="003E58D3" w:rsidRPr="00AF3A5D">
        <w:rPr>
          <w:rFonts w:ascii="Book Antiqua" w:hAnsi="Book Antiqua" w:cs="Tahoma"/>
          <w:sz w:val="22"/>
          <w:szCs w:val="22"/>
        </w:rPr>
        <w:t>i</w:t>
      </w:r>
      <w:r w:rsidRPr="00AF3A5D">
        <w:rPr>
          <w:rFonts w:ascii="Book Antiqua" w:hAnsi="Book Antiqua" w:cs="Tahoma"/>
          <w:sz w:val="22"/>
          <w:szCs w:val="22"/>
        </w:rPr>
        <w:t>ner von beiden</w:t>
      </w:r>
      <w:r w:rsidR="003E58D3" w:rsidRPr="00AF3A5D">
        <w:rPr>
          <w:rFonts w:ascii="Book Antiqua" w:hAnsi="Book Antiqua" w:cs="Tahoma"/>
          <w:sz w:val="22"/>
          <w:szCs w:val="22"/>
        </w:rPr>
        <w:t xml:space="preserve"> sich</w:t>
      </w:r>
      <w:r w:rsidRPr="00AF3A5D">
        <w:rPr>
          <w:rFonts w:ascii="Book Antiqua" w:hAnsi="Book Antiqua" w:cs="Tahoma"/>
          <w:sz w:val="22"/>
          <w:szCs w:val="22"/>
        </w:rPr>
        <w:t xml:space="preserve"> unterlegen fühlt. Er löst sein Geweih heraus, macht kehrt und flüchtet. </w:t>
      </w:r>
      <w:r w:rsidR="001F085E" w:rsidRPr="00AF3A5D">
        <w:rPr>
          <w:rFonts w:ascii="Book Antiqua" w:hAnsi="Book Antiqua" w:cs="Tahoma"/>
          <w:sz w:val="22"/>
          <w:szCs w:val="22"/>
        </w:rPr>
        <w:lastRenderedPageBreak/>
        <w:t>T</w:t>
      </w:r>
      <w:r w:rsidR="003E58D3" w:rsidRPr="00AF3A5D">
        <w:rPr>
          <w:rFonts w:ascii="Book Antiqua" w:hAnsi="Book Antiqua" w:cs="Tahoma"/>
          <w:sz w:val="22"/>
          <w:szCs w:val="22"/>
        </w:rPr>
        <w:t>äte er es nicht, würde der Überl</w:t>
      </w:r>
      <w:r w:rsidR="001F085E" w:rsidRPr="00AF3A5D">
        <w:rPr>
          <w:rFonts w:ascii="Book Antiqua" w:hAnsi="Book Antiqua" w:cs="Tahoma"/>
          <w:sz w:val="22"/>
          <w:szCs w:val="22"/>
        </w:rPr>
        <w:t>egene nun mit dem Geweih auf ihn ein</w:t>
      </w:r>
      <w:r w:rsidR="00461A1F">
        <w:rPr>
          <w:rFonts w:ascii="Book Antiqua" w:hAnsi="Book Antiqua" w:cs="Tahoma"/>
          <w:sz w:val="22"/>
          <w:szCs w:val="22"/>
        </w:rPr>
        <w:softHyphen/>
      </w:r>
      <w:r w:rsidR="001F085E" w:rsidRPr="00AF3A5D">
        <w:rPr>
          <w:rFonts w:ascii="Book Antiqua" w:hAnsi="Book Antiqua" w:cs="Tahoma"/>
          <w:sz w:val="22"/>
          <w:szCs w:val="22"/>
        </w:rPr>
        <w:t>stoßen. Der Kampf endet mit dieser Flucht. Der Sie</w:t>
      </w:r>
      <w:r w:rsidR="00461A1F">
        <w:rPr>
          <w:rFonts w:ascii="Book Antiqua" w:hAnsi="Book Antiqua" w:cs="Tahoma"/>
          <w:sz w:val="22"/>
          <w:szCs w:val="22"/>
        </w:rPr>
        <w:softHyphen/>
      </w:r>
      <w:r w:rsidR="001F085E" w:rsidRPr="00AF3A5D">
        <w:rPr>
          <w:rFonts w:ascii="Book Antiqua" w:hAnsi="Book Antiqua" w:cs="Tahoma"/>
          <w:sz w:val="22"/>
          <w:szCs w:val="22"/>
        </w:rPr>
        <w:t>ger verfolgt den Fliehen</w:t>
      </w:r>
      <w:r w:rsidR="003E58D3" w:rsidRPr="00AF3A5D">
        <w:rPr>
          <w:rFonts w:ascii="Book Antiqua" w:hAnsi="Book Antiqua" w:cs="Tahoma"/>
          <w:sz w:val="22"/>
          <w:szCs w:val="22"/>
        </w:rPr>
        <w:t>den nicht, sondern röhrt nur un</w:t>
      </w:r>
      <w:r w:rsidR="001F085E" w:rsidRPr="00AF3A5D">
        <w:rPr>
          <w:rFonts w:ascii="Book Antiqua" w:hAnsi="Book Antiqua" w:cs="Tahoma"/>
          <w:sz w:val="22"/>
          <w:szCs w:val="22"/>
        </w:rPr>
        <w:t>d suhlt sich vielleicht im Schlamm. Beide benötigen einige Mi</w:t>
      </w:r>
      <w:r w:rsidR="00DF709E">
        <w:rPr>
          <w:rFonts w:ascii="Book Antiqua" w:hAnsi="Book Antiqua" w:cs="Tahoma"/>
          <w:sz w:val="22"/>
          <w:szCs w:val="22"/>
        </w:rPr>
        <w:softHyphen/>
      </w:r>
      <w:r w:rsidR="001F085E" w:rsidRPr="00AF3A5D">
        <w:rPr>
          <w:rFonts w:ascii="Book Antiqua" w:hAnsi="Book Antiqua" w:cs="Tahoma"/>
          <w:sz w:val="22"/>
          <w:szCs w:val="22"/>
        </w:rPr>
        <w:t>nuten, um sich von den An</w:t>
      </w:r>
      <w:r w:rsidR="00461A1F">
        <w:rPr>
          <w:rFonts w:ascii="Book Antiqua" w:hAnsi="Book Antiqua" w:cs="Tahoma"/>
          <w:sz w:val="22"/>
          <w:szCs w:val="22"/>
        </w:rPr>
        <w:softHyphen/>
      </w:r>
      <w:r w:rsidR="001F085E" w:rsidRPr="00AF3A5D">
        <w:rPr>
          <w:rFonts w:ascii="Book Antiqua" w:hAnsi="Book Antiqua" w:cs="Tahoma"/>
          <w:sz w:val="22"/>
          <w:szCs w:val="22"/>
        </w:rPr>
        <w:t>strengungen zu erholen.</w:t>
      </w:r>
      <w:r w:rsidR="000F4078" w:rsidRPr="00AF3A5D">
        <w:rPr>
          <w:rFonts w:ascii="Book Antiqua" w:hAnsi="Book Antiqua" w:cs="Tahoma"/>
          <w:sz w:val="22"/>
          <w:szCs w:val="22"/>
        </w:rPr>
        <w:t xml:space="preserve"> Anschließend wird aber</w:t>
      </w:r>
      <w:r w:rsidR="00461A1F">
        <w:rPr>
          <w:rFonts w:ascii="Book Antiqua" w:hAnsi="Book Antiqua" w:cs="Tahoma"/>
          <w:sz w:val="22"/>
          <w:szCs w:val="22"/>
        </w:rPr>
        <w:softHyphen/>
      </w:r>
      <w:r w:rsidR="000F4078" w:rsidRPr="00AF3A5D">
        <w:rPr>
          <w:rFonts w:ascii="Book Antiqua" w:hAnsi="Book Antiqua" w:cs="Tahoma"/>
          <w:sz w:val="22"/>
          <w:szCs w:val="22"/>
        </w:rPr>
        <w:t>mals geröhrt.</w:t>
      </w:r>
    </w:p>
    <w:p w:rsidR="001F085E" w:rsidRPr="00AF3A5D" w:rsidRDefault="000F4078" w:rsidP="00AF3A5D">
      <w:pPr>
        <w:spacing w:line="240" w:lineRule="exact"/>
        <w:jc w:val="both"/>
        <w:rPr>
          <w:rFonts w:ascii="Book Antiqua" w:hAnsi="Book Antiqua" w:cs="Tahoma"/>
          <w:sz w:val="22"/>
          <w:szCs w:val="22"/>
        </w:rPr>
      </w:pPr>
      <w:r w:rsidRPr="00AF3A5D">
        <w:rPr>
          <w:rFonts w:ascii="Book Antiqua" w:hAnsi="Book Antiqua" w:cs="Tahoma"/>
          <w:sz w:val="22"/>
          <w:szCs w:val="22"/>
        </w:rPr>
        <w:t>Diese Kämpfe werden nur in der P</w:t>
      </w:r>
      <w:r w:rsidR="001F085E" w:rsidRPr="00AF3A5D">
        <w:rPr>
          <w:rFonts w:ascii="Book Antiqua" w:hAnsi="Book Antiqua" w:cs="Tahoma"/>
          <w:sz w:val="22"/>
          <w:szCs w:val="22"/>
        </w:rPr>
        <w:t>aa</w:t>
      </w:r>
      <w:r w:rsidR="00D757DE">
        <w:rPr>
          <w:rFonts w:ascii="Book Antiqua" w:hAnsi="Book Antiqua" w:cs="Tahoma"/>
          <w:sz w:val="22"/>
          <w:szCs w:val="22"/>
        </w:rPr>
        <w:softHyphen/>
      </w:r>
      <w:r w:rsidR="001F085E" w:rsidRPr="00AF3A5D">
        <w:rPr>
          <w:rFonts w:ascii="Book Antiqua" w:hAnsi="Book Antiqua" w:cs="Tahoma"/>
          <w:sz w:val="22"/>
          <w:szCs w:val="22"/>
        </w:rPr>
        <w:t>rungszeit aus</w:t>
      </w:r>
      <w:r w:rsidR="00461A1F">
        <w:rPr>
          <w:rFonts w:ascii="Book Antiqua" w:hAnsi="Book Antiqua" w:cs="Tahoma"/>
          <w:sz w:val="22"/>
          <w:szCs w:val="22"/>
        </w:rPr>
        <w:softHyphen/>
      </w:r>
      <w:r w:rsidR="001F085E" w:rsidRPr="00AF3A5D">
        <w:rPr>
          <w:rFonts w:ascii="Book Antiqua" w:hAnsi="Book Antiqua" w:cs="Tahoma"/>
          <w:sz w:val="22"/>
          <w:szCs w:val="22"/>
        </w:rPr>
        <w:t>gefochten. In unglücklichen Fällen können sich die Kontrahenten nicht mehr trennen, weil ihre Sprossenreihen sich so v</w:t>
      </w:r>
      <w:r w:rsidR="00461A1F">
        <w:rPr>
          <w:rFonts w:ascii="Book Antiqua" w:hAnsi="Book Antiqua" w:cs="Tahoma"/>
          <w:sz w:val="22"/>
          <w:szCs w:val="22"/>
        </w:rPr>
        <w:t>erhakt haben, dass sie nicht me</w:t>
      </w:r>
      <w:r w:rsidR="001F085E" w:rsidRPr="00AF3A5D">
        <w:rPr>
          <w:rFonts w:ascii="Book Antiqua" w:hAnsi="Book Antiqua" w:cs="Tahoma"/>
          <w:sz w:val="22"/>
          <w:szCs w:val="22"/>
        </w:rPr>
        <w:t>h</w:t>
      </w:r>
      <w:r w:rsidR="00461A1F">
        <w:rPr>
          <w:rFonts w:ascii="Book Antiqua" w:hAnsi="Book Antiqua" w:cs="Tahoma"/>
          <w:sz w:val="22"/>
          <w:szCs w:val="22"/>
        </w:rPr>
        <w:t>r</w:t>
      </w:r>
      <w:r w:rsidR="001F085E" w:rsidRPr="00AF3A5D">
        <w:rPr>
          <w:rFonts w:ascii="Book Antiqua" w:hAnsi="Book Antiqua" w:cs="Tahoma"/>
          <w:sz w:val="22"/>
          <w:szCs w:val="22"/>
        </w:rPr>
        <w:t xml:space="preserve"> von</w:t>
      </w:r>
      <w:r w:rsidR="003E58D3" w:rsidRPr="00AF3A5D">
        <w:rPr>
          <w:rFonts w:ascii="Book Antiqua" w:hAnsi="Book Antiqua" w:cs="Tahoma"/>
          <w:sz w:val="22"/>
          <w:szCs w:val="22"/>
        </w:rPr>
        <w:t>einander gelöst werden können. B</w:t>
      </w:r>
      <w:r w:rsidR="00506AFD" w:rsidRPr="00AF3A5D">
        <w:rPr>
          <w:rFonts w:ascii="Book Antiqua" w:hAnsi="Book Antiqua" w:cs="Tahoma"/>
          <w:sz w:val="22"/>
          <w:szCs w:val="22"/>
        </w:rPr>
        <w:t xml:space="preserve">eide sind </w:t>
      </w:r>
      <w:r w:rsidR="00104217">
        <w:rPr>
          <w:rFonts w:ascii="Book Antiqua" w:hAnsi="Book Antiqua" w:cs="Tahoma"/>
          <w:sz w:val="22"/>
          <w:szCs w:val="22"/>
        </w:rPr>
        <w:t xml:space="preserve">in diesem Fall </w:t>
      </w:r>
      <w:r w:rsidR="001F085E" w:rsidRPr="00AF3A5D">
        <w:rPr>
          <w:rFonts w:ascii="Book Antiqua" w:hAnsi="Book Antiqua" w:cs="Tahoma"/>
          <w:sz w:val="22"/>
          <w:szCs w:val="22"/>
        </w:rPr>
        <w:t>nicht nur die Unterle</w:t>
      </w:r>
      <w:r w:rsidR="00D757DE">
        <w:rPr>
          <w:rFonts w:ascii="Book Antiqua" w:hAnsi="Book Antiqua" w:cs="Tahoma"/>
          <w:sz w:val="22"/>
          <w:szCs w:val="22"/>
        </w:rPr>
        <w:softHyphen/>
      </w:r>
      <w:r w:rsidR="001F085E" w:rsidRPr="00AF3A5D">
        <w:rPr>
          <w:rFonts w:ascii="Book Antiqua" w:hAnsi="Book Antiqua" w:cs="Tahoma"/>
          <w:sz w:val="22"/>
          <w:szCs w:val="22"/>
        </w:rPr>
        <w:t>genen, sondern auch zum Hungertod ver</w:t>
      </w:r>
      <w:r w:rsidR="00D757DE">
        <w:rPr>
          <w:rFonts w:ascii="Book Antiqua" w:hAnsi="Book Antiqua" w:cs="Tahoma"/>
          <w:sz w:val="22"/>
          <w:szCs w:val="22"/>
        </w:rPr>
        <w:softHyphen/>
      </w:r>
      <w:r w:rsidR="001F085E" w:rsidRPr="00AF3A5D">
        <w:rPr>
          <w:rFonts w:ascii="Book Antiqua" w:hAnsi="Book Antiqua" w:cs="Tahoma"/>
          <w:sz w:val="22"/>
          <w:szCs w:val="22"/>
        </w:rPr>
        <w:t>urteilt.</w:t>
      </w:r>
    </w:p>
    <w:p w:rsidR="004747CB" w:rsidRPr="00AF3A5D" w:rsidRDefault="004747CB" w:rsidP="00AF3A5D">
      <w:pPr>
        <w:spacing w:line="240" w:lineRule="exact"/>
        <w:jc w:val="both"/>
        <w:rPr>
          <w:rFonts w:ascii="Book Antiqua" w:hAnsi="Book Antiqua" w:cs="Tahoma"/>
          <w:sz w:val="22"/>
          <w:szCs w:val="22"/>
        </w:rPr>
      </w:pPr>
      <w:r w:rsidRPr="00AF3A5D">
        <w:rPr>
          <w:rFonts w:ascii="Book Antiqua" w:hAnsi="Book Antiqua" w:cs="Tahoma"/>
          <w:sz w:val="22"/>
          <w:szCs w:val="22"/>
        </w:rPr>
        <w:t>Der Sieger des Kampfes wird oder bleibt Besitzer des Reviers, in dem er seinen Trupp von Hirschkühen versammelt, so genanntes Herden. Er über</w:t>
      </w:r>
      <w:r w:rsidR="009D3806">
        <w:rPr>
          <w:rFonts w:ascii="Book Antiqua" w:hAnsi="Book Antiqua" w:cs="Tahoma"/>
          <w:sz w:val="22"/>
          <w:szCs w:val="22"/>
        </w:rPr>
        <w:softHyphen/>
      </w:r>
      <w:r w:rsidRPr="00AF3A5D">
        <w:rPr>
          <w:rFonts w:ascii="Book Antiqua" w:hAnsi="Book Antiqua" w:cs="Tahoma"/>
          <w:sz w:val="22"/>
          <w:szCs w:val="22"/>
        </w:rPr>
        <w:t>wacht sie in</w:t>
      </w:r>
      <w:r w:rsidR="00D757DE">
        <w:rPr>
          <w:rFonts w:ascii="Book Antiqua" w:hAnsi="Book Antiqua" w:cs="Tahoma"/>
          <w:sz w:val="22"/>
          <w:szCs w:val="22"/>
        </w:rPr>
        <w:softHyphen/>
      </w:r>
      <w:r w:rsidRPr="00AF3A5D">
        <w:rPr>
          <w:rFonts w:ascii="Book Antiqua" w:hAnsi="Book Antiqua" w:cs="Tahoma"/>
          <w:sz w:val="22"/>
          <w:szCs w:val="22"/>
        </w:rPr>
        <w:t>nerhalb eines Areals, in dem auch die Br</w:t>
      </w:r>
      <w:r w:rsidR="004805E8" w:rsidRPr="00AF3A5D">
        <w:rPr>
          <w:rFonts w:ascii="Book Antiqua" w:hAnsi="Book Antiqua" w:cs="Tahoma"/>
          <w:sz w:val="22"/>
          <w:szCs w:val="22"/>
        </w:rPr>
        <w:t>u</w:t>
      </w:r>
      <w:r w:rsidRPr="00AF3A5D">
        <w:rPr>
          <w:rFonts w:ascii="Book Antiqua" w:hAnsi="Book Antiqua" w:cs="Tahoma"/>
          <w:sz w:val="22"/>
          <w:szCs w:val="22"/>
        </w:rPr>
        <w:t>nftplätze liegen. Minderjährige männ</w:t>
      </w:r>
      <w:r w:rsidR="00D757DE">
        <w:rPr>
          <w:rFonts w:ascii="Book Antiqua" w:hAnsi="Book Antiqua" w:cs="Tahoma"/>
          <w:sz w:val="22"/>
          <w:szCs w:val="22"/>
        </w:rPr>
        <w:softHyphen/>
      </w:r>
      <w:r w:rsidRPr="00AF3A5D">
        <w:rPr>
          <w:rFonts w:ascii="Book Antiqua" w:hAnsi="Book Antiqua" w:cs="Tahoma"/>
          <w:sz w:val="22"/>
          <w:szCs w:val="22"/>
        </w:rPr>
        <w:t>liche Hir</w:t>
      </w:r>
      <w:r w:rsidR="009D3806">
        <w:rPr>
          <w:rFonts w:ascii="Book Antiqua" w:hAnsi="Book Antiqua" w:cs="Tahoma"/>
          <w:sz w:val="22"/>
          <w:szCs w:val="22"/>
        </w:rPr>
        <w:softHyphen/>
      </w:r>
      <w:r w:rsidRPr="00AF3A5D">
        <w:rPr>
          <w:rFonts w:ascii="Book Antiqua" w:hAnsi="Book Antiqua" w:cs="Tahoma"/>
          <w:sz w:val="22"/>
          <w:szCs w:val="22"/>
        </w:rPr>
        <w:t>sche werden am Rande geduldet. Der Hirsch läuft an den einzelnen ge</w:t>
      </w:r>
      <w:r w:rsidR="00D757DE">
        <w:rPr>
          <w:rFonts w:ascii="Book Antiqua" w:hAnsi="Book Antiqua" w:cs="Tahoma"/>
          <w:sz w:val="22"/>
          <w:szCs w:val="22"/>
        </w:rPr>
        <w:softHyphen/>
      </w:r>
      <w:r w:rsidRPr="00AF3A5D">
        <w:rPr>
          <w:rFonts w:ascii="Book Antiqua" w:hAnsi="Book Antiqua" w:cs="Tahoma"/>
          <w:sz w:val="22"/>
          <w:szCs w:val="22"/>
        </w:rPr>
        <w:t xml:space="preserve">schlechtsreifen </w:t>
      </w:r>
      <w:r w:rsidR="004805E8" w:rsidRPr="00AF3A5D">
        <w:rPr>
          <w:rFonts w:ascii="Book Antiqua" w:hAnsi="Book Antiqua" w:cs="Tahoma"/>
          <w:sz w:val="22"/>
          <w:szCs w:val="22"/>
        </w:rPr>
        <w:t>T</w:t>
      </w:r>
      <w:r w:rsidRPr="00AF3A5D">
        <w:rPr>
          <w:rFonts w:ascii="Book Antiqua" w:hAnsi="Book Antiqua" w:cs="Tahoma"/>
          <w:sz w:val="22"/>
          <w:szCs w:val="22"/>
        </w:rPr>
        <w:t>ieren des Rudels vorbei und schreitet mit Imponierhaltung um sie herum. Dann treibt er</w:t>
      </w:r>
      <w:r w:rsidR="004805E8" w:rsidRPr="00AF3A5D">
        <w:rPr>
          <w:rFonts w:ascii="Book Antiqua" w:hAnsi="Book Antiqua" w:cs="Tahoma"/>
          <w:sz w:val="22"/>
          <w:szCs w:val="22"/>
        </w:rPr>
        <w:t xml:space="preserve"> sie wieder ins R</w:t>
      </w:r>
      <w:r w:rsidRPr="00AF3A5D">
        <w:rPr>
          <w:rFonts w:ascii="Book Antiqua" w:hAnsi="Book Antiqua" w:cs="Tahoma"/>
          <w:sz w:val="22"/>
          <w:szCs w:val="22"/>
        </w:rPr>
        <w:t xml:space="preserve">udel zurück, </w:t>
      </w:r>
      <w:r w:rsidR="004805E8" w:rsidRPr="00AF3A5D">
        <w:rPr>
          <w:rFonts w:ascii="Book Antiqua" w:hAnsi="Book Antiqua" w:cs="Tahoma"/>
          <w:sz w:val="22"/>
          <w:szCs w:val="22"/>
        </w:rPr>
        <w:t xml:space="preserve">wobei er seine Eckzähne zeigt, indem er die Oberlippe anhebt, und </w:t>
      </w:r>
      <w:r w:rsidRPr="00AF3A5D">
        <w:rPr>
          <w:rFonts w:ascii="Book Antiqua" w:hAnsi="Book Antiqua" w:cs="Tahoma"/>
          <w:sz w:val="22"/>
          <w:szCs w:val="22"/>
        </w:rPr>
        <w:t>röhrt</w:t>
      </w:r>
      <w:r w:rsidR="004805E8" w:rsidRPr="00AF3A5D">
        <w:rPr>
          <w:rFonts w:ascii="Book Antiqua" w:hAnsi="Book Antiqua" w:cs="Tahoma"/>
          <w:sz w:val="22"/>
          <w:szCs w:val="22"/>
        </w:rPr>
        <w:t xml:space="preserve">. </w:t>
      </w:r>
      <w:r w:rsidRPr="00AF3A5D">
        <w:rPr>
          <w:rFonts w:ascii="Book Antiqua" w:hAnsi="Book Antiqua" w:cs="Tahoma"/>
          <w:sz w:val="22"/>
          <w:szCs w:val="22"/>
        </w:rPr>
        <w:t xml:space="preserve"> </w:t>
      </w:r>
      <w:r w:rsidR="004805E8" w:rsidRPr="00AF3A5D">
        <w:rPr>
          <w:rFonts w:ascii="Book Antiqua" w:hAnsi="Book Antiqua" w:cs="Tahoma"/>
          <w:sz w:val="22"/>
          <w:szCs w:val="22"/>
        </w:rPr>
        <w:t xml:space="preserve">Nun </w:t>
      </w:r>
      <w:r w:rsidRPr="00AF3A5D">
        <w:rPr>
          <w:rFonts w:ascii="Book Antiqua" w:hAnsi="Book Antiqua" w:cs="Tahoma"/>
          <w:sz w:val="22"/>
          <w:szCs w:val="22"/>
        </w:rPr>
        <w:t xml:space="preserve">hat </w:t>
      </w:r>
      <w:r w:rsidR="004805E8" w:rsidRPr="00AF3A5D">
        <w:rPr>
          <w:rFonts w:ascii="Book Antiqua" w:hAnsi="Book Antiqua" w:cs="Tahoma"/>
          <w:sz w:val="22"/>
          <w:szCs w:val="22"/>
        </w:rPr>
        <w:t xml:space="preserve">er </w:t>
      </w:r>
      <w:r w:rsidRPr="00AF3A5D">
        <w:rPr>
          <w:rFonts w:ascii="Book Antiqua" w:hAnsi="Book Antiqua" w:cs="Tahoma"/>
          <w:sz w:val="22"/>
          <w:szCs w:val="22"/>
        </w:rPr>
        <w:t xml:space="preserve">sie </w:t>
      </w:r>
      <w:r w:rsidR="000F4078" w:rsidRPr="00AF3A5D">
        <w:rPr>
          <w:rFonts w:ascii="Book Antiqua" w:hAnsi="Book Antiqua" w:cs="Tahoma"/>
          <w:sz w:val="22"/>
          <w:szCs w:val="22"/>
        </w:rPr>
        <w:t>u</w:t>
      </w:r>
      <w:r w:rsidRPr="00AF3A5D">
        <w:rPr>
          <w:rFonts w:ascii="Book Antiqua" w:hAnsi="Book Antiqua" w:cs="Tahoma"/>
          <w:sz w:val="22"/>
          <w:szCs w:val="22"/>
        </w:rPr>
        <w:t>nter Kontrolle. Die Hirschkühe reagieren darauf mit als kla</w:t>
      </w:r>
      <w:r w:rsidR="00D757DE">
        <w:rPr>
          <w:rFonts w:ascii="Book Antiqua" w:hAnsi="Book Antiqua" w:cs="Tahoma"/>
          <w:sz w:val="22"/>
          <w:szCs w:val="22"/>
        </w:rPr>
        <w:softHyphen/>
      </w:r>
      <w:r w:rsidRPr="00AF3A5D">
        <w:rPr>
          <w:rFonts w:ascii="Book Antiqua" w:hAnsi="Book Antiqua" w:cs="Tahoma"/>
          <w:sz w:val="22"/>
          <w:szCs w:val="22"/>
        </w:rPr>
        <w:t>gend beschriebenen Lauten. Durch ge</w:t>
      </w:r>
      <w:r w:rsidR="00D757DE">
        <w:rPr>
          <w:rFonts w:ascii="Book Antiqua" w:hAnsi="Book Antiqua" w:cs="Tahoma"/>
          <w:sz w:val="22"/>
          <w:szCs w:val="22"/>
        </w:rPr>
        <w:softHyphen/>
      </w:r>
      <w:r w:rsidRPr="00AF3A5D">
        <w:rPr>
          <w:rFonts w:ascii="Book Antiqua" w:hAnsi="Book Antiqua" w:cs="Tahoma"/>
          <w:sz w:val="22"/>
          <w:szCs w:val="22"/>
        </w:rPr>
        <w:t>ruchliche Überwachung von Trittspuren, Ruhelager, Kot und Harn hat er nun stän</w:t>
      </w:r>
      <w:r w:rsidR="00D757DE">
        <w:rPr>
          <w:rFonts w:ascii="Book Antiqua" w:hAnsi="Book Antiqua" w:cs="Tahoma"/>
          <w:sz w:val="22"/>
          <w:szCs w:val="22"/>
        </w:rPr>
        <w:softHyphen/>
      </w:r>
      <w:r w:rsidRPr="00AF3A5D">
        <w:rPr>
          <w:rFonts w:ascii="Book Antiqua" w:hAnsi="Book Antiqua" w:cs="Tahoma"/>
          <w:sz w:val="22"/>
          <w:szCs w:val="22"/>
        </w:rPr>
        <w:t>dig Kenntnis über seine Partnerinnen und über ihren sexuellen Zustand, indem er an ihren Genitalien riecht. (Fle</w:t>
      </w:r>
      <w:r w:rsidR="004805E8" w:rsidRPr="00AF3A5D">
        <w:rPr>
          <w:rFonts w:ascii="Book Antiqua" w:hAnsi="Book Antiqua" w:cs="Tahoma"/>
          <w:sz w:val="22"/>
          <w:szCs w:val="22"/>
        </w:rPr>
        <w:t>h</w:t>
      </w:r>
      <w:r w:rsidRPr="00AF3A5D">
        <w:rPr>
          <w:rFonts w:ascii="Book Antiqua" w:hAnsi="Book Antiqua" w:cs="Tahoma"/>
          <w:sz w:val="22"/>
          <w:szCs w:val="22"/>
        </w:rPr>
        <w:t xml:space="preserve">men, siehe oben). Er verringert den Aktionsraum der ausgewählten Hirschkühe immer mehr. Sollte eine von ihnen den vorgegebenen Bereich einzeln überschreiten, so drängt er </w:t>
      </w:r>
      <w:r w:rsidR="009D3806">
        <w:rPr>
          <w:rFonts w:ascii="Book Antiqua" w:hAnsi="Book Antiqua" w:cs="Tahoma"/>
          <w:sz w:val="22"/>
          <w:szCs w:val="22"/>
        </w:rPr>
        <w:t>sie</w:t>
      </w:r>
      <w:r w:rsidRPr="00AF3A5D">
        <w:rPr>
          <w:rFonts w:ascii="Book Antiqua" w:hAnsi="Book Antiqua" w:cs="Tahoma"/>
          <w:sz w:val="22"/>
          <w:szCs w:val="22"/>
        </w:rPr>
        <w:t xml:space="preserve"> mit dem Imponierschreiten und</w:t>
      </w:r>
      <w:r w:rsidR="004805E8" w:rsidRPr="00AF3A5D">
        <w:rPr>
          <w:rFonts w:ascii="Book Antiqua" w:hAnsi="Book Antiqua" w:cs="Tahoma"/>
          <w:sz w:val="22"/>
          <w:szCs w:val="22"/>
        </w:rPr>
        <w:t xml:space="preserve"> eck</w:t>
      </w:r>
      <w:r w:rsidR="00D757DE">
        <w:rPr>
          <w:rFonts w:ascii="Book Antiqua" w:hAnsi="Book Antiqua" w:cs="Tahoma"/>
          <w:sz w:val="22"/>
          <w:szCs w:val="22"/>
        </w:rPr>
        <w:softHyphen/>
      </w:r>
      <w:r w:rsidR="004805E8" w:rsidRPr="00AF3A5D">
        <w:rPr>
          <w:rFonts w:ascii="Book Antiqua" w:hAnsi="Book Antiqua" w:cs="Tahoma"/>
          <w:sz w:val="22"/>
          <w:szCs w:val="22"/>
        </w:rPr>
        <w:t>zahndrohend zurück</w:t>
      </w:r>
      <w:r w:rsidRPr="00AF3A5D">
        <w:rPr>
          <w:rFonts w:ascii="Book Antiqua" w:hAnsi="Book Antiqua" w:cs="Tahoma"/>
          <w:sz w:val="22"/>
          <w:szCs w:val="22"/>
        </w:rPr>
        <w:t xml:space="preserve">. Andererseits </w:t>
      </w:r>
      <w:r w:rsidR="009D3806">
        <w:rPr>
          <w:rFonts w:ascii="Book Antiqua" w:hAnsi="Book Antiqua" w:cs="Tahoma"/>
          <w:sz w:val="22"/>
          <w:szCs w:val="22"/>
        </w:rPr>
        <w:t>gehen</w:t>
      </w:r>
      <w:r w:rsidRPr="00AF3A5D">
        <w:rPr>
          <w:rFonts w:ascii="Book Antiqua" w:hAnsi="Book Antiqua" w:cs="Tahoma"/>
          <w:sz w:val="22"/>
          <w:szCs w:val="22"/>
        </w:rPr>
        <w:t xml:space="preserve"> viele Hirschkühe von sich aus </w:t>
      </w:r>
      <w:r w:rsidR="009D3806">
        <w:rPr>
          <w:rFonts w:ascii="Book Antiqua" w:hAnsi="Book Antiqua" w:cs="Tahoma"/>
          <w:sz w:val="22"/>
          <w:szCs w:val="22"/>
        </w:rPr>
        <w:t>in das Areal</w:t>
      </w:r>
      <w:r w:rsidRPr="00AF3A5D">
        <w:rPr>
          <w:rFonts w:ascii="Book Antiqua" w:hAnsi="Book Antiqua" w:cs="Tahoma"/>
          <w:sz w:val="22"/>
          <w:szCs w:val="22"/>
        </w:rPr>
        <w:t xml:space="preserve"> eines Hirsches, dessen Stimme sie </w:t>
      </w:r>
      <w:r w:rsidR="009D3806">
        <w:rPr>
          <w:rFonts w:ascii="Book Antiqua" w:hAnsi="Book Antiqua" w:cs="Tahoma"/>
          <w:sz w:val="22"/>
          <w:szCs w:val="22"/>
        </w:rPr>
        <w:t>ver</w:t>
      </w:r>
      <w:r w:rsidRPr="00AF3A5D">
        <w:rPr>
          <w:rFonts w:ascii="Book Antiqua" w:hAnsi="Book Antiqua" w:cs="Tahoma"/>
          <w:sz w:val="22"/>
          <w:szCs w:val="22"/>
        </w:rPr>
        <w:t>lo</w:t>
      </w:r>
      <w:r w:rsidR="00D757DE">
        <w:rPr>
          <w:rFonts w:ascii="Book Antiqua" w:hAnsi="Book Antiqua" w:cs="Tahoma"/>
          <w:sz w:val="22"/>
          <w:szCs w:val="22"/>
        </w:rPr>
        <w:softHyphen/>
      </w:r>
      <w:r w:rsidRPr="00AF3A5D">
        <w:rPr>
          <w:rFonts w:ascii="Book Antiqua" w:hAnsi="Book Antiqua" w:cs="Tahoma"/>
          <w:sz w:val="22"/>
          <w:szCs w:val="22"/>
        </w:rPr>
        <w:t xml:space="preserve">ckend finden, </w:t>
      </w:r>
      <w:r w:rsidR="009D3806">
        <w:rPr>
          <w:rFonts w:ascii="Book Antiqua" w:hAnsi="Book Antiqua" w:cs="Tahoma"/>
          <w:sz w:val="22"/>
          <w:szCs w:val="22"/>
        </w:rPr>
        <w:t>über.</w:t>
      </w:r>
    </w:p>
    <w:p w:rsidR="00D757DE" w:rsidRDefault="00D757DE" w:rsidP="00AF3A5D">
      <w:pPr>
        <w:spacing w:line="240" w:lineRule="exact"/>
        <w:jc w:val="both"/>
        <w:rPr>
          <w:rFonts w:ascii="Book Antiqua" w:hAnsi="Book Antiqua" w:cs="Tahoma"/>
          <w:sz w:val="20"/>
          <w:szCs w:val="20"/>
        </w:rPr>
      </w:pPr>
    </w:p>
    <w:p w:rsidR="004747CB" w:rsidRPr="00AF3A5D" w:rsidRDefault="0006659C" w:rsidP="00AF3A5D">
      <w:pPr>
        <w:spacing w:line="240" w:lineRule="exact"/>
        <w:jc w:val="both"/>
        <w:rPr>
          <w:rFonts w:ascii="Book Antiqua" w:hAnsi="Book Antiqua" w:cs="Tahoma"/>
          <w:sz w:val="22"/>
          <w:szCs w:val="22"/>
        </w:rPr>
      </w:pPr>
      <w:r w:rsidRPr="00AF3A5D">
        <w:rPr>
          <w:rFonts w:ascii="Book Antiqua" w:hAnsi="Book Antiqua" w:cs="Tahoma"/>
          <w:sz w:val="22"/>
          <w:szCs w:val="22"/>
        </w:rPr>
        <w:t>Die Paarung beginnt mit dem P</w:t>
      </w:r>
      <w:r w:rsidR="004747CB" w:rsidRPr="00AF3A5D">
        <w:rPr>
          <w:rFonts w:ascii="Book Antiqua" w:hAnsi="Book Antiqua" w:cs="Tahoma"/>
          <w:sz w:val="22"/>
          <w:szCs w:val="22"/>
        </w:rPr>
        <w:t>aarungs</w:t>
      </w:r>
      <w:r w:rsidR="00DB153F">
        <w:rPr>
          <w:rFonts w:ascii="Book Antiqua" w:hAnsi="Book Antiqua" w:cs="Tahoma"/>
          <w:sz w:val="22"/>
          <w:szCs w:val="22"/>
        </w:rPr>
        <w:softHyphen/>
      </w:r>
      <w:r w:rsidR="004747CB" w:rsidRPr="00AF3A5D">
        <w:rPr>
          <w:rFonts w:ascii="Book Antiqua" w:hAnsi="Book Antiqua" w:cs="Tahoma"/>
          <w:sz w:val="22"/>
          <w:szCs w:val="22"/>
        </w:rPr>
        <w:t>lauf, (so genanntes Treiben). Der Hirsch stellt sich parall</w:t>
      </w:r>
      <w:r w:rsidR="003E58D3" w:rsidRPr="00AF3A5D">
        <w:rPr>
          <w:rFonts w:ascii="Book Antiqua" w:hAnsi="Book Antiqua" w:cs="Tahoma"/>
          <w:sz w:val="22"/>
          <w:szCs w:val="22"/>
        </w:rPr>
        <w:t>el zu einer ins Auge ge</w:t>
      </w:r>
      <w:r w:rsidR="00DB153F">
        <w:rPr>
          <w:rFonts w:ascii="Book Antiqua" w:hAnsi="Book Antiqua" w:cs="Tahoma"/>
          <w:sz w:val="22"/>
          <w:szCs w:val="22"/>
        </w:rPr>
        <w:softHyphen/>
      </w:r>
      <w:r w:rsidR="003E58D3" w:rsidRPr="00AF3A5D">
        <w:rPr>
          <w:rFonts w:ascii="Book Antiqua" w:hAnsi="Book Antiqua" w:cs="Tahoma"/>
          <w:sz w:val="22"/>
          <w:szCs w:val="22"/>
        </w:rPr>
        <w:t>fassten P</w:t>
      </w:r>
      <w:r w:rsidR="007B1F35" w:rsidRPr="00AF3A5D">
        <w:rPr>
          <w:rFonts w:ascii="Book Antiqua" w:hAnsi="Book Antiqua" w:cs="Tahoma"/>
          <w:sz w:val="22"/>
          <w:szCs w:val="22"/>
        </w:rPr>
        <w:t>artnerin auf und lä</w:t>
      </w:r>
      <w:r w:rsidR="004747CB" w:rsidRPr="00AF3A5D">
        <w:rPr>
          <w:rFonts w:ascii="Book Antiqua" w:hAnsi="Book Antiqua" w:cs="Tahoma"/>
          <w:sz w:val="22"/>
          <w:szCs w:val="22"/>
        </w:rPr>
        <w:t>uft zu ihr hin. Ist die Hirschkuh nicht paarungsbereit oder sonstwie nicht willig, versucht sie ihm zu entkommen und wird nur kurze Zeit verfolgt. Paarungsläufe oder die An</w:t>
      </w:r>
      <w:r w:rsidR="00DB153F">
        <w:rPr>
          <w:rFonts w:ascii="Book Antiqua" w:hAnsi="Book Antiqua" w:cs="Tahoma"/>
          <w:sz w:val="22"/>
          <w:szCs w:val="22"/>
        </w:rPr>
        <w:softHyphen/>
      </w:r>
      <w:r w:rsidR="004747CB" w:rsidRPr="00AF3A5D">
        <w:rPr>
          <w:rFonts w:ascii="Book Antiqua" w:hAnsi="Book Antiqua" w:cs="Tahoma"/>
          <w:sz w:val="22"/>
          <w:szCs w:val="22"/>
        </w:rPr>
        <w:t>sätze dazu können sich alle drei bis fünf Minuten wiederholen</w:t>
      </w:r>
      <w:r w:rsidR="000F4078" w:rsidRPr="00AF3A5D">
        <w:rPr>
          <w:rFonts w:ascii="Book Antiqua" w:hAnsi="Book Antiqua" w:cs="Tahoma"/>
          <w:sz w:val="22"/>
          <w:szCs w:val="22"/>
        </w:rPr>
        <w:t xml:space="preserve">, zu deren Ende der </w:t>
      </w:r>
      <w:r w:rsidR="000F4078" w:rsidRPr="00AF3A5D">
        <w:rPr>
          <w:rFonts w:ascii="Book Antiqua" w:hAnsi="Book Antiqua" w:cs="Tahoma"/>
          <w:sz w:val="22"/>
          <w:szCs w:val="22"/>
        </w:rPr>
        <w:lastRenderedPageBreak/>
        <w:t>Hirsch röhrt</w:t>
      </w:r>
      <w:r w:rsidR="004747CB" w:rsidRPr="00AF3A5D">
        <w:rPr>
          <w:rFonts w:ascii="Book Antiqua" w:hAnsi="Book Antiqua" w:cs="Tahoma"/>
          <w:sz w:val="22"/>
          <w:szCs w:val="22"/>
        </w:rPr>
        <w:t xml:space="preserve">. Paarungsbereite Hirschkühe bleiben hingegen </w:t>
      </w:r>
      <w:r w:rsidR="007B1F35" w:rsidRPr="00AF3A5D">
        <w:rPr>
          <w:rFonts w:ascii="Book Antiqua" w:hAnsi="Book Antiqua" w:cs="Tahoma"/>
          <w:sz w:val="22"/>
          <w:szCs w:val="22"/>
        </w:rPr>
        <w:t>mit gekrümmt</w:t>
      </w:r>
      <w:r w:rsidR="004747CB" w:rsidRPr="00AF3A5D">
        <w:rPr>
          <w:rFonts w:ascii="Book Antiqua" w:hAnsi="Book Antiqua" w:cs="Tahoma"/>
          <w:sz w:val="22"/>
          <w:szCs w:val="22"/>
        </w:rPr>
        <w:t>em Rü</w:t>
      </w:r>
      <w:r w:rsidR="00DB153F">
        <w:rPr>
          <w:rFonts w:ascii="Book Antiqua" w:hAnsi="Book Antiqua" w:cs="Tahoma"/>
          <w:sz w:val="22"/>
          <w:szCs w:val="22"/>
        </w:rPr>
        <w:softHyphen/>
      </w:r>
      <w:r w:rsidR="004747CB" w:rsidRPr="00AF3A5D">
        <w:rPr>
          <w:rFonts w:ascii="Book Antiqua" w:hAnsi="Book Antiqua" w:cs="Tahoma"/>
          <w:sz w:val="22"/>
          <w:szCs w:val="22"/>
        </w:rPr>
        <w:t xml:space="preserve">cken und gespreizten Hinterbeinen stehen. Paarungsbereit sind </w:t>
      </w:r>
      <w:r w:rsidRPr="00AF3A5D">
        <w:rPr>
          <w:rFonts w:ascii="Book Antiqua" w:hAnsi="Book Antiqua" w:cs="Tahoma"/>
          <w:sz w:val="22"/>
          <w:szCs w:val="22"/>
        </w:rPr>
        <w:t>weibliche Tiere in den Paarungsmonaten mit zwei bis fünf Wo</w:t>
      </w:r>
      <w:r w:rsidR="00DB153F">
        <w:rPr>
          <w:rFonts w:ascii="Book Antiqua" w:hAnsi="Book Antiqua" w:cs="Tahoma"/>
          <w:sz w:val="22"/>
          <w:szCs w:val="22"/>
        </w:rPr>
        <w:softHyphen/>
      </w:r>
      <w:r w:rsidRPr="00AF3A5D">
        <w:rPr>
          <w:rFonts w:ascii="Book Antiqua" w:hAnsi="Book Antiqua" w:cs="Tahoma"/>
          <w:sz w:val="22"/>
          <w:szCs w:val="22"/>
        </w:rPr>
        <w:t xml:space="preserve">chen </w:t>
      </w:r>
      <w:r w:rsidR="007B1F35" w:rsidRPr="00AF3A5D">
        <w:rPr>
          <w:rFonts w:ascii="Book Antiqua" w:hAnsi="Book Antiqua" w:cs="Tahoma"/>
          <w:sz w:val="22"/>
          <w:szCs w:val="22"/>
        </w:rPr>
        <w:t xml:space="preserve">Abstand </w:t>
      </w:r>
      <w:r w:rsidRPr="00AF3A5D">
        <w:rPr>
          <w:rFonts w:ascii="Book Antiqua" w:hAnsi="Book Antiqua" w:cs="Tahoma"/>
          <w:sz w:val="22"/>
          <w:szCs w:val="22"/>
        </w:rPr>
        <w:t>immer wieder für eine kurze Zeit – soweit sie nicht trächtig ge</w:t>
      </w:r>
      <w:r w:rsidR="00DB153F">
        <w:rPr>
          <w:rFonts w:ascii="Book Antiqua" w:hAnsi="Book Antiqua" w:cs="Tahoma"/>
          <w:sz w:val="22"/>
          <w:szCs w:val="22"/>
        </w:rPr>
        <w:softHyphen/>
      </w:r>
      <w:r w:rsidRPr="00AF3A5D">
        <w:rPr>
          <w:rFonts w:ascii="Book Antiqua" w:hAnsi="Book Antiqua" w:cs="Tahoma"/>
          <w:sz w:val="22"/>
          <w:szCs w:val="22"/>
        </w:rPr>
        <w:t>worden sind. Anschei</w:t>
      </w:r>
      <w:r w:rsidR="009D3806">
        <w:rPr>
          <w:rFonts w:ascii="Book Antiqua" w:hAnsi="Book Antiqua" w:cs="Tahoma"/>
          <w:sz w:val="22"/>
          <w:szCs w:val="22"/>
        </w:rPr>
        <w:softHyphen/>
      </w:r>
      <w:r w:rsidRPr="00AF3A5D">
        <w:rPr>
          <w:rFonts w:ascii="Book Antiqua" w:hAnsi="Book Antiqua" w:cs="Tahoma"/>
          <w:sz w:val="22"/>
          <w:szCs w:val="22"/>
        </w:rPr>
        <w:t>nend besteht jedoch un</w:t>
      </w:r>
      <w:r w:rsidR="007B1F35" w:rsidRPr="00AF3A5D">
        <w:rPr>
          <w:rFonts w:ascii="Book Antiqua" w:hAnsi="Book Antiqua" w:cs="Tahoma"/>
          <w:sz w:val="22"/>
          <w:szCs w:val="22"/>
        </w:rPr>
        <w:t>t</w:t>
      </w:r>
      <w:r w:rsidRPr="00AF3A5D">
        <w:rPr>
          <w:rFonts w:ascii="Book Antiqua" w:hAnsi="Book Antiqua" w:cs="Tahoma"/>
          <w:sz w:val="22"/>
          <w:szCs w:val="22"/>
        </w:rPr>
        <w:t xml:space="preserve">er den weiblichen Tieren  eines Rudels </w:t>
      </w:r>
      <w:r w:rsidR="007B1F35" w:rsidRPr="00AF3A5D">
        <w:rPr>
          <w:rFonts w:ascii="Book Antiqua" w:hAnsi="Book Antiqua" w:cs="Tahoma"/>
          <w:sz w:val="22"/>
          <w:szCs w:val="22"/>
        </w:rPr>
        <w:t>die</w:t>
      </w:r>
      <w:r w:rsidRPr="00AF3A5D">
        <w:rPr>
          <w:rFonts w:ascii="Book Antiqua" w:hAnsi="Book Antiqua" w:cs="Tahoma"/>
          <w:sz w:val="22"/>
          <w:szCs w:val="22"/>
        </w:rPr>
        <w:t xml:space="preserve"> Tendenz, ihre Östrusphasen zu syn</w:t>
      </w:r>
      <w:r w:rsidR="00DB153F">
        <w:rPr>
          <w:rFonts w:ascii="Book Antiqua" w:hAnsi="Book Antiqua" w:cs="Tahoma"/>
          <w:sz w:val="22"/>
          <w:szCs w:val="22"/>
        </w:rPr>
        <w:softHyphen/>
      </w:r>
      <w:r w:rsidRPr="00AF3A5D">
        <w:rPr>
          <w:rFonts w:ascii="Book Antiqua" w:hAnsi="Book Antiqua" w:cs="Tahoma"/>
          <w:sz w:val="22"/>
          <w:szCs w:val="22"/>
        </w:rPr>
        <w:t>chronisieren. Die folgenden Verhaltens</w:t>
      </w:r>
      <w:r w:rsidR="00DB153F">
        <w:rPr>
          <w:rFonts w:ascii="Book Antiqua" w:hAnsi="Book Antiqua" w:cs="Tahoma"/>
          <w:sz w:val="22"/>
          <w:szCs w:val="22"/>
        </w:rPr>
        <w:softHyphen/>
      </w:r>
      <w:r w:rsidRPr="00AF3A5D">
        <w:rPr>
          <w:rFonts w:ascii="Book Antiqua" w:hAnsi="Book Antiqua" w:cs="Tahoma"/>
          <w:sz w:val="22"/>
          <w:szCs w:val="22"/>
        </w:rPr>
        <w:t>weisen – Lecken, rituelle Beißbewegungen der Partnerin – bauen die bestehende sozi</w:t>
      </w:r>
      <w:r w:rsidR="00DB153F">
        <w:rPr>
          <w:rFonts w:ascii="Book Antiqua" w:hAnsi="Book Antiqua" w:cs="Tahoma"/>
          <w:sz w:val="22"/>
          <w:szCs w:val="22"/>
        </w:rPr>
        <w:softHyphen/>
      </w:r>
      <w:r w:rsidRPr="00AF3A5D">
        <w:rPr>
          <w:rFonts w:ascii="Book Antiqua" w:hAnsi="Book Antiqua" w:cs="Tahoma"/>
          <w:sz w:val="22"/>
          <w:szCs w:val="22"/>
        </w:rPr>
        <w:t>ale Spann</w:t>
      </w:r>
      <w:r w:rsidR="009D3806">
        <w:rPr>
          <w:rFonts w:ascii="Book Antiqua" w:hAnsi="Book Antiqua" w:cs="Tahoma"/>
          <w:sz w:val="22"/>
          <w:szCs w:val="22"/>
        </w:rPr>
        <w:t>u</w:t>
      </w:r>
      <w:r w:rsidRPr="00AF3A5D">
        <w:rPr>
          <w:rFonts w:ascii="Book Antiqua" w:hAnsi="Book Antiqua" w:cs="Tahoma"/>
          <w:sz w:val="22"/>
          <w:szCs w:val="22"/>
        </w:rPr>
        <w:t xml:space="preserve">ng, </w:t>
      </w:r>
      <w:r w:rsidR="009D3806">
        <w:rPr>
          <w:rFonts w:ascii="Book Antiqua" w:hAnsi="Book Antiqua" w:cs="Tahoma"/>
          <w:sz w:val="22"/>
          <w:szCs w:val="22"/>
        </w:rPr>
        <w:t xml:space="preserve">welche von der </w:t>
      </w:r>
      <w:r w:rsidRPr="00AF3A5D">
        <w:rPr>
          <w:rFonts w:ascii="Book Antiqua" w:hAnsi="Book Antiqua" w:cs="Tahoma"/>
          <w:sz w:val="22"/>
          <w:szCs w:val="22"/>
        </w:rPr>
        <w:t xml:space="preserve"> rangmäßi</w:t>
      </w:r>
      <w:r w:rsidR="00DB153F">
        <w:rPr>
          <w:rFonts w:ascii="Book Antiqua" w:hAnsi="Book Antiqua" w:cs="Tahoma"/>
          <w:sz w:val="22"/>
          <w:szCs w:val="22"/>
        </w:rPr>
        <w:softHyphen/>
      </w:r>
      <w:r w:rsidRPr="00AF3A5D">
        <w:rPr>
          <w:rFonts w:ascii="Book Antiqua" w:hAnsi="Book Antiqua" w:cs="Tahoma"/>
          <w:sz w:val="22"/>
          <w:szCs w:val="22"/>
        </w:rPr>
        <w:t>ge</w:t>
      </w:r>
      <w:r w:rsidR="009D3806">
        <w:rPr>
          <w:rFonts w:ascii="Book Antiqua" w:hAnsi="Book Antiqua" w:cs="Tahoma"/>
          <w:sz w:val="22"/>
          <w:szCs w:val="22"/>
        </w:rPr>
        <w:t>n</w:t>
      </w:r>
      <w:r w:rsidRPr="00AF3A5D">
        <w:rPr>
          <w:rFonts w:ascii="Book Antiqua" w:hAnsi="Book Antiqua" w:cs="Tahoma"/>
          <w:sz w:val="22"/>
          <w:szCs w:val="22"/>
        </w:rPr>
        <w:t xml:space="preserve"> und körperliche</w:t>
      </w:r>
      <w:r w:rsidR="009D3806">
        <w:rPr>
          <w:rFonts w:ascii="Book Antiqua" w:hAnsi="Book Antiqua" w:cs="Tahoma"/>
          <w:sz w:val="22"/>
          <w:szCs w:val="22"/>
        </w:rPr>
        <w:t>n</w:t>
      </w:r>
      <w:r w:rsidRPr="00AF3A5D">
        <w:rPr>
          <w:rFonts w:ascii="Book Antiqua" w:hAnsi="Book Antiqua" w:cs="Tahoma"/>
          <w:sz w:val="22"/>
          <w:szCs w:val="22"/>
        </w:rPr>
        <w:t xml:space="preserve"> Dominanz des männlichen Partners</w:t>
      </w:r>
      <w:r w:rsidR="009D3806">
        <w:rPr>
          <w:rFonts w:ascii="Book Antiqua" w:hAnsi="Book Antiqua" w:cs="Tahoma"/>
          <w:sz w:val="22"/>
          <w:szCs w:val="22"/>
        </w:rPr>
        <w:t xml:space="preserve"> ausgeht</w:t>
      </w:r>
      <w:r w:rsidR="007B1F35" w:rsidRPr="00AF3A5D">
        <w:rPr>
          <w:rFonts w:ascii="Book Antiqua" w:hAnsi="Book Antiqua" w:cs="Tahoma"/>
          <w:sz w:val="22"/>
          <w:szCs w:val="22"/>
        </w:rPr>
        <w:t>,</w:t>
      </w:r>
      <w:r w:rsidRPr="00AF3A5D">
        <w:rPr>
          <w:rFonts w:ascii="Book Antiqua" w:hAnsi="Book Antiqua" w:cs="Tahoma"/>
          <w:sz w:val="22"/>
          <w:szCs w:val="22"/>
        </w:rPr>
        <w:t xml:space="preserve"> ab. Ist die Hirschkuh weiterhin paarungsbereit und hat der Hirsch sich durch Flehmen und Lecken davon überzeugt, so stellt sie sich in Paarungsstellung </w:t>
      </w:r>
      <w:r w:rsidR="007B1F35" w:rsidRPr="00AF3A5D">
        <w:rPr>
          <w:rFonts w:ascii="Book Antiqua" w:hAnsi="Book Antiqua" w:cs="Tahoma"/>
          <w:sz w:val="22"/>
          <w:szCs w:val="22"/>
        </w:rPr>
        <w:t xml:space="preserve">mit gekrümmtem Rücken und gespreizten Hinterbeinen </w:t>
      </w:r>
      <w:r w:rsidRPr="00AF3A5D">
        <w:rPr>
          <w:rFonts w:ascii="Book Antiqua" w:hAnsi="Book Antiqua" w:cs="Tahoma"/>
          <w:sz w:val="22"/>
          <w:szCs w:val="22"/>
        </w:rPr>
        <w:t>auf und der Hirsch besteigt sie von hinten.</w:t>
      </w:r>
      <w:r w:rsidR="000F4078" w:rsidRPr="00AF3A5D">
        <w:rPr>
          <w:rFonts w:ascii="Book Antiqua" w:hAnsi="Book Antiqua" w:cs="Tahoma"/>
          <w:sz w:val="22"/>
          <w:szCs w:val="22"/>
        </w:rPr>
        <w:t xml:space="preserve"> </w:t>
      </w:r>
      <w:r w:rsidR="009D3806">
        <w:rPr>
          <w:rFonts w:ascii="Book Antiqua" w:hAnsi="Book Antiqua" w:cs="Tahoma"/>
          <w:sz w:val="22"/>
          <w:szCs w:val="22"/>
        </w:rPr>
        <w:t>Nach der Kopulation</w:t>
      </w:r>
      <w:r w:rsidR="000F4078" w:rsidRPr="00AF3A5D">
        <w:rPr>
          <w:rFonts w:ascii="Book Antiqua" w:hAnsi="Book Antiqua" w:cs="Tahoma"/>
          <w:sz w:val="22"/>
          <w:szCs w:val="22"/>
        </w:rPr>
        <w:t xml:space="preserve"> wird geröhrt.</w:t>
      </w:r>
    </w:p>
    <w:p w:rsidR="007B1F35" w:rsidRPr="00AF3A5D" w:rsidRDefault="007B1F35" w:rsidP="00AF3A5D">
      <w:pPr>
        <w:spacing w:line="240" w:lineRule="exact"/>
        <w:jc w:val="both"/>
        <w:rPr>
          <w:rFonts w:ascii="Book Antiqua" w:hAnsi="Book Antiqua" w:cs="Tahoma"/>
          <w:sz w:val="22"/>
          <w:szCs w:val="22"/>
        </w:rPr>
      </w:pPr>
    </w:p>
    <w:p w:rsidR="003E58D3" w:rsidRPr="00AF3A5D" w:rsidRDefault="003E58D3" w:rsidP="00AF3A5D">
      <w:pPr>
        <w:spacing w:line="240" w:lineRule="exact"/>
        <w:jc w:val="both"/>
        <w:rPr>
          <w:rFonts w:ascii="Book Antiqua" w:hAnsi="Book Antiqua" w:cs="Tahoma"/>
          <w:sz w:val="22"/>
          <w:szCs w:val="22"/>
        </w:rPr>
      </w:pPr>
      <w:r w:rsidRPr="00AF3A5D">
        <w:rPr>
          <w:rFonts w:ascii="Book Antiqua" w:hAnsi="Book Antiqua" w:cs="Tahoma"/>
          <w:sz w:val="22"/>
          <w:szCs w:val="22"/>
        </w:rPr>
        <w:t>Ein Hirsch, der nach zahlreichen Rivalen</w:t>
      </w:r>
      <w:r w:rsidR="00DB153F">
        <w:rPr>
          <w:rFonts w:ascii="Book Antiqua" w:hAnsi="Book Antiqua" w:cs="Tahoma"/>
          <w:sz w:val="22"/>
          <w:szCs w:val="22"/>
        </w:rPr>
        <w:softHyphen/>
      </w:r>
      <w:r w:rsidRPr="00AF3A5D">
        <w:rPr>
          <w:rFonts w:ascii="Book Antiqua" w:hAnsi="Book Antiqua" w:cs="Tahoma"/>
          <w:sz w:val="22"/>
          <w:szCs w:val="22"/>
        </w:rPr>
        <w:t>kämpfen, Paarungsversuchen und Paa</w:t>
      </w:r>
      <w:r w:rsidR="00DB153F">
        <w:rPr>
          <w:rFonts w:ascii="Book Antiqua" w:hAnsi="Book Antiqua" w:cs="Tahoma"/>
          <w:sz w:val="22"/>
          <w:szCs w:val="22"/>
        </w:rPr>
        <w:softHyphen/>
      </w:r>
      <w:r w:rsidRPr="00AF3A5D">
        <w:rPr>
          <w:rFonts w:ascii="Book Antiqua" w:hAnsi="Book Antiqua" w:cs="Tahoma"/>
          <w:sz w:val="22"/>
          <w:szCs w:val="22"/>
        </w:rPr>
        <w:t>rungen ruhebedürftig ist, wird vielleicht den nächsten Kampf nicht als Sieger über</w:t>
      </w:r>
      <w:r w:rsidR="00DB153F">
        <w:rPr>
          <w:rFonts w:ascii="Book Antiqua" w:hAnsi="Book Antiqua" w:cs="Tahoma"/>
          <w:sz w:val="22"/>
          <w:szCs w:val="22"/>
        </w:rPr>
        <w:softHyphen/>
      </w:r>
      <w:r w:rsidRPr="00AF3A5D">
        <w:rPr>
          <w:rFonts w:ascii="Book Antiqua" w:hAnsi="Book Antiqua" w:cs="Tahoma"/>
          <w:sz w:val="22"/>
          <w:szCs w:val="22"/>
        </w:rPr>
        <w:t>stehen. Er trennt sich dann notgedrungen vom Rudel, um wieder zu Kräften zu kommen. Kehrt er zurück, muss er sich sein Rudel zurückerobern oder ein ande</w:t>
      </w:r>
      <w:r w:rsidR="00DB153F">
        <w:rPr>
          <w:rFonts w:ascii="Book Antiqua" w:hAnsi="Book Antiqua" w:cs="Tahoma"/>
          <w:sz w:val="22"/>
          <w:szCs w:val="22"/>
        </w:rPr>
        <w:softHyphen/>
      </w:r>
      <w:r w:rsidRPr="00AF3A5D">
        <w:rPr>
          <w:rFonts w:ascii="Book Antiqua" w:hAnsi="Book Antiqua" w:cs="Tahoma"/>
          <w:sz w:val="22"/>
          <w:szCs w:val="22"/>
        </w:rPr>
        <w:t>res erkämpfen.</w:t>
      </w:r>
    </w:p>
    <w:p w:rsidR="003E152B" w:rsidRPr="00AF3A5D" w:rsidRDefault="00003DF0" w:rsidP="00AF3A5D">
      <w:pPr>
        <w:spacing w:line="240" w:lineRule="exact"/>
        <w:jc w:val="both"/>
        <w:rPr>
          <w:rFonts w:ascii="Book Antiqua" w:hAnsi="Book Antiqua" w:cs="Tahoma"/>
          <w:sz w:val="22"/>
          <w:szCs w:val="22"/>
        </w:rPr>
      </w:pPr>
      <w:r w:rsidRPr="00AF3A5D">
        <w:rPr>
          <w:rFonts w:ascii="Book Antiqua" w:hAnsi="Book Antiqua" w:cs="Tahoma"/>
          <w:sz w:val="22"/>
          <w:szCs w:val="22"/>
        </w:rPr>
        <w:t>Der reproduktive E</w:t>
      </w:r>
      <w:r w:rsidR="0006659C" w:rsidRPr="00AF3A5D">
        <w:rPr>
          <w:rFonts w:ascii="Book Antiqua" w:hAnsi="Book Antiqua" w:cs="Tahoma"/>
          <w:sz w:val="22"/>
          <w:szCs w:val="22"/>
        </w:rPr>
        <w:t>rfolg e</w:t>
      </w:r>
      <w:r w:rsidRPr="00AF3A5D">
        <w:rPr>
          <w:rFonts w:ascii="Book Antiqua" w:hAnsi="Book Antiqua" w:cs="Tahoma"/>
          <w:sz w:val="22"/>
          <w:szCs w:val="22"/>
        </w:rPr>
        <w:t>i</w:t>
      </w:r>
      <w:r w:rsidR="0006659C" w:rsidRPr="00AF3A5D">
        <w:rPr>
          <w:rFonts w:ascii="Book Antiqua" w:hAnsi="Book Antiqua" w:cs="Tahoma"/>
          <w:sz w:val="22"/>
          <w:szCs w:val="22"/>
        </w:rPr>
        <w:t>nes männlichen Hirsches hängt natürlich davon ab, wie umfangreich das von ihm</w:t>
      </w:r>
      <w:r w:rsidR="00D11FB8" w:rsidRPr="00AF3A5D">
        <w:rPr>
          <w:rFonts w:ascii="Book Antiqua" w:hAnsi="Book Antiqua" w:cs="Tahoma"/>
          <w:sz w:val="22"/>
          <w:szCs w:val="22"/>
        </w:rPr>
        <w:t xml:space="preserve"> kontrollierte R</w:t>
      </w:r>
      <w:r w:rsidR="0006659C" w:rsidRPr="00AF3A5D">
        <w:rPr>
          <w:rFonts w:ascii="Book Antiqua" w:hAnsi="Book Antiqua" w:cs="Tahoma"/>
          <w:sz w:val="22"/>
          <w:szCs w:val="22"/>
        </w:rPr>
        <w:t xml:space="preserve">udel ist </w:t>
      </w:r>
      <w:r w:rsidR="00D11FB8" w:rsidRPr="00AF3A5D">
        <w:rPr>
          <w:rFonts w:ascii="Book Antiqua" w:hAnsi="Book Antiqua" w:cs="Tahoma"/>
          <w:sz w:val="22"/>
          <w:szCs w:val="22"/>
        </w:rPr>
        <w:t>u</w:t>
      </w:r>
      <w:r w:rsidR="0006659C" w:rsidRPr="00AF3A5D">
        <w:rPr>
          <w:rFonts w:ascii="Book Antiqua" w:hAnsi="Book Antiqua" w:cs="Tahoma"/>
          <w:sz w:val="22"/>
          <w:szCs w:val="22"/>
        </w:rPr>
        <w:t>nd wie lange er seine Brunftpe</w:t>
      </w:r>
      <w:r w:rsidR="00DB153F">
        <w:rPr>
          <w:rFonts w:ascii="Book Antiqua" w:hAnsi="Book Antiqua" w:cs="Tahoma"/>
          <w:sz w:val="22"/>
          <w:szCs w:val="22"/>
        </w:rPr>
        <w:softHyphen/>
      </w:r>
      <w:r w:rsidR="0006659C" w:rsidRPr="00AF3A5D">
        <w:rPr>
          <w:rFonts w:ascii="Book Antiqua" w:hAnsi="Book Antiqua" w:cs="Tahoma"/>
          <w:sz w:val="22"/>
          <w:szCs w:val="22"/>
        </w:rPr>
        <w:t>riode ausnutzen kann.</w:t>
      </w:r>
      <w:r w:rsidR="003E58D3" w:rsidRPr="00AF3A5D">
        <w:rPr>
          <w:rFonts w:ascii="Book Antiqua" w:hAnsi="Book Antiqua" w:cs="Tahoma"/>
          <w:sz w:val="22"/>
          <w:szCs w:val="22"/>
        </w:rPr>
        <w:t xml:space="preserve"> Nicht alle Hirsche sind die ganze Zeit über paarungsbereit und  für manche ist nach drei Wochen die Paarungszeit vor</w:t>
      </w:r>
      <w:r w:rsidR="00A67E41">
        <w:rPr>
          <w:rFonts w:ascii="Book Antiqua" w:hAnsi="Book Antiqua" w:cs="Tahoma"/>
          <w:sz w:val="22"/>
          <w:szCs w:val="22"/>
        </w:rPr>
        <w:softHyphen/>
      </w:r>
      <w:r w:rsidR="003E58D3" w:rsidRPr="00AF3A5D">
        <w:rPr>
          <w:rFonts w:ascii="Book Antiqua" w:hAnsi="Book Antiqua" w:cs="Tahoma"/>
          <w:sz w:val="22"/>
          <w:szCs w:val="22"/>
        </w:rPr>
        <w:t>bei.</w:t>
      </w:r>
      <w:r w:rsidR="0006659C" w:rsidRPr="00AF3A5D">
        <w:rPr>
          <w:rFonts w:ascii="Book Antiqua" w:hAnsi="Book Antiqua" w:cs="Tahoma"/>
          <w:sz w:val="22"/>
          <w:szCs w:val="22"/>
        </w:rPr>
        <w:t xml:space="preserve"> </w:t>
      </w:r>
      <w:r w:rsidR="003E58D3" w:rsidRPr="00AF3A5D">
        <w:rPr>
          <w:rFonts w:ascii="Book Antiqua" w:hAnsi="Book Antiqua" w:cs="Tahoma"/>
          <w:sz w:val="22"/>
          <w:szCs w:val="22"/>
        </w:rPr>
        <w:t>Dann treten die jüngeren zu Kämpfen</w:t>
      </w:r>
      <w:r w:rsidR="003E152B" w:rsidRPr="00AF3A5D">
        <w:rPr>
          <w:rFonts w:ascii="Book Antiqua" w:hAnsi="Book Antiqua" w:cs="Tahoma"/>
          <w:sz w:val="22"/>
          <w:szCs w:val="22"/>
        </w:rPr>
        <w:t xml:space="preserve"> und zur Partnerin</w:t>
      </w:r>
      <w:r w:rsidR="00DB153F">
        <w:rPr>
          <w:rFonts w:ascii="Book Antiqua" w:hAnsi="Book Antiqua" w:cs="Tahoma"/>
          <w:sz w:val="22"/>
          <w:szCs w:val="22"/>
        </w:rPr>
        <w:softHyphen/>
      </w:r>
      <w:r w:rsidR="003E152B" w:rsidRPr="00AF3A5D">
        <w:rPr>
          <w:rFonts w:ascii="Book Antiqua" w:hAnsi="Book Antiqua" w:cs="Tahoma"/>
          <w:sz w:val="22"/>
          <w:szCs w:val="22"/>
        </w:rPr>
        <w:t xml:space="preserve">nensuche an. </w:t>
      </w:r>
    </w:p>
    <w:p w:rsidR="00B159DA" w:rsidRPr="00AF3A5D" w:rsidRDefault="003C160A" w:rsidP="00AF3A5D">
      <w:pPr>
        <w:spacing w:line="240" w:lineRule="exact"/>
        <w:jc w:val="both"/>
        <w:rPr>
          <w:rFonts w:ascii="Book Antiqua" w:hAnsi="Book Antiqua" w:cs="Tahoma"/>
          <w:sz w:val="22"/>
          <w:szCs w:val="22"/>
        </w:rPr>
      </w:pPr>
      <w:r w:rsidRPr="00AF3A5D">
        <w:rPr>
          <w:rFonts w:ascii="Book Antiqua" w:hAnsi="Book Antiqua" w:cs="Tahoma"/>
          <w:sz w:val="22"/>
          <w:szCs w:val="22"/>
        </w:rPr>
        <w:t>Für weiblic</w:t>
      </w:r>
      <w:r w:rsidR="00003DF0" w:rsidRPr="00AF3A5D">
        <w:rPr>
          <w:rFonts w:ascii="Book Antiqua" w:hAnsi="Book Antiqua" w:cs="Tahoma"/>
          <w:sz w:val="22"/>
          <w:szCs w:val="22"/>
        </w:rPr>
        <w:t>he Hirsche, die sich zum ersten</w:t>
      </w:r>
      <w:r w:rsidR="00A67E41">
        <w:rPr>
          <w:rFonts w:ascii="Book Antiqua" w:hAnsi="Book Antiqua" w:cs="Tahoma"/>
          <w:sz w:val="22"/>
          <w:szCs w:val="22"/>
        </w:rPr>
        <w:t xml:space="preserve"> M</w:t>
      </w:r>
      <w:r w:rsidRPr="00AF3A5D">
        <w:rPr>
          <w:rFonts w:ascii="Book Antiqua" w:hAnsi="Book Antiqua" w:cs="Tahoma"/>
          <w:sz w:val="22"/>
          <w:szCs w:val="22"/>
        </w:rPr>
        <w:t>al an Paarungen beteiligen, ist die Wahrscheinlichkeit, trächtig zu werden</w:t>
      </w:r>
      <w:r w:rsidR="007B1F35" w:rsidRPr="00AF3A5D">
        <w:rPr>
          <w:rFonts w:ascii="Book Antiqua" w:hAnsi="Book Antiqua" w:cs="Tahoma"/>
          <w:sz w:val="22"/>
          <w:szCs w:val="22"/>
        </w:rPr>
        <w:t>,</w:t>
      </w:r>
      <w:r w:rsidRPr="00AF3A5D">
        <w:rPr>
          <w:rFonts w:ascii="Book Antiqua" w:hAnsi="Book Antiqua" w:cs="Tahoma"/>
          <w:sz w:val="22"/>
          <w:szCs w:val="22"/>
        </w:rPr>
        <w:t xml:space="preserve"> groß und umso größer, je höher ihr Kör</w:t>
      </w:r>
      <w:r w:rsidR="00DB153F">
        <w:rPr>
          <w:rFonts w:ascii="Book Antiqua" w:hAnsi="Book Antiqua" w:cs="Tahoma"/>
          <w:sz w:val="22"/>
          <w:szCs w:val="22"/>
        </w:rPr>
        <w:softHyphen/>
      </w:r>
      <w:r w:rsidRPr="00AF3A5D">
        <w:rPr>
          <w:rFonts w:ascii="Book Antiqua" w:hAnsi="Book Antiqua" w:cs="Tahoma"/>
          <w:sz w:val="22"/>
          <w:szCs w:val="22"/>
        </w:rPr>
        <w:t>pergewicht bei der Entwöhnung war, sie also eine gute körperliche Voraussetzung für die Mutterschaft ha</w:t>
      </w:r>
      <w:r w:rsidR="007B1F35" w:rsidRPr="00AF3A5D">
        <w:rPr>
          <w:rFonts w:ascii="Book Antiqua" w:hAnsi="Book Antiqua" w:cs="Tahoma"/>
          <w:sz w:val="22"/>
          <w:szCs w:val="22"/>
        </w:rPr>
        <w:t>ben</w:t>
      </w:r>
      <w:r w:rsidR="003E152B" w:rsidRPr="00AF3A5D">
        <w:rPr>
          <w:rFonts w:ascii="Book Antiqua" w:hAnsi="Book Antiqua" w:cs="Tahoma"/>
          <w:sz w:val="22"/>
          <w:szCs w:val="22"/>
        </w:rPr>
        <w:t>.</w:t>
      </w:r>
    </w:p>
    <w:p w:rsidR="007B1F35" w:rsidRPr="00AF3A5D" w:rsidRDefault="007B1F35" w:rsidP="00AF3A5D">
      <w:pPr>
        <w:spacing w:line="240" w:lineRule="exact"/>
        <w:jc w:val="both"/>
        <w:rPr>
          <w:rFonts w:ascii="Book Antiqua" w:hAnsi="Book Antiqua" w:cs="Tahoma"/>
          <w:sz w:val="22"/>
          <w:szCs w:val="22"/>
        </w:rPr>
      </w:pPr>
    </w:p>
    <w:p w:rsidR="00B159DA" w:rsidRPr="00AF3A5D" w:rsidRDefault="003C160A"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Ungefähr 240 </w:t>
      </w:r>
      <w:r w:rsidR="007B1F35" w:rsidRPr="00AF3A5D">
        <w:rPr>
          <w:rFonts w:ascii="Book Antiqua" w:hAnsi="Book Antiqua" w:cs="Tahoma"/>
          <w:sz w:val="22"/>
          <w:szCs w:val="22"/>
        </w:rPr>
        <w:t>T</w:t>
      </w:r>
      <w:r w:rsidRPr="00AF3A5D">
        <w:rPr>
          <w:rFonts w:ascii="Book Antiqua" w:hAnsi="Book Antiqua" w:cs="Tahoma"/>
          <w:sz w:val="22"/>
          <w:szCs w:val="22"/>
        </w:rPr>
        <w:t>age o</w:t>
      </w:r>
      <w:r w:rsidR="00A67E41">
        <w:rPr>
          <w:rFonts w:ascii="Book Antiqua" w:hAnsi="Book Antiqua" w:cs="Tahoma"/>
          <w:sz w:val="22"/>
          <w:szCs w:val="22"/>
        </w:rPr>
        <w:t>der</w:t>
      </w:r>
      <w:r w:rsidRPr="00AF3A5D">
        <w:rPr>
          <w:rFonts w:ascii="Book Antiqua" w:hAnsi="Book Antiqua" w:cs="Tahoma"/>
          <w:sz w:val="22"/>
          <w:szCs w:val="22"/>
        </w:rPr>
        <w:t xml:space="preserve"> achteinhalb Mo</w:t>
      </w:r>
      <w:r w:rsidR="00DB153F">
        <w:rPr>
          <w:rFonts w:ascii="Book Antiqua" w:hAnsi="Book Antiqua" w:cs="Tahoma"/>
          <w:sz w:val="22"/>
          <w:szCs w:val="22"/>
        </w:rPr>
        <w:softHyphen/>
      </w:r>
      <w:r w:rsidRPr="00AF3A5D">
        <w:rPr>
          <w:rFonts w:ascii="Book Antiqua" w:hAnsi="Book Antiqua" w:cs="Tahoma"/>
          <w:sz w:val="22"/>
          <w:szCs w:val="22"/>
        </w:rPr>
        <w:t xml:space="preserve">nate dauert die Trächtigkeit </w:t>
      </w:r>
      <w:r w:rsidR="007B1F35" w:rsidRPr="00AF3A5D">
        <w:rPr>
          <w:rFonts w:ascii="Book Antiqua" w:hAnsi="Book Antiqua" w:cs="Tahoma"/>
          <w:sz w:val="22"/>
          <w:szCs w:val="22"/>
        </w:rPr>
        <w:t>u</w:t>
      </w:r>
      <w:r w:rsidRPr="00AF3A5D">
        <w:rPr>
          <w:rFonts w:ascii="Book Antiqua" w:hAnsi="Book Antiqua" w:cs="Tahoma"/>
          <w:sz w:val="22"/>
          <w:szCs w:val="22"/>
        </w:rPr>
        <w:t xml:space="preserve">nd somit werden die meisten Hirschjungen im Mai oder Juni des nächsten </w:t>
      </w:r>
      <w:r w:rsidR="00B85F14" w:rsidRPr="00AF3A5D">
        <w:rPr>
          <w:rFonts w:ascii="Book Antiqua" w:hAnsi="Book Antiqua" w:cs="Tahoma"/>
          <w:sz w:val="22"/>
          <w:szCs w:val="22"/>
        </w:rPr>
        <w:t>J</w:t>
      </w:r>
      <w:r w:rsidRPr="00AF3A5D">
        <w:rPr>
          <w:rFonts w:ascii="Book Antiqua" w:hAnsi="Book Antiqua" w:cs="Tahoma"/>
          <w:sz w:val="22"/>
          <w:szCs w:val="22"/>
        </w:rPr>
        <w:t xml:space="preserve">ahres geboren. Die Dauer der Trächtigkeit ist nicht davon beeinflusst, ob die Mutter schon </w:t>
      </w:r>
      <w:r w:rsidR="00003DF0" w:rsidRPr="00AF3A5D">
        <w:rPr>
          <w:rFonts w:ascii="Book Antiqua" w:hAnsi="Book Antiqua" w:cs="Tahoma"/>
          <w:sz w:val="22"/>
          <w:szCs w:val="22"/>
        </w:rPr>
        <w:t>ö</w:t>
      </w:r>
      <w:r w:rsidRPr="00AF3A5D">
        <w:rPr>
          <w:rFonts w:ascii="Book Antiqua" w:hAnsi="Book Antiqua" w:cs="Tahoma"/>
          <w:sz w:val="22"/>
          <w:szCs w:val="22"/>
        </w:rPr>
        <w:t>fter oder seltener ein Junges ausgetragen hat, auch nicht vom Ge</w:t>
      </w:r>
      <w:r w:rsidR="00A67E41">
        <w:rPr>
          <w:rFonts w:ascii="Book Antiqua" w:hAnsi="Book Antiqua" w:cs="Tahoma"/>
          <w:sz w:val="22"/>
          <w:szCs w:val="22"/>
        </w:rPr>
        <w:softHyphen/>
      </w:r>
      <w:r w:rsidRPr="00AF3A5D">
        <w:rPr>
          <w:rFonts w:ascii="Book Antiqua" w:hAnsi="Book Antiqua" w:cs="Tahoma"/>
          <w:sz w:val="22"/>
          <w:szCs w:val="22"/>
        </w:rPr>
        <w:t xml:space="preserve">schlecht des Jungtiers oder </w:t>
      </w:r>
      <w:r w:rsidRPr="00AF3A5D">
        <w:rPr>
          <w:rFonts w:ascii="Book Antiqua" w:hAnsi="Book Antiqua" w:cs="Tahoma"/>
          <w:sz w:val="22"/>
          <w:szCs w:val="22"/>
        </w:rPr>
        <w:lastRenderedPageBreak/>
        <w:t>ihrem eigenen Alter. Allein ein</w:t>
      </w:r>
      <w:r w:rsidR="007B1F35" w:rsidRPr="00AF3A5D">
        <w:rPr>
          <w:rFonts w:ascii="Book Antiqua" w:hAnsi="Book Antiqua" w:cs="Tahoma"/>
          <w:sz w:val="22"/>
          <w:szCs w:val="22"/>
        </w:rPr>
        <w:t>e</w:t>
      </w:r>
      <w:r w:rsidRPr="00AF3A5D">
        <w:rPr>
          <w:rFonts w:ascii="Book Antiqua" w:hAnsi="Book Antiqua" w:cs="Tahoma"/>
          <w:sz w:val="22"/>
          <w:szCs w:val="22"/>
        </w:rPr>
        <w:t xml:space="preserve"> höhere Allgemeintemperatur, besonders eine hö</w:t>
      </w:r>
      <w:r w:rsidR="00DB153F">
        <w:rPr>
          <w:rFonts w:ascii="Book Antiqua" w:hAnsi="Book Antiqua" w:cs="Tahoma"/>
          <w:sz w:val="22"/>
          <w:szCs w:val="22"/>
        </w:rPr>
        <w:softHyphen/>
      </w:r>
      <w:r w:rsidRPr="00AF3A5D">
        <w:rPr>
          <w:rFonts w:ascii="Book Antiqua" w:hAnsi="Book Antiqua" w:cs="Tahoma"/>
          <w:sz w:val="22"/>
          <w:szCs w:val="22"/>
        </w:rPr>
        <w:t>here Märztemperatur scheint die Träch</w:t>
      </w:r>
      <w:r w:rsidR="00DB153F">
        <w:rPr>
          <w:rFonts w:ascii="Book Antiqua" w:hAnsi="Book Antiqua" w:cs="Tahoma"/>
          <w:sz w:val="22"/>
          <w:szCs w:val="22"/>
        </w:rPr>
        <w:softHyphen/>
      </w:r>
      <w:r w:rsidRPr="00AF3A5D">
        <w:rPr>
          <w:rFonts w:ascii="Book Antiqua" w:hAnsi="Book Antiqua" w:cs="Tahoma"/>
          <w:sz w:val="22"/>
          <w:szCs w:val="22"/>
        </w:rPr>
        <w:t xml:space="preserve">tigkeitsdauer zu verkürzen. </w:t>
      </w:r>
      <w:r w:rsidR="00DB153F">
        <w:rPr>
          <w:rFonts w:ascii="Book Antiqua" w:hAnsi="Book Antiqua" w:cs="Tahoma"/>
          <w:sz w:val="22"/>
          <w:szCs w:val="22"/>
        </w:rPr>
        <w:t>D</w:t>
      </w:r>
      <w:r w:rsidR="00003DF0" w:rsidRPr="00AF3A5D">
        <w:rPr>
          <w:rFonts w:ascii="Book Antiqua" w:hAnsi="Book Antiqua" w:cs="Tahoma"/>
          <w:sz w:val="22"/>
          <w:szCs w:val="22"/>
        </w:rPr>
        <w:t>ie Aussicht</w:t>
      </w:r>
      <w:r w:rsidR="007B1F35" w:rsidRPr="00AF3A5D">
        <w:rPr>
          <w:rFonts w:ascii="Book Antiqua" w:hAnsi="Book Antiqua" w:cs="Tahoma"/>
          <w:sz w:val="22"/>
          <w:szCs w:val="22"/>
        </w:rPr>
        <w:t>,</w:t>
      </w:r>
      <w:r w:rsidR="00003DF0" w:rsidRPr="00AF3A5D">
        <w:rPr>
          <w:rFonts w:ascii="Book Antiqua" w:hAnsi="Book Antiqua" w:cs="Tahoma"/>
          <w:sz w:val="22"/>
          <w:szCs w:val="22"/>
        </w:rPr>
        <w:t xml:space="preserve"> einen männ</w:t>
      </w:r>
      <w:r w:rsidR="00A67E41">
        <w:rPr>
          <w:rFonts w:ascii="Book Antiqua" w:hAnsi="Book Antiqua" w:cs="Tahoma"/>
          <w:sz w:val="22"/>
          <w:szCs w:val="22"/>
        </w:rPr>
        <w:softHyphen/>
      </w:r>
      <w:r w:rsidR="00003DF0" w:rsidRPr="00AF3A5D">
        <w:rPr>
          <w:rFonts w:ascii="Book Antiqua" w:hAnsi="Book Antiqua" w:cs="Tahoma"/>
          <w:sz w:val="22"/>
          <w:szCs w:val="22"/>
        </w:rPr>
        <w:t>lichen Nachkommen zu haben, ist bei älteren Müt</w:t>
      </w:r>
      <w:r w:rsidR="00A67E41">
        <w:rPr>
          <w:rFonts w:ascii="Book Antiqua" w:hAnsi="Book Antiqua" w:cs="Tahoma"/>
          <w:sz w:val="22"/>
          <w:szCs w:val="22"/>
        </w:rPr>
        <w:softHyphen/>
      </w:r>
      <w:r w:rsidR="00003DF0" w:rsidRPr="00AF3A5D">
        <w:rPr>
          <w:rFonts w:ascii="Book Antiqua" w:hAnsi="Book Antiqua" w:cs="Tahoma"/>
          <w:sz w:val="22"/>
          <w:szCs w:val="22"/>
        </w:rPr>
        <w:t>ter</w:t>
      </w:r>
      <w:r w:rsidR="007B1F35" w:rsidRPr="00AF3A5D">
        <w:rPr>
          <w:rFonts w:ascii="Book Antiqua" w:hAnsi="Book Antiqua" w:cs="Tahoma"/>
          <w:sz w:val="22"/>
          <w:szCs w:val="22"/>
        </w:rPr>
        <w:t>n</w:t>
      </w:r>
      <w:r w:rsidR="00003DF0" w:rsidRPr="00AF3A5D">
        <w:rPr>
          <w:rFonts w:ascii="Book Antiqua" w:hAnsi="Book Antiqua" w:cs="Tahoma"/>
          <w:sz w:val="22"/>
          <w:szCs w:val="22"/>
        </w:rPr>
        <w:t xml:space="preserve"> statistisch größer, junge Mütter bringen eher Töchter zur Welt, vielleicht weil bei ihnen männlich</w:t>
      </w:r>
      <w:r w:rsidR="003E152B" w:rsidRPr="00AF3A5D">
        <w:rPr>
          <w:rFonts w:ascii="Book Antiqua" w:hAnsi="Book Antiqua" w:cs="Tahoma"/>
          <w:sz w:val="22"/>
          <w:szCs w:val="22"/>
        </w:rPr>
        <w:t>e Föten eher abgestoßen werden.</w:t>
      </w:r>
    </w:p>
    <w:p w:rsidR="00B159DA" w:rsidRPr="00AF3A5D" w:rsidRDefault="003C160A"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Hat die angehende Mutter ein Jungtier vom vorhergegangenen Jahr, so trennt sie sich von ihm. Sie verlässt </w:t>
      </w:r>
      <w:r w:rsidR="00A67E41">
        <w:rPr>
          <w:rFonts w:ascii="Book Antiqua" w:hAnsi="Book Antiqua" w:cs="Tahoma"/>
          <w:sz w:val="22"/>
          <w:szCs w:val="22"/>
        </w:rPr>
        <w:t xml:space="preserve">vor der Geburt </w:t>
      </w:r>
      <w:r w:rsidRPr="00AF3A5D">
        <w:rPr>
          <w:rFonts w:ascii="Book Antiqua" w:hAnsi="Book Antiqua" w:cs="Tahoma"/>
          <w:sz w:val="22"/>
          <w:szCs w:val="22"/>
        </w:rPr>
        <w:t>auch ihr Rudel und baut sich ein gut ver</w:t>
      </w:r>
      <w:r w:rsidR="00DB153F">
        <w:rPr>
          <w:rFonts w:ascii="Book Antiqua" w:hAnsi="Book Antiqua" w:cs="Tahoma"/>
          <w:sz w:val="22"/>
          <w:szCs w:val="22"/>
        </w:rPr>
        <w:softHyphen/>
      </w:r>
      <w:r w:rsidRPr="00AF3A5D">
        <w:rPr>
          <w:rFonts w:ascii="Book Antiqua" w:hAnsi="Book Antiqua" w:cs="Tahoma"/>
          <w:sz w:val="22"/>
          <w:szCs w:val="22"/>
        </w:rPr>
        <w:t xml:space="preserve">stecktes Lager. </w:t>
      </w:r>
      <w:r w:rsidR="00D93A43" w:rsidRPr="00AF3A5D">
        <w:rPr>
          <w:rFonts w:ascii="Book Antiqua" w:hAnsi="Book Antiqua" w:cs="Tahoma"/>
          <w:sz w:val="22"/>
          <w:szCs w:val="22"/>
        </w:rPr>
        <w:t>Dort bringt sie dann in</w:t>
      </w:r>
      <w:r w:rsidR="007B1F35" w:rsidRPr="00AF3A5D">
        <w:rPr>
          <w:rFonts w:ascii="Book Antiqua" w:hAnsi="Book Antiqua" w:cs="Tahoma"/>
          <w:sz w:val="22"/>
          <w:szCs w:val="22"/>
        </w:rPr>
        <w:t xml:space="preserve"> rascher Geburt – keine Viertel</w:t>
      </w:r>
      <w:r w:rsidR="00D93A43" w:rsidRPr="00AF3A5D">
        <w:rPr>
          <w:rFonts w:ascii="Book Antiqua" w:hAnsi="Book Antiqua" w:cs="Tahoma"/>
          <w:sz w:val="22"/>
          <w:szCs w:val="22"/>
        </w:rPr>
        <w:t xml:space="preserve">stunde – ein Junges zur Welt. Selten </w:t>
      </w:r>
      <w:r w:rsidR="00B85F14" w:rsidRPr="00AF3A5D">
        <w:rPr>
          <w:rFonts w:ascii="Book Antiqua" w:hAnsi="Book Antiqua" w:cs="Tahoma"/>
          <w:sz w:val="22"/>
          <w:szCs w:val="22"/>
        </w:rPr>
        <w:t>sind es Z</w:t>
      </w:r>
      <w:r w:rsidR="00D93A43" w:rsidRPr="00AF3A5D">
        <w:rPr>
          <w:rFonts w:ascii="Book Antiqua" w:hAnsi="Book Antiqua" w:cs="Tahoma"/>
          <w:sz w:val="22"/>
          <w:szCs w:val="22"/>
        </w:rPr>
        <w:t>willinge; obwohl ihr vier Zitzen zur Verfügung ste</w:t>
      </w:r>
      <w:r w:rsidR="00DB153F">
        <w:rPr>
          <w:rFonts w:ascii="Book Antiqua" w:hAnsi="Book Antiqua" w:cs="Tahoma"/>
          <w:sz w:val="22"/>
          <w:szCs w:val="22"/>
        </w:rPr>
        <w:softHyphen/>
      </w:r>
      <w:r w:rsidR="00D93A43" w:rsidRPr="00AF3A5D">
        <w:rPr>
          <w:rFonts w:ascii="Book Antiqua" w:hAnsi="Book Antiqua" w:cs="Tahoma"/>
          <w:sz w:val="22"/>
          <w:szCs w:val="22"/>
        </w:rPr>
        <w:t xml:space="preserve">hen. Es </w:t>
      </w:r>
      <w:r w:rsidR="00B85F14" w:rsidRPr="00AF3A5D">
        <w:rPr>
          <w:rFonts w:ascii="Book Antiqua" w:hAnsi="Book Antiqua" w:cs="Tahoma"/>
          <w:sz w:val="22"/>
          <w:szCs w:val="22"/>
        </w:rPr>
        <w:t xml:space="preserve">ist körperlich recht weit entwickelt und </w:t>
      </w:r>
      <w:r w:rsidR="00D93A43" w:rsidRPr="00AF3A5D">
        <w:rPr>
          <w:rFonts w:ascii="Book Antiqua" w:hAnsi="Book Antiqua" w:cs="Tahoma"/>
          <w:sz w:val="22"/>
          <w:szCs w:val="22"/>
        </w:rPr>
        <w:t>steht bereits nach wenigen Stunden auf langen, dünnen Beinen und kann auch schon bald Schritte machen. Die Mutter säugt es, verlässt ihr Junges aber immer wieder, um zu fres</w:t>
      </w:r>
      <w:r w:rsidR="00A67E41">
        <w:rPr>
          <w:rFonts w:ascii="Book Antiqua" w:hAnsi="Book Antiqua" w:cs="Tahoma"/>
          <w:sz w:val="22"/>
          <w:szCs w:val="22"/>
        </w:rPr>
        <w:softHyphen/>
      </w:r>
      <w:r w:rsidR="00D93A43" w:rsidRPr="00AF3A5D">
        <w:rPr>
          <w:rFonts w:ascii="Book Antiqua" w:hAnsi="Book Antiqua" w:cs="Tahoma"/>
          <w:sz w:val="22"/>
          <w:szCs w:val="22"/>
        </w:rPr>
        <w:t>sen oder anderen Akti</w:t>
      </w:r>
      <w:r w:rsidR="00DB153F">
        <w:rPr>
          <w:rFonts w:ascii="Book Antiqua" w:hAnsi="Book Antiqua" w:cs="Tahoma"/>
          <w:sz w:val="22"/>
          <w:szCs w:val="22"/>
        </w:rPr>
        <w:softHyphen/>
      </w:r>
      <w:r w:rsidR="00D93A43" w:rsidRPr="00AF3A5D">
        <w:rPr>
          <w:rFonts w:ascii="Book Antiqua" w:hAnsi="Book Antiqua" w:cs="Tahoma"/>
          <w:sz w:val="22"/>
          <w:szCs w:val="22"/>
        </w:rPr>
        <w:t>vitäten nachzugehen.</w:t>
      </w:r>
      <w:r w:rsidR="00B85F14" w:rsidRPr="00AF3A5D">
        <w:rPr>
          <w:rFonts w:ascii="Book Antiqua" w:hAnsi="Book Antiqua" w:cs="Tahoma"/>
          <w:sz w:val="22"/>
          <w:szCs w:val="22"/>
        </w:rPr>
        <w:t xml:space="preserve"> </w:t>
      </w:r>
      <w:r w:rsidR="008455C7" w:rsidRPr="00AF3A5D">
        <w:rPr>
          <w:rFonts w:ascii="Book Antiqua" w:hAnsi="Book Antiqua" w:cs="Tahoma"/>
          <w:sz w:val="22"/>
          <w:szCs w:val="22"/>
        </w:rPr>
        <w:t xml:space="preserve">Kehrt sie zurück, nähert sie sich dem Versteck rufend und in weiten Kreisen. </w:t>
      </w:r>
      <w:r w:rsidR="00B85F14" w:rsidRPr="00AF3A5D">
        <w:rPr>
          <w:rFonts w:ascii="Book Antiqua" w:hAnsi="Book Antiqua" w:cs="Tahoma"/>
          <w:sz w:val="22"/>
          <w:szCs w:val="22"/>
        </w:rPr>
        <w:t>Öffnen und Schließen von Schweißdrüsen unter dem</w:t>
      </w:r>
      <w:r w:rsidR="007B1F35" w:rsidRPr="00AF3A5D">
        <w:rPr>
          <w:rFonts w:ascii="Book Antiqua" w:hAnsi="Book Antiqua" w:cs="Tahoma"/>
          <w:sz w:val="22"/>
          <w:szCs w:val="22"/>
        </w:rPr>
        <w:t xml:space="preserve"> Auge </w:t>
      </w:r>
      <w:r w:rsidR="00DB153F" w:rsidRPr="00AF3A5D">
        <w:rPr>
          <w:rFonts w:ascii="Book Antiqua" w:hAnsi="Book Antiqua" w:cs="Tahoma"/>
          <w:sz w:val="22"/>
          <w:szCs w:val="22"/>
        </w:rPr>
        <w:t xml:space="preserve">des Jungtieres </w:t>
      </w:r>
      <w:r w:rsidR="007B1F35" w:rsidRPr="00AF3A5D">
        <w:rPr>
          <w:rFonts w:ascii="Book Antiqua" w:hAnsi="Book Antiqua" w:cs="Tahoma"/>
          <w:sz w:val="22"/>
          <w:szCs w:val="22"/>
        </w:rPr>
        <w:t>(Präorbitaldrüsen) scheinen</w:t>
      </w:r>
      <w:r w:rsidR="00B85F14" w:rsidRPr="00AF3A5D">
        <w:rPr>
          <w:rFonts w:ascii="Book Antiqua" w:hAnsi="Book Antiqua" w:cs="Tahoma"/>
          <w:sz w:val="22"/>
          <w:szCs w:val="22"/>
        </w:rPr>
        <w:t xml:space="preserve"> mit </w:t>
      </w:r>
      <w:r w:rsidR="00DB153F">
        <w:rPr>
          <w:rFonts w:ascii="Book Antiqua" w:hAnsi="Book Antiqua" w:cs="Tahoma"/>
          <w:sz w:val="22"/>
          <w:szCs w:val="22"/>
        </w:rPr>
        <w:t>seine</w:t>
      </w:r>
      <w:r w:rsidR="00B85F14" w:rsidRPr="00AF3A5D">
        <w:rPr>
          <w:rFonts w:ascii="Book Antiqua" w:hAnsi="Book Antiqua" w:cs="Tahoma"/>
          <w:sz w:val="22"/>
          <w:szCs w:val="22"/>
        </w:rPr>
        <w:t xml:space="preserve">m Hunger und der Sättigung </w:t>
      </w:r>
      <w:r w:rsidR="007B1F35" w:rsidRPr="00AF3A5D">
        <w:rPr>
          <w:rFonts w:ascii="Book Antiqua" w:hAnsi="Book Antiqua" w:cs="Tahoma"/>
          <w:sz w:val="22"/>
          <w:szCs w:val="22"/>
        </w:rPr>
        <w:t>zu</w:t>
      </w:r>
      <w:r w:rsidR="00DB153F">
        <w:rPr>
          <w:rFonts w:ascii="Book Antiqua" w:hAnsi="Book Antiqua" w:cs="Tahoma"/>
          <w:sz w:val="22"/>
          <w:szCs w:val="22"/>
        </w:rPr>
        <w:softHyphen/>
      </w:r>
      <w:r w:rsidR="007B1F35" w:rsidRPr="00AF3A5D">
        <w:rPr>
          <w:rFonts w:ascii="Book Antiqua" w:hAnsi="Book Antiqua" w:cs="Tahoma"/>
          <w:sz w:val="22"/>
          <w:szCs w:val="22"/>
        </w:rPr>
        <w:t>sammenzuhängen, sind</w:t>
      </w:r>
      <w:r w:rsidR="00B85F14" w:rsidRPr="00AF3A5D">
        <w:rPr>
          <w:rFonts w:ascii="Book Antiqua" w:hAnsi="Book Antiqua" w:cs="Tahoma"/>
          <w:sz w:val="22"/>
          <w:szCs w:val="22"/>
        </w:rPr>
        <w:t xml:space="preserve"> aber kein</w:t>
      </w:r>
      <w:r w:rsidR="003E152B" w:rsidRPr="00AF3A5D">
        <w:rPr>
          <w:rFonts w:ascii="Book Antiqua" w:hAnsi="Book Antiqua" w:cs="Tahoma"/>
          <w:sz w:val="22"/>
          <w:szCs w:val="22"/>
        </w:rPr>
        <w:t xml:space="preserve"> sicheres Anzeichen von Hunger.</w:t>
      </w:r>
    </w:p>
    <w:p w:rsidR="00940DD2" w:rsidRPr="00AF3A5D" w:rsidRDefault="00D93A43"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Die neugeborenen Hirsche sind weniger als 6 kg schwer, junge und alte Mütter gebären schwerere Jungtiere. Das </w:t>
      </w:r>
      <w:r w:rsidR="00BA523D" w:rsidRPr="00AF3A5D">
        <w:rPr>
          <w:rFonts w:ascii="Book Antiqua" w:hAnsi="Book Antiqua" w:cs="Tahoma"/>
          <w:sz w:val="22"/>
          <w:szCs w:val="22"/>
        </w:rPr>
        <w:t>F</w:t>
      </w:r>
      <w:r w:rsidRPr="00AF3A5D">
        <w:rPr>
          <w:rFonts w:ascii="Book Antiqua" w:hAnsi="Book Antiqua" w:cs="Tahoma"/>
          <w:sz w:val="22"/>
          <w:szCs w:val="22"/>
        </w:rPr>
        <w:t>ell ist rötlich</w:t>
      </w:r>
      <w:r w:rsidR="007B1F35" w:rsidRPr="00AF3A5D">
        <w:rPr>
          <w:rFonts w:ascii="Book Antiqua" w:hAnsi="Book Antiqua" w:cs="Tahoma"/>
          <w:sz w:val="22"/>
          <w:szCs w:val="22"/>
        </w:rPr>
        <w:t>gelb</w:t>
      </w:r>
      <w:r w:rsidRPr="00AF3A5D">
        <w:rPr>
          <w:rFonts w:ascii="Book Antiqua" w:hAnsi="Book Antiqua" w:cs="Tahoma"/>
          <w:sz w:val="22"/>
          <w:szCs w:val="22"/>
        </w:rPr>
        <w:t xml:space="preserve">braun </w:t>
      </w:r>
      <w:r w:rsidR="007B1F35" w:rsidRPr="00AF3A5D">
        <w:rPr>
          <w:rFonts w:ascii="Book Antiqua" w:hAnsi="Book Antiqua" w:cs="Tahoma"/>
          <w:sz w:val="22"/>
          <w:szCs w:val="22"/>
        </w:rPr>
        <w:t>und</w:t>
      </w:r>
      <w:r w:rsidRPr="00AF3A5D">
        <w:rPr>
          <w:rFonts w:ascii="Book Antiqua" w:hAnsi="Book Antiqua" w:cs="Tahoma"/>
          <w:sz w:val="22"/>
          <w:szCs w:val="22"/>
        </w:rPr>
        <w:t xml:space="preserve"> </w:t>
      </w:r>
      <w:r w:rsidR="007B1F35" w:rsidRPr="00AF3A5D">
        <w:rPr>
          <w:rFonts w:ascii="Book Antiqua" w:hAnsi="Book Antiqua" w:cs="Tahoma"/>
          <w:sz w:val="22"/>
          <w:szCs w:val="22"/>
        </w:rPr>
        <w:t>trä</w:t>
      </w:r>
      <w:r w:rsidRPr="00AF3A5D">
        <w:rPr>
          <w:rFonts w:ascii="Book Antiqua" w:hAnsi="Book Antiqua" w:cs="Tahoma"/>
          <w:sz w:val="22"/>
          <w:szCs w:val="22"/>
        </w:rPr>
        <w:t>gt charakteristi</w:t>
      </w:r>
      <w:r w:rsidR="00A84612">
        <w:rPr>
          <w:rFonts w:ascii="Book Antiqua" w:hAnsi="Book Antiqua" w:cs="Tahoma"/>
          <w:sz w:val="22"/>
          <w:szCs w:val="22"/>
        </w:rPr>
        <w:softHyphen/>
      </w:r>
      <w:r w:rsidRPr="00AF3A5D">
        <w:rPr>
          <w:rFonts w:ascii="Book Antiqua" w:hAnsi="Book Antiqua" w:cs="Tahoma"/>
          <w:sz w:val="22"/>
          <w:szCs w:val="22"/>
        </w:rPr>
        <w:t>sche Längsreihen von hellen bis weiß</w:t>
      </w:r>
      <w:r w:rsidR="008455C7" w:rsidRPr="00AF3A5D">
        <w:rPr>
          <w:rFonts w:ascii="Book Antiqua" w:hAnsi="Book Antiqua" w:cs="Tahoma"/>
          <w:sz w:val="22"/>
          <w:szCs w:val="22"/>
        </w:rPr>
        <w:t>en Flecken. Wenn sie nicht zum T</w:t>
      </w:r>
      <w:r w:rsidRPr="00AF3A5D">
        <w:rPr>
          <w:rFonts w:ascii="Book Antiqua" w:hAnsi="Book Antiqua" w:cs="Tahoma"/>
          <w:sz w:val="22"/>
          <w:szCs w:val="22"/>
        </w:rPr>
        <w:t xml:space="preserve">rinken auf den </w:t>
      </w:r>
      <w:r w:rsidR="007B1F35" w:rsidRPr="00AF3A5D">
        <w:rPr>
          <w:rFonts w:ascii="Book Antiqua" w:hAnsi="Book Antiqua" w:cs="Tahoma"/>
          <w:sz w:val="22"/>
          <w:szCs w:val="22"/>
        </w:rPr>
        <w:t>B</w:t>
      </w:r>
      <w:r w:rsidRPr="00AF3A5D">
        <w:rPr>
          <w:rFonts w:ascii="Book Antiqua" w:hAnsi="Book Antiqua" w:cs="Tahoma"/>
          <w:sz w:val="22"/>
          <w:szCs w:val="22"/>
        </w:rPr>
        <w:t>ei</w:t>
      </w:r>
      <w:r w:rsidR="00A67E41">
        <w:rPr>
          <w:rFonts w:ascii="Book Antiqua" w:hAnsi="Book Antiqua" w:cs="Tahoma"/>
          <w:sz w:val="22"/>
          <w:szCs w:val="22"/>
        </w:rPr>
        <w:softHyphen/>
      </w:r>
      <w:r w:rsidRPr="00AF3A5D">
        <w:rPr>
          <w:rFonts w:ascii="Book Antiqua" w:hAnsi="Book Antiqua" w:cs="Tahoma"/>
          <w:sz w:val="22"/>
          <w:szCs w:val="22"/>
        </w:rPr>
        <w:t>nen stehen, ducken sie sich flach auf den Boden und sind dann im Halb</w:t>
      </w:r>
      <w:r w:rsidR="00A84612">
        <w:rPr>
          <w:rFonts w:ascii="Book Antiqua" w:hAnsi="Book Antiqua" w:cs="Tahoma"/>
          <w:sz w:val="22"/>
          <w:szCs w:val="22"/>
        </w:rPr>
        <w:softHyphen/>
      </w:r>
      <w:r w:rsidRPr="00AF3A5D">
        <w:rPr>
          <w:rFonts w:ascii="Book Antiqua" w:hAnsi="Book Antiqua" w:cs="Tahoma"/>
          <w:sz w:val="22"/>
          <w:szCs w:val="22"/>
        </w:rPr>
        <w:t>dunkel des Verstecks kaum wahrzuneh</w:t>
      </w:r>
      <w:r w:rsidR="00A84612">
        <w:rPr>
          <w:rFonts w:ascii="Book Antiqua" w:hAnsi="Book Antiqua" w:cs="Tahoma"/>
          <w:sz w:val="22"/>
          <w:szCs w:val="22"/>
        </w:rPr>
        <w:softHyphen/>
      </w:r>
      <w:r w:rsidRPr="00AF3A5D">
        <w:rPr>
          <w:rFonts w:ascii="Book Antiqua" w:hAnsi="Book Antiqua" w:cs="Tahoma"/>
          <w:sz w:val="22"/>
          <w:szCs w:val="22"/>
        </w:rPr>
        <w:t xml:space="preserve">men. In den ersten Tagen geben sie </w:t>
      </w:r>
      <w:r w:rsidR="00B85F14" w:rsidRPr="00AF3A5D">
        <w:rPr>
          <w:rFonts w:ascii="Book Antiqua" w:hAnsi="Book Antiqua" w:cs="Tahoma"/>
          <w:sz w:val="22"/>
          <w:szCs w:val="22"/>
        </w:rPr>
        <w:t>wei</w:t>
      </w:r>
      <w:r w:rsidR="00A84612">
        <w:rPr>
          <w:rFonts w:ascii="Book Antiqua" w:hAnsi="Book Antiqua" w:cs="Tahoma"/>
          <w:sz w:val="22"/>
          <w:szCs w:val="22"/>
        </w:rPr>
        <w:softHyphen/>
      </w:r>
      <w:r w:rsidR="00B85F14" w:rsidRPr="00AF3A5D">
        <w:rPr>
          <w:rFonts w:ascii="Book Antiqua" w:hAnsi="Book Antiqua" w:cs="Tahoma"/>
          <w:sz w:val="22"/>
          <w:szCs w:val="22"/>
        </w:rPr>
        <w:t>nerli</w:t>
      </w:r>
      <w:r w:rsidR="007B1F35" w:rsidRPr="00AF3A5D">
        <w:rPr>
          <w:rFonts w:ascii="Book Antiqua" w:hAnsi="Book Antiqua" w:cs="Tahoma"/>
          <w:sz w:val="22"/>
          <w:szCs w:val="22"/>
        </w:rPr>
        <w:t>c</w:t>
      </w:r>
      <w:r w:rsidR="00B85F14" w:rsidRPr="00AF3A5D">
        <w:rPr>
          <w:rFonts w:ascii="Book Antiqua" w:hAnsi="Book Antiqua" w:cs="Tahoma"/>
          <w:sz w:val="22"/>
          <w:szCs w:val="22"/>
        </w:rPr>
        <w:t>he, einsilbige L</w:t>
      </w:r>
      <w:r w:rsidRPr="00AF3A5D">
        <w:rPr>
          <w:rFonts w:ascii="Book Antiqua" w:hAnsi="Book Antiqua" w:cs="Tahoma"/>
          <w:sz w:val="22"/>
          <w:szCs w:val="22"/>
        </w:rPr>
        <w:t>aute von 300 bis 7000 Hz von sich</w:t>
      </w:r>
      <w:r w:rsidR="00B85F14" w:rsidRPr="00AF3A5D">
        <w:rPr>
          <w:rFonts w:ascii="Book Antiqua" w:hAnsi="Book Antiqua" w:cs="Tahoma"/>
          <w:sz w:val="22"/>
          <w:szCs w:val="22"/>
        </w:rPr>
        <w:t xml:space="preserve"> und die Mutter antwortet darauf ähnlich, aber mit tieferen, blöken</w:t>
      </w:r>
      <w:r w:rsidR="00A84612">
        <w:rPr>
          <w:rFonts w:ascii="Book Antiqua" w:hAnsi="Book Antiqua" w:cs="Tahoma"/>
          <w:sz w:val="22"/>
          <w:szCs w:val="22"/>
        </w:rPr>
        <w:softHyphen/>
      </w:r>
      <w:r w:rsidR="00B85F14" w:rsidRPr="00AF3A5D">
        <w:rPr>
          <w:rFonts w:ascii="Book Antiqua" w:hAnsi="Book Antiqua" w:cs="Tahoma"/>
          <w:sz w:val="22"/>
          <w:szCs w:val="22"/>
        </w:rPr>
        <w:t>den Tönen zwischen 70 und 3000 Hz. Erste Zähne eines Milchgebisses ragen schon bei der Geburt über das Zahnfleisch hinaus, nicht aber die Schneidezähne.</w:t>
      </w:r>
      <w:r w:rsidR="008455C7" w:rsidRPr="00AF3A5D">
        <w:rPr>
          <w:rFonts w:ascii="Book Antiqua" w:hAnsi="Book Antiqua" w:cs="Tahoma"/>
          <w:sz w:val="22"/>
          <w:szCs w:val="22"/>
        </w:rPr>
        <w:t xml:space="preserve"> Trotz der Wachsamkeit des Muttertiers sind die Neugeborenen sehr gefährdet und ein großer Teil von ihnen stirbt in den ersten Wochen.</w:t>
      </w:r>
      <w:r w:rsidR="00940DD2" w:rsidRPr="00AF3A5D">
        <w:rPr>
          <w:rFonts w:ascii="Book Antiqua" w:hAnsi="Book Antiqua" w:cs="Tahoma"/>
          <w:sz w:val="22"/>
          <w:szCs w:val="22"/>
        </w:rPr>
        <w:t xml:space="preserve"> Die besten Überlebensaussichten haben – statistisch –</w:t>
      </w:r>
      <w:r w:rsidR="003E152B" w:rsidRPr="00AF3A5D">
        <w:rPr>
          <w:rFonts w:ascii="Book Antiqua" w:hAnsi="Book Antiqua" w:cs="Tahoma"/>
          <w:sz w:val="22"/>
          <w:szCs w:val="22"/>
        </w:rPr>
        <w:t xml:space="preserve"> Junge von mittelalten Müt</w:t>
      </w:r>
      <w:r w:rsidR="00A67E41">
        <w:rPr>
          <w:rFonts w:ascii="Book Antiqua" w:hAnsi="Book Antiqua" w:cs="Tahoma"/>
          <w:sz w:val="22"/>
          <w:szCs w:val="22"/>
        </w:rPr>
        <w:softHyphen/>
      </w:r>
      <w:r w:rsidR="003E152B" w:rsidRPr="00AF3A5D">
        <w:rPr>
          <w:rFonts w:ascii="Book Antiqua" w:hAnsi="Book Antiqua" w:cs="Tahoma"/>
          <w:sz w:val="22"/>
          <w:szCs w:val="22"/>
        </w:rPr>
        <w:t>tern.</w:t>
      </w:r>
    </w:p>
    <w:p w:rsidR="00940DD2" w:rsidRPr="00AF3A5D" w:rsidRDefault="00B85F14" w:rsidP="00AF3A5D">
      <w:pPr>
        <w:spacing w:line="240" w:lineRule="exact"/>
        <w:jc w:val="both"/>
        <w:rPr>
          <w:rFonts w:ascii="Book Antiqua" w:hAnsi="Book Antiqua" w:cs="Tahoma"/>
          <w:sz w:val="22"/>
          <w:szCs w:val="22"/>
        </w:rPr>
      </w:pPr>
      <w:r w:rsidRPr="00AF3A5D">
        <w:rPr>
          <w:rFonts w:ascii="Book Antiqua" w:hAnsi="Book Antiqua" w:cs="Tahoma"/>
          <w:sz w:val="22"/>
          <w:szCs w:val="22"/>
        </w:rPr>
        <w:t>Nach einer Woche begleitet d</w:t>
      </w:r>
      <w:r w:rsidR="00755606" w:rsidRPr="00AF3A5D">
        <w:rPr>
          <w:rFonts w:ascii="Book Antiqua" w:hAnsi="Book Antiqua" w:cs="Tahoma"/>
          <w:sz w:val="22"/>
          <w:szCs w:val="22"/>
        </w:rPr>
        <w:t>a</w:t>
      </w:r>
      <w:r w:rsidRPr="00AF3A5D">
        <w:rPr>
          <w:rFonts w:ascii="Book Antiqua" w:hAnsi="Book Antiqua" w:cs="Tahoma"/>
          <w:sz w:val="22"/>
          <w:szCs w:val="22"/>
        </w:rPr>
        <w:t xml:space="preserve">s Jungtier seine Mutter hinaus auf die Weide und hält sich dort am liebsten an Rändern von Waldlichtungen auf. </w:t>
      </w:r>
      <w:r w:rsidR="00B551CE" w:rsidRPr="00AF3A5D">
        <w:rPr>
          <w:rFonts w:ascii="Book Antiqua" w:hAnsi="Book Antiqua" w:cs="Tahoma"/>
          <w:sz w:val="22"/>
          <w:szCs w:val="22"/>
        </w:rPr>
        <w:t xml:space="preserve">Die weißen Flecken </w:t>
      </w:r>
      <w:r w:rsidR="00B551CE" w:rsidRPr="00AF3A5D">
        <w:rPr>
          <w:rFonts w:ascii="Book Antiqua" w:hAnsi="Book Antiqua" w:cs="Tahoma"/>
          <w:sz w:val="22"/>
          <w:szCs w:val="22"/>
        </w:rPr>
        <w:lastRenderedPageBreak/>
        <w:t>schwinden im Laufe des Sommers und bis dahin sind die Milchzähne ganz heraus</w:t>
      </w:r>
      <w:r w:rsidR="007E0208">
        <w:rPr>
          <w:rFonts w:ascii="Book Antiqua" w:hAnsi="Book Antiqua" w:cs="Tahoma"/>
          <w:sz w:val="22"/>
          <w:szCs w:val="22"/>
        </w:rPr>
        <w:softHyphen/>
      </w:r>
      <w:r w:rsidR="00B551CE" w:rsidRPr="00AF3A5D">
        <w:rPr>
          <w:rFonts w:ascii="Book Antiqua" w:hAnsi="Book Antiqua" w:cs="Tahoma"/>
          <w:sz w:val="22"/>
          <w:szCs w:val="22"/>
        </w:rPr>
        <w:t xml:space="preserve">gekommen. </w:t>
      </w:r>
      <w:r w:rsidRPr="00AF3A5D">
        <w:rPr>
          <w:rFonts w:ascii="Book Antiqua" w:hAnsi="Book Antiqua" w:cs="Tahoma"/>
          <w:sz w:val="22"/>
          <w:szCs w:val="22"/>
        </w:rPr>
        <w:t xml:space="preserve">Das Gewicht nimmt rasch zu, sinkt jedoch bis zum Ende des Winters um ein Viertel wieder ab. </w:t>
      </w:r>
      <w:r w:rsidR="00B551CE" w:rsidRPr="00AF3A5D">
        <w:rPr>
          <w:rFonts w:ascii="Book Antiqua" w:hAnsi="Book Antiqua" w:cs="Tahoma"/>
          <w:sz w:val="22"/>
          <w:szCs w:val="22"/>
        </w:rPr>
        <w:t>Der Winter ist eine bedrohliche Jahreszeit für Jung</w:t>
      </w:r>
      <w:r w:rsidR="00A90ED7">
        <w:rPr>
          <w:rFonts w:ascii="Book Antiqua" w:hAnsi="Book Antiqua" w:cs="Tahoma"/>
          <w:sz w:val="22"/>
          <w:szCs w:val="22"/>
        </w:rPr>
        <w:softHyphen/>
      </w:r>
      <w:r w:rsidR="00B551CE" w:rsidRPr="00AF3A5D">
        <w:rPr>
          <w:rFonts w:ascii="Book Antiqua" w:hAnsi="Book Antiqua" w:cs="Tahoma"/>
          <w:sz w:val="22"/>
          <w:szCs w:val="22"/>
        </w:rPr>
        <w:t>tiere</w:t>
      </w:r>
      <w:r w:rsidR="00003DF0" w:rsidRPr="00AF3A5D">
        <w:rPr>
          <w:rFonts w:ascii="Book Antiqua" w:hAnsi="Book Antiqua" w:cs="Tahoma"/>
          <w:sz w:val="22"/>
          <w:szCs w:val="22"/>
        </w:rPr>
        <w:t>,</w:t>
      </w:r>
      <w:r w:rsidR="003E152B" w:rsidRPr="00AF3A5D">
        <w:rPr>
          <w:rFonts w:ascii="Book Antiqua" w:hAnsi="Book Antiqua" w:cs="Tahoma"/>
          <w:sz w:val="22"/>
          <w:szCs w:val="22"/>
        </w:rPr>
        <w:t xml:space="preserve"> ähn</w:t>
      </w:r>
      <w:r w:rsidR="007E0208">
        <w:rPr>
          <w:rFonts w:ascii="Book Antiqua" w:hAnsi="Book Antiqua" w:cs="Tahoma"/>
          <w:sz w:val="22"/>
          <w:szCs w:val="22"/>
        </w:rPr>
        <w:softHyphen/>
      </w:r>
      <w:r w:rsidR="003E152B" w:rsidRPr="00AF3A5D">
        <w:rPr>
          <w:rFonts w:ascii="Book Antiqua" w:hAnsi="Book Antiqua" w:cs="Tahoma"/>
          <w:sz w:val="22"/>
          <w:szCs w:val="22"/>
        </w:rPr>
        <w:t>lich wie ein feuchtes</w:t>
      </w:r>
      <w:r w:rsidR="00A90ED7">
        <w:rPr>
          <w:rFonts w:ascii="Book Antiqua" w:hAnsi="Book Antiqua" w:cs="Tahoma"/>
          <w:sz w:val="22"/>
          <w:szCs w:val="22"/>
        </w:rPr>
        <w:t xml:space="preserve"> Klima oder feuchte Witterung</w:t>
      </w:r>
      <w:r w:rsidR="00B551CE" w:rsidRPr="00AF3A5D">
        <w:rPr>
          <w:rFonts w:ascii="Book Antiqua" w:hAnsi="Book Antiqua" w:cs="Tahoma"/>
          <w:sz w:val="22"/>
          <w:szCs w:val="22"/>
        </w:rPr>
        <w:t>. Die Mutter säugt normaler</w:t>
      </w:r>
      <w:r w:rsidR="007E0208">
        <w:rPr>
          <w:rFonts w:ascii="Book Antiqua" w:hAnsi="Book Antiqua" w:cs="Tahoma"/>
          <w:sz w:val="22"/>
          <w:szCs w:val="22"/>
        </w:rPr>
        <w:softHyphen/>
      </w:r>
      <w:r w:rsidR="00B551CE" w:rsidRPr="00AF3A5D">
        <w:rPr>
          <w:rFonts w:ascii="Book Antiqua" w:hAnsi="Book Antiqua" w:cs="Tahoma"/>
          <w:sz w:val="22"/>
          <w:szCs w:val="22"/>
        </w:rPr>
        <w:t xml:space="preserve">weise ihr Junges </w:t>
      </w:r>
      <w:r w:rsidR="008A376A" w:rsidRPr="00AF3A5D">
        <w:rPr>
          <w:rFonts w:ascii="Book Antiqua" w:hAnsi="Book Antiqua" w:cs="Tahoma"/>
          <w:sz w:val="22"/>
          <w:szCs w:val="22"/>
        </w:rPr>
        <w:t>b</w:t>
      </w:r>
      <w:r w:rsidR="00B551CE" w:rsidRPr="00AF3A5D">
        <w:rPr>
          <w:rFonts w:ascii="Book Antiqua" w:hAnsi="Book Antiqua" w:cs="Tahoma"/>
          <w:sz w:val="22"/>
          <w:szCs w:val="22"/>
        </w:rPr>
        <w:t>is in den nächsten Früh</w:t>
      </w:r>
      <w:r w:rsidR="007E0208">
        <w:rPr>
          <w:rFonts w:ascii="Book Antiqua" w:hAnsi="Book Antiqua" w:cs="Tahoma"/>
          <w:sz w:val="22"/>
          <w:szCs w:val="22"/>
        </w:rPr>
        <w:softHyphen/>
      </w:r>
      <w:r w:rsidR="00B551CE" w:rsidRPr="00AF3A5D">
        <w:rPr>
          <w:rFonts w:ascii="Book Antiqua" w:hAnsi="Book Antiqua" w:cs="Tahoma"/>
          <w:sz w:val="22"/>
          <w:szCs w:val="22"/>
        </w:rPr>
        <w:t>ling hinein, aller</w:t>
      </w:r>
      <w:r w:rsidR="00A90ED7">
        <w:rPr>
          <w:rFonts w:ascii="Book Antiqua" w:hAnsi="Book Antiqua" w:cs="Tahoma"/>
          <w:sz w:val="22"/>
          <w:szCs w:val="22"/>
        </w:rPr>
        <w:softHyphen/>
      </w:r>
      <w:r w:rsidR="00B551CE" w:rsidRPr="00AF3A5D">
        <w:rPr>
          <w:rFonts w:ascii="Book Antiqua" w:hAnsi="Book Antiqua" w:cs="Tahoma"/>
          <w:sz w:val="22"/>
          <w:szCs w:val="22"/>
        </w:rPr>
        <w:t>dings n</w:t>
      </w:r>
      <w:r w:rsidR="00A90ED7">
        <w:rPr>
          <w:rFonts w:ascii="Book Antiqua" w:hAnsi="Book Antiqua" w:cs="Tahoma"/>
          <w:sz w:val="22"/>
          <w:szCs w:val="22"/>
        </w:rPr>
        <w:t>i</w:t>
      </w:r>
      <w:r w:rsidR="00B551CE" w:rsidRPr="00AF3A5D">
        <w:rPr>
          <w:rFonts w:ascii="Book Antiqua" w:hAnsi="Book Antiqua" w:cs="Tahoma"/>
          <w:sz w:val="22"/>
          <w:szCs w:val="22"/>
        </w:rPr>
        <w:t>cht ganz so inten</w:t>
      </w:r>
      <w:r w:rsidR="007E0208">
        <w:rPr>
          <w:rFonts w:ascii="Book Antiqua" w:hAnsi="Book Antiqua" w:cs="Tahoma"/>
          <w:sz w:val="22"/>
          <w:szCs w:val="22"/>
        </w:rPr>
        <w:softHyphen/>
      </w:r>
      <w:r w:rsidR="00B551CE" w:rsidRPr="00AF3A5D">
        <w:rPr>
          <w:rFonts w:ascii="Book Antiqua" w:hAnsi="Book Antiqua" w:cs="Tahoma"/>
          <w:sz w:val="22"/>
          <w:szCs w:val="22"/>
        </w:rPr>
        <w:t>siv und häufig wie zuvor. Falls sie aber im Herbst wiederum trächtig werden sollte, stellt sie das Säugen ein.</w:t>
      </w:r>
      <w:r w:rsidR="00BA523D" w:rsidRPr="00AF3A5D">
        <w:rPr>
          <w:rFonts w:ascii="Book Antiqua" w:hAnsi="Book Antiqua" w:cs="Tahoma"/>
          <w:sz w:val="22"/>
          <w:szCs w:val="22"/>
        </w:rPr>
        <w:t xml:space="preserve"> Da bis zum Ok</w:t>
      </w:r>
      <w:r w:rsidR="007E0208">
        <w:rPr>
          <w:rFonts w:ascii="Book Antiqua" w:hAnsi="Book Antiqua" w:cs="Tahoma"/>
          <w:sz w:val="22"/>
          <w:szCs w:val="22"/>
        </w:rPr>
        <w:softHyphen/>
      </w:r>
      <w:r w:rsidR="00BA523D" w:rsidRPr="00AF3A5D">
        <w:rPr>
          <w:rFonts w:ascii="Book Antiqua" w:hAnsi="Book Antiqua" w:cs="Tahoma"/>
          <w:sz w:val="22"/>
          <w:szCs w:val="22"/>
        </w:rPr>
        <w:t>tober die ersten Mahlzähne erscheinen und die Milchzähne noch im Maul stehen, können die Jungtiere mittlerweile ganz normal feste Nahrung kauen. Erste Schneide- und Eckzähne erscheinen frei</w:t>
      </w:r>
      <w:r w:rsidR="007E0208">
        <w:rPr>
          <w:rFonts w:ascii="Book Antiqua" w:hAnsi="Book Antiqua" w:cs="Tahoma"/>
          <w:sz w:val="22"/>
          <w:szCs w:val="22"/>
        </w:rPr>
        <w:softHyphen/>
      </w:r>
      <w:r w:rsidR="00BA523D" w:rsidRPr="00AF3A5D">
        <w:rPr>
          <w:rFonts w:ascii="Book Antiqua" w:hAnsi="Book Antiqua" w:cs="Tahoma"/>
          <w:sz w:val="22"/>
          <w:szCs w:val="22"/>
        </w:rPr>
        <w:t>lich erst im darauffolgenden Sommer. Nach zwei Jahren ist das Gebiss vollstän</w:t>
      </w:r>
      <w:r w:rsidR="007E0208">
        <w:rPr>
          <w:rFonts w:ascii="Book Antiqua" w:hAnsi="Book Antiqua" w:cs="Tahoma"/>
          <w:sz w:val="22"/>
          <w:szCs w:val="22"/>
        </w:rPr>
        <w:softHyphen/>
      </w:r>
      <w:r w:rsidR="00BA523D" w:rsidRPr="00AF3A5D">
        <w:rPr>
          <w:rFonts w:ascii="Book Antiqua" w:hAnsi="Book Antiqua" w:cs="Tahoma"/>
          <w:sz w:val="22"/>
          <w:szCs w:val="22"/>
        </w:rPr>
        <w:t>dig vorhanden.</w:t>
      </w:r>
    </w:p>
    <w:p w:rsidR="00BA523D" w:rsidRPr="00AF3A5D" w:rsidRDefault="00E002CF" w:rsidP="00AF3A5D">
      <w:pPr>
        <w:spacing w:line="240" w:lineRule="exact"/>
        <w:jc w:val="both"/>
        <w:rPr>
          <w:rFonts w:ascii="Book Antiqua" w:hAnsi="Book Antiqua" w:cs="Tahoma"/>
          <w:sz w:val="22"/>
          <w:szCs w:val="22"/>
        </w:rPr>
      </w:pPr>
      <w:r>
        <w:rPr>
          <w:rFonts w:ascii="Book Antiqua" w:hAnsi="Book Antiqua" w:cs="Tahoma"/>
          <w:sz w:val="22"/>
          <w:szCs w:val="22"/>
        </w:rPr>
        <w:t>Mit</w:t>
      </w:r>
      <w:r w:rsidR="00755606" w:rsidRPr="00AF3A5D">
        <w:rPr>
          <w:rFonts w:ascii="Book Antiqua" w:hAnsi="Book Antiqua" w:cs="Tahoma"/>
          <w:sz w:val="22"/>
          <w:szCs w:val="22"/>
        </w:rPr>
        <w:t xml:space="preserve"> der Entwöhnung </w:t>
      </w:r>
      <w:r>
        <w:rPr>
          <w:rFonts w:ascii="Book Antiqua" w:hAnsi="Book Antiqua" w:cs="Tahoma"/>
          <w:sz w:val="22"/>
          <w:szCs w:val="22"/>
        </w:rPr>
        <w:t>wird</w:t>
      </w:r>
      <w:r w:rsidR="00755606" w:rsidRPr="00AF3A5D">
        <w:rPr>
          <w:rFonts w:ascii="Book Antiqua" w:hAnsi="Book Antiqua" w:cs="Tahoma"/>
          <w:sz w:val="22"/>
          <w:szCs w:val="22"/>
        </w:rPr>
        <w:t xml:space="preserve"> das Jungtier Teil des Ru</w:t>
      </w:r>
      <w:r w:rsidR="00A90ED7">
        <w:rPr>
          <w:rFonts w:ascii="Book Antiqua" w:hAnsi="Book Antiqua" w:cs="Tahoma"/>
          <w:sz w:val="22"/>
          <w:szCs w:val="22"/>
        </w:rPr>
        <w:softHyphen/>
      </w:r>
      <w:r w:rsidR="00755606" w:rsidRPr="00AF3A5D">
        <w:rPr>
          <w:rFonts w:ascii="Book Antiqua" w:hAnsi="Book Antiqua" w:cs="Tahoma"/>
          <w:sz w:val="22"/>
          <w:szCs w:val="22"/>
        </w:rPr>
        <w:t xml:space="preserve">dels, wenn auch noch immer in Begleitung seiner Mutter. </w:t>
      </w:r>
      <w:r w:rsidR="00A90ED7" w:rsidRPr="00AF3A5D">
        <w:rPr>
          <w:rFonts w:ascii="Book Antiqua" w:hAnsi="Book Antiqua" w:cs="Tahoma"/>
          <w:sz w:val="22"/>
          <w:szCs w:val="22"/>
        </w:rPr>
        <w:t>Die Jungtiere laufen hintereinander her, verfolgen einander, wobei das verfolgte Tier mit</w:t>
      </w:r>
      <w:r w:rsidR="00A90ED7">
        <w:rPr>
          <w:rFonts w:ascii="Book Antiqua" w:hAnsi="Book Antiqua" w:cs="Tahoma"/>
          <w:sz w:val="22"/>
          <w:szCs w:val="22"/>
        </w:rPr>
        <w:softHyphen/>
      </w:r>
      <w:r w:rsidR="00A90ED7" w:rsidRPr="00AF3A5D">
        <w:rPr>
          <w:rFonts w:ascii="Book Antiqua" w:hAnsi="Book Antiqua" w:cs="Tahoma"/>
          <w:sz w:val="22"/>
          <w:szCs w:val="22"/>
        </w:rPr>
        <w:t>unter plötzlich kehrt macht und den ersten Verfol</w:t>
      </w:r>
      <w:r w:rsidR="00A90ED7">
        <w:rPr>
          <w:rFonts w:ascii="Book Antiqua" w:hAnsi="Book Antiqua" w:cs="Tahoma"/>
          <w:sz w:val="22"/>
          <w:szCs w:val="22"/>
        </w:rPr>
        <w:softHyphen/>
      </w:r>
      <w:r w:rsidR="00A90ED7" w:rsidRPr="00AF3A5D">
        <w:rPr>
          <w:rFonts w:ascii="Book Antiqua" w:hAnsi="Book Antiqua" w:cs="Tahoma"/>
          <w:sz w:val="22"/>
          <w:szCs w:val="22"/>
        </w:rPr>
        <w:t xml:space="preserve">ger seinerseits jagt, oder sie </w:t>
      </w:r>
      <w:r w:rsidR="00A90ED7">
        <w:rPr>
          <w:rFonts w:ascii="Book Antiqua" w:hAnsi="Book Antiqua" w:cs="Tahoma"/>
          <w:sz w:val="22"/>
          <w:szCs w:val="22"/>
        </w:rPr>
        <w:t>stellen sich dro</w:t>
      </w:r>
      <w:r w:rsidR="00A90ED7" w:rsidRPr="00AF3A5D">
        <w:rPr>
          <w:rFonts w:ascii="Book Antiqua" w:hAnsi="Book Antiqua" w:cs="Tahoma"/>
          <w:sz w:val="22"/>
          <w:szCs w:val="22"/>
        </w:rPr>
        <w:t>hend auf die Hinterbeine und werden dabei von den anderen umgesto</w:t>
      </w:r>
      <w:r>
        <w:rPr>
          <w:rFonts w:ascii="Book Antiqua" w:hAnsi="Book Antiqua" w:cs="Tahoma"/>
          <w:sz w:val="22"/>
          <w:szCs w:val="22"/>
        </w:rPr>
        <w:softHyphen/>
      </w:r>
      <w:r w:rsidR="00A90ED7" w:rsidRPr="00AF3A5D">
        <w:rPr>
          <w:rFonts w:ascii="Book Antiqua" w:hAnsi="Book Antiqua" w:cs="Tahoma"/>
          <w:sz w:val="22"/>
          <w:szCs w:val="22"/>
        </w:rPr>
        <w:t>ßen.</w:t>
      </w:r>
      <w:r w:rsidR="00A90ED7">
        <w:rPr>
          <w:rFonts w:ascii="Book Antiqua" w:hAnsi="Book Antiqua" w:cs="Tahoma"/>
          <w:sz w:val="22"/>
          <w:szCs w:val="22"/>
        </w:rPr>
        <w:t xml:space="preserve"> </w:t>
      </w:r>
      <w:r w:rsidR="00755606" w:rsidRPr="00AF3A5D">
        <w:rPr>
          <w:rFonts w:ascii="Book Antiqua" w:hAnsi="Book Antiqua" w:cs="Tahoma"/>
          <w:sz w:val="22"/>
          <w:szCs w:val="22"/>
        </w:rPr>
        <w:t>Bereits nach dem ersten Halbjahr aber werden die Jungtiere in eine Hierarchie einbezogen, welche sich auf den Zugang zu Nahrung auswirkt und in welcher äl</w:t>
      </w:r>
      <w:r>
        <w:rPr>
          <w:rFonts w:ascii="Book Antiqua" w:hAnsi="Book Antiqua" w:cs="Tahoma"/>
          <w:sz w:val="22"/>
          <w:szCs w:val="22"/>
        </w:rPr>
        <w:softHyphen/>
      </w:r>
      <w:r w:rsidR="00755606" w:rsidRPr="00AF3A5D">
        <w:rPr>
          <w:rFonts w:ascii="Book Antiqua" w:hAnsi="Book Antiqua" w:cs="Tahoma"/>
          <w:sz w:val="22"/>
          <w:szCs w:val="22"/>
        </w:rPr>
        <w:t>tere die jüngeren und die männli</w:t>
      </w:r>
      <w:r w:rsidR="00A90ED7">
        <w:rPr>
          <w:rFonts w:ascii="Book Antiqua" w:hAnsi="Book Antiqua" w:cs="Tahoma"/>
          <w:sz w:val="22"/>
          <w:szCs w:val="22"/>
        </w:rPr>
        <w:softHyphen/>
      </w:r>
      <w:r w:rsidR="00755606" w:rsidRPr="00AF3A5D">
        <w:rPr>
          <w:rFonts w:ascii="Book Antiqua" w:hAnsi="Book Antiqua" w:cs="Tahoma"/>
          <w:sz w:val="22"/>
          <w:szCs w:val="22"/>
        </w:rPr>
        <w:t>chen Jungen ber</w:t>
      </w:r>
      <w:r w:rsidR="00A90ED7">
        <w:rPr>
          <w:rFonts w:ascii="Book Antiqua" w:hAnsi="Book Antiqua" w:cs="Tahoma"/>
          <w:sz w:val="22"/>
          <w:szCs w:val="22"/>
        </w:rPr>
        <w:t>eits die weiblichen dominieren.</w:t>
      </w:r>
    </w:p>
    <w:p w:rsidR="003C160A" w:rsidRPr="00AF3A5D" w:rsidRDefault="00390E58" w:rsidP="00AF3A5D">
      <w:pPr>
        <w:spacing w:line="240" w:lineRule="exact"/>
        <w:jc w:val="both"/>
        <w:rPr>
          <w:rFonts w:ascii="Book Antiqua" w:hAnsi="Book Antiqua" w:cs="Tahoma"/>
          <w:sz w:val="22"/>
          <w:szCs w:val="22"/>
        </w:rPr>
      </w:pPr>
      <w:r w:rsidRPr="00AF3A5D">
        <w:rPr>
          <w:rFonts w:ascii="Book Antiqua" w:hAnsi="Book Antiqua" w:cs="Tahoma"/>
          <w:sz w:val="22"/>
          <w:szCs w:val="22"/>
        </w:rPr>
        <w:t>M</w:t>
      </w:r>
      <w:r w:rsidR="008455C7" w:rsidRPr="00AF3A5D">
        <w:rPr>
          <w:rFonts w:ascii="Book Antiqua" w:hAnsi="Book Antiqua" w:cs="Tahoma"/>
          <w:sz w:val="22"/>
          <w:szCs w:val="22"/>
        </w:rPr>
        <w:t>utter und J</w:t>
      </w:r>
      <w:r w:rsidR="00BA523D" w:rsidRPr="00AF3A5D">
        <w:rPr>
          <w:rFonts w:ascii="Book Antiqua" w:hAnsi="Book Antiqua" w:cs="Tahoma"/>
          <w:sz w:val="22"/>
          <w:szCs w:val="22"/>
        </w:rPr>
        <w:t>unge kö</w:t>
      </w:r>
      <w:r w:rsidRPr="00AF3A5D">
        <w:rPr>
          <w:rFonts w:ascii="Book Antiqua" w:hAnsi="Book Antiqua" w:cs="Tahoma"/>
          <w:sz w:val="22"/>
          <w:szCs w:val="22"/>
        </w:rPr>
        <w:t xml:space="preserve">nnen einander an den Rufen erkennen. Bei den Müttern werden die </w:t>
      </w:r>
      <w:r w:rsidR="00940DD2" w:rsidRPr="00AF3A5D">
        <w:rPr>
          <w:rFonts w:ascii="Book Antiqua" w:hAnsi="Book Antiqua" w:cs="Tahoma"/>
          <w:sz w:val="22"/>
          <w:szCs w:val="22"/>
        </w:rPr>
        <w:t>I</w:t>
      </w:r>
      <w:r w:rsidRPr="00AF3A5D">
        <w:rPr>
          <w:rFonts w:ascii="Book Antiqua" w:hAnsi="Book Antiqua" w:cs="Tahoma"/>
          <w:sz w:val="22"/>
          <w:szCs w:val="22"/>
        </w:rPr>
        <w:t>ndividual</w:t>
      </w:r>
      <w:r w:rsidR="00A90ED7">
        <w:rPr>
          <w:rFonts w:ascii="Book Antiqua" w:hAnsi="Book Antiqua" w:cs="Tahoma"/>
          <w:sz w:val="22"/>
          <w:szCs w:val="22"/>
        </w:rPr>
        <w:softHyphen/>
      </w:r>
      <w:r w:rsidRPr="00AF3A5D">
        <w:rPr>
          <w:rFonts w:ascii="Book Antiqua" w:hAnsi="Book Antiqua" w:cs="Tahoma"/>
          <w:sz w:val="22"/>
          <w:szCs w:val="22"/>
        </w:rPr>
        <w:t>merkmale mehr durch Rufe aus dem Maul vermit</w:t>
      </w:r>
      <w:r w:rsidR="00A90ED7">
        <w:rPr>
          <w:rFonts w:ascii="Book Antiqua" w:hAnsi="Book Antiqua" w:cs="Tahoma"/>
          <w:sz w:val="22"/>
          <w:szCs w:val="22"/>
        </w:rPr>
        <w:softHyphen/>
      </w:r>
      <w:r w:rsidRPr="00AF3A5D">
        <w:rPr>
          <w:rFonts w:ascii="Book Antiqua" w:hAnsi="Book Antiqua" w:cs="Tahoma"/>
          <w:sz w:val="22"/>
          <w:szCs w:val="22"/>
        </w:rPr>
        <w:t>telt, während sie sich bei Jungtieren auch durch Nasallaute aus</w:t>
      </w:r>
      <w:r w:rsidR="00E002CF">
        <w:rPr>
          <w:rFonts w:ascii="Book Antiqua" w:hAnsi="Book Antiqua" w:cs="Tahoma"/>
          <w:sz w:val="22"/>
          <w:szCs w:val="22"/>
        </w:rPr>
        <w:softHyphen/>
      </w:r>
      <w:r w:rsidRPr="00AF3A5D">
        <w:rPr>
          <w:rFonts w:ascii="Book Antiqua" w:hAnsi="Book Antiqua" w:cs="Tahoma"/>
          <w:sz w:val="22"/>
          <w:szCs w:val="22"/>
        </w:rPr>
        <w:t>drücken. Bei Jungen im zweiten Lebens</w:t>
      </w:r>
      <w:r w:rsidR="00E002CF">
        <w:rPr>
          <w:rFonts w:ascii="Book Antiqua" w:hAnsi="Book Antiqua" w:cs="Tahoma"/>
          <w:sz w:val="22"/>
          <w:szCs w:val="22"/>
        </w:rPr>
        <w:softHyphen/>
      </w:r>
      <w:r w:rsidRPr="00AF3A5D">
        <w:rPr>
          <w:rFonts w:ascii="Book Antiqua" w:hAnsi="Book Antiqua" w:cs="Tahoma"/>
          <w:sz w:val="22"/>
          <w:szCs w:val="22"/>
        </w:rPr>
        <w:t xml:space="preserve">jahr </w:t>
      </w:r>
      <w:r w:rsidR="00940DD2" w:rsidRPr="00AF3A5D">
        <w:rPr>
          <w:rFonts w:ascii="Book Antiqua" w:hAnsi="Book Antiqua" w:cs="Tahoma"/>
          <w:sz w:val="22"/>
          <w:szCs w:val="22"/>
        </w:rPr>
        <w:t>fällt es</w:t>
      </w:r>
      <w:r w:rsidRPr="00AF3A5D">
        <w:rPr>
          <w:rFonts w:ascii="Book Antiqua" w:hAnsi="Book Antiqua" w:cs="Tahoma"/>
          <w:sz w:val="22"/>
          <w:szCs w:val="22"/>
        </w:rPr>
        <w:t xml:space="preserve"> de</w:t>
      </w:r>
      <w:r w:rsidR="00940DD2" w:rsidRPr="00AF3A5D">
        <w:rPr>
          <w:rFonts w:ascii="Book Antiqua" w:hAnsi="Book Antiqua" w:cs="Tahoma"/>
          <w:sz w:val="22"/>
          <w:szCs w:val="22"/>
        </w:rPr>
        <w:t>n</w:t>
      </w:r>
      <w:r w:rsidRPr="00AF3A5D">
        <w:rPr>
          <w:rFonts w:ascii="Book Antiqua" w:hAnsi="Book Antiqua" w:cs="Tahoma"/>
          <w:sz w:val="22"/>
          <w:szCs w:val="22"/>
        </w:rPr>
        <w:t xml:space="preserve"> Mütter</w:t>
      </w:r>
      <w:r w:rsidR="00940DD2" w:rsidRPr="00AF3A5D">
        <w:rPr>
          <w:rFonts w:ascii="Book Antiqua" w:hAnsi="Book Antiqua" w:cs="Tahoma"/>
          <w:sz w:val="22"/>
          <w:szCs w:val="22"/>
        </w:rPr>
        <w:t>n</w:t>
      </w:r>
      <w:r w:rsidRPr="00AF3A5D">
        <w:rPr>
          <w:rFonts w:ascii="Book Antiqua" w:hAnsi="Book Antiqua" w:cs="Tahoma"/>
          <w:sz w:val="22"/>
          <w:szCs w:val="22"/>
        </w:rPr>
        <w:t xml:space="preserve"> freilich </w:t>
      </w:r>
      <w:r w:rsidR="00940DD2" w:rsidRPr="00AF3A5D">
        <w:rPr>
          <w:rFonts w:ascii="Book Antiqua" w:hAnsi="Book Antiqua" w:cs="Tahoma"/>
          <w:sz w:val="22"/>
          <w:szCs w:val="22"/>
        </w:rPr>
        <w:t xml:space="preserve">weniger leicht, </w:t>
      </w:r>
      <w:r w:rsidRPr="00AF3A5D">
        <w:rPr>
          <w:rFonts w:ascii="Book Antiqua" w:hAnsi="Book Antiqua" w:cs="Tahoma"/>
          <w:sz w:val="22"/>
          <w:szCs w:val="22"/>
        </w:rPr>
        <w:t>die Töne genau zu</w:t>
      </w:r>
      <w:r w:rsidR="00940DD2" w:rsidRPr="00AF3A5D">
        <w:rPr>
          <w:rFonts w:ascii="Book Antiqua" w:hAnsi="Book Antiqua" w:cs="Tahoma"/>
          <w:sz w:val="22"/>
          <w:szCs w:val="22"/>
        </w:rPr>
        <w:t>zu</w:t>
      </w:r>
      <w:r w:rsidR="003E152B" w:rsidRPr="00AF3A5D">
        <w:rPr>
          <w:rFonts w:ascii="Book Antiqua" w:hAnsi="Book Antiqua" w:cs="Tahoma"/>
          <w:sz w:val="22"/>
          <w:szCs w:val="22"/>
        </w:rPr>
        <w:t>ordnen.</w:t>
      </w:r>
    </w:p>
    <w:p w:rsidR="00B551CE" w:rsidRPr="00AF3A5D" w:rsidRDefault="00B551CE"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Ein erster Ansatz zu Rosenstöcken, aus denen die Geweihspieße auswachsen, ist bei neun Monate alten </w:t>
      </w:r>
      <w:r w:rsidR="008A376A" w:rsidRPr="00AF3A5D">
        <w:rPr>
          <w:rFonts w:ascii="Book Antiqua" w:hAnsi="Book Antiqua" w:cs="Tahoma"/>
          <w:sz w:val="22"/>
          <w:szCs w:val="22"/>
        </w:rPr>
        <w:t xml:space="preserve">oder älteren </w:t>
      </w:r>
      <w:r w:rsidRPr="00AF3A5D">
        <w:rPr>
          <w:rFonts w:ascii="Book Antiqua" w:hAnsi="Book Antiqua" w:cs="Tahoma"/>
          <w:sz w:val="22"/>
          <w:szCs w:val="22"/>
        </w:rPr>
        <w:t>Jung</w:t>
      </w:r>
      <w:r w:rsidR="00CE46B3">
        <w:rPr>
          <w:rFonts w:ascii="Book Antiqua" w:hAnsi="Book Antiqua" w:cs="Tahoma"/>
          <w:sz w:val="22"/>
          <w:szCs w:val="22"/>
        </w:rPr>
        <w:softHyphen/>
      </w:r>
      <w:r w:rsidRPr="00AF3A5D">
        <w:rPr>
          <w:rFonts w:ascii="Book Antiqua" w:hAnsi="Book Antiqua" w:cs="Tahoma"/>
          <w:sz w:val="22"/>
          <w:szCs w:val="22"/>
        </w:rPr>
        <w:t>tieren zu erk</w:t>
      </w:r>
      <w:r w:rsidR="00940DD2" w:rsidRPr="00AF3A5D">
        <w:rPr>
          <w:rFonts w:ascii="Book Antiqua" w:hAnsi="Book Antiqua" w:cs="Tahoma"/>
          <w:sz w:val="22"/>
          <w:szCs w:val="22"/>
        </w:rPr>
        <w:t>ennen. Ab die</w:t>
      </w:r>
      <w:r w:rsidR="00A90ED7">
        <w:rPr>
          <w:rFonts w:ascii="Book Antiqua" w:hAnsi="Book Antiqua" w:cs="Tahoma"/>
          <w:sz w:val="22"/>
          <w:szCs w:val="22"/>
        </w:rPr>
        <w:softHyphen/>
      </w:r>
      <w:r w:rsidR="00940DD2" w:rsidRPr="00AF3A5D">
        <w:rPr>
          <w:rFonts w:ascii="Book Antiqua" w:hAnsi="Book Antiqua" w:cs="Tahoma"/>
          <w:sz w:val="22"/>
          <w:szCs w:val="22"/>
        </w:rPr>
        <w:t>sem Alter kann man</w:t>
      </w:r>
      <w:r w:rsidRPr="00AF3A5D">
        <w:rPr>
          <w:rFonts w:ascii="Book Antiqua" w:hAnsi="Book Antiqua" w:cs="Tahoma"/>
          <w:sz w:val="22"/>
          <w:szCs w:val="22"/>
        </w:rPr>
        <w:t xml:space="preserve"> auch einen Unt</w:t>
      </w:r>
      <w:r w:rsidR="00BA523D" w:rsidRPr="00AF3A5D">
        <w:rPr>
          <w:rFonts w:ascii="Book Antiqua" w:hAnsi="Book Antiqua" w:cs="Tahoma"/>
          <w:sz w:val="22"/>
          <w:szCs w:val="22"/>
        </w:rPr>
        <w:t>erschied zwi</w:t>
      </w:r>
      <w:r w:rsidR="00A90ED7">
        <w:rPr>
          <w:rFonts w:ascii="Book Antiqua" w:hAnsi="Book Antiqua" w:cs="Tahoma"/>
          <w:sz w:val="22"/>
          <w:szCs w:val="22"/>
        </w:rPr>
        <w:softHyphen/>
      </w:r>
      <w:r w:rsidR="00BA523D" w:rsidRPr="00AF3A5D">
        <w:rPr>
          <w:rFonts w:ascii="Book Antiqua" w:hAnsi="Book Antiqua" w:cs="Tahoma"/>
          <w:sz w:val="22"/>
          <w:szCs w:val="22"/>
        </w:rPr>
        <w:t>schen weibl</w:t>
      </w:r>
      <w:r w:rsidRPr="00AF3A5D">
        <w:rPr>
          <w:rFonts w:ascii="Book Antiqua" w:hAnsi="Book Antiqua" w:cs="Tahoma"/>
          <w:sz w:val="22"/>
          <w:szCs w:val="22"/>
        </w:rPr>
        <w:t>i</w:t>
      </w:r>
      <w:r w:rsidR="00BA523D" w:rsidRPr="00AF3A5D">
        <w:rPr>
          <w:rFonts w:ascii="Book Antiqua" w:hAnsi="Book Antiqua" w:cs="Tahoma"/>
          <w:sz w:val="22"/>
          <w:szCs w:val="22"/>
        </w:rPr>
        <w:t>c</w:t>
      </w:r>
      <w:r w:rsidRPr="00AF3A5D">
        <w:rPr>
          <w:rFonts w:ascii="Book Antiqua" w:hAnsi="Book Antiqua" w:cs="Tahoma"/>
          <w:sz w:val="22"/>
          <w:szCs w:val="22"/>
        </w:rPr>
        <w:t>hen und männlichen Jungtieren sehen. Sie sind dann 60 kg</w:t>
      </w:r>
      <w:r w:rsidR="008A376A" w:rsidRPr="00AF3A5D">
        <w:rPr>
          <w:rFonts w:ascii="Book Antiqua" w:hAnsi="Book Antiqua" w:cs="Tahoma"/>
          <w:sz w:val="22"/>
          <w:szCs w:val="22"/>
        </w:rPr>
        <w:t xml:space="preserve"> schwer</w:t>
      </w:r>
      <w:r w:rsidRPr="00AF3A5D">
        <w:rPr>
          <w:rFonts w:ascii="Book Antiqua" w:hAnsi="Book Antiqua" w:cs="Tahoma"/>
          <w:sz w:val="22"/>
          <w:szCs w:val="22"/>
        </w:rPr>
        <w:t>. Vier Monate lang, also bis zum Sommer des 2. Lebensjahres, wachsen die ersten Geweih</w:t>
      </w:r>
      <w:r w:rsidR="00CE46B3">
        <w:rPr>
          <w:rFonts w:ascii="Book Antiqua" w:hAnsi="Book Antiqua" w:cs="Tahoma"/>
          <w:sz w:val="22"/>
          <w:szCs w:val="22"/>
        </w:rPr>
        <w:softHyphen/>
      </w:r>
      <w:r w:rsidRPr="00AF3A5D">
        <w:rPr>
          <w:rFonts w:ascii="Book Antiqua" w:hAnsi="Book Antiqua" w:cs="Tahoma"/>
          <w:sz w:val="22"/>
          <w:szCs w:val="22"/>
        </w:rPr>
        <w:t>spieße aus und erreichen bis zu 40 cm Länge, je nachdem, wie viel Milch das Tier noch bekommen und wann das Wachstum eingesetzt hat. Da</w:t>
      </w:r>
      <w:r w:rsidR="003E152B" w:rsidRPr="00AF3A5D">
        <w:rPr>
          <w:rFonts w:ascii="Book Antiqua" w:hAnsi="Book Antiqua" w:cs="Tahoma"/>
          <w:sz w:val="22"/>
          <w:szCs w:val="22"/>
        </w:rPr>
        <w:t>nn werden sie vom Bast befreit.</w:t>
      </w:r>
    </w:p>
    <w:p w:rsidR="005943C6" w:rsidRPr="00AF3A5D" w:rsidRDefault="00390E58" w:rsidP="00AF3A5D">
      <w:pPr>
        <w:spacing w:line="240" w:lineRule="exact"/>
        <w:jc w:val="both"/>
        <w:rPr>
          <w:rFonts w:ascii="Book Antiqua" w:hAnsi="Book Antiqua" w:cs="Tahoma"/>
          <w:sz w:val="22"/>
          <w:szCs w:val="22"/>
        </w:rPr>
      </w:pPr>
      <w:r w:rsidRPr="00AF3A5D">
        <w:rPr>
          <w:rFonts w:ascii="Book Antiqua" w:hAnsi="Book Antiqua" w:cs="Tahoma"/>
          <w:sz w:val="22"/>
          <w:szCs w:val="22"/>
        </w:rPr>
        <w:lastRenderedPageBreak/>
        <w:t xml:space="preserve">Wenn es </w:t>
      </w:r>
      <w:r w:rsidR="005943C6" w:rsidRPr="00AF3A5D">
        <w:rPr>
          <w:rFonts w:ascii="Book Antiqua" w:hAnsi="Book Antiqua" w:cs="Tahoma"/>
          <w:sz w:val="22"/>
          <w:szCs w:val="22"/>
        </w:rPr>
        <w:t>zwei Jahren</w:t>
      </w:r>
      <w:r w:rsidRPr="00AF3A5D">
        <w:rPr>
          <w:rFonts w:ascii="Book Antiqua" w:hAnsi="Book Antiqua" w:cs="Tahoma"/>
          <w:sz w:val="22"/>
          <w:szCs w:val="22"/>
        </w:rPr>
        <w:t xml:space="preserve"> alt ist, scheint die Mutter für das männliche Jungtier nicht mehr von Bedeutung zu sein, während Töchter noch lange nach der Entwöhnung von der Mutter betreut werden. Bei Söh</w:t>
      </w:r>
      <w:r w:rsidR="00CE46B3">
        <w:rPr>
          <w:rFonts w:ascii="Book Antiqua" w:hAnsi="Book Antiqua" w:cs="Tahoma"/>
          <w:sz w:val="22"/>
          <w:szCs w:val="22"/>
        </w:rPr>
        <w:softHyphen/>
      </w:r>
      <w:r w:rsidRPr="00AF3A5D">
        <w:rPr>
          <w:rFonts w:ascii="Book Antiqua" w:hAnsi="Book Antiqua" w:cs="Tahoma"/>
          <w:sz w:val="22"/>
          <w:szCs w:val="22"/>
        </w:rPr>
        <w:t>nen wie Töchtern macht sich jedoch ein Verlust der Mutter vor und nach der Ent</w:t>
      </w:r>
      <w:r w:rsidR="00CE46B3">
        <w:rPr>
          <w:rFonts w:ascii="Book Antiqua" w:hAnsi="Book Antiqua" w:cs="Tahoma"/>
          <w:sz w:val="22"/>
          <w:szCs w:val="22"/>
        </w:rPr>
        <w:softHyphen/>
      </w:r>
      <w:r w:rsidRPr="00AF3A5D">
        <w:rPr>
          <w:rFonts w:ascii="Book Antiqua" w:hAnsi="Book Antiqua" w:cs="Tahoma"/>
          <w:sz w:val="22"/>
          <w:szCs w:val="22"/>
        </w:rPr>
        <w:t>wöhnung bemerkbar, etwa durch verzö</w:t>
      </w:r>
      <w:r w:rsidR="00CE46B3">
        <w:rPr>
          <w:rFonts w:ascii="Book Antiqua" w:hAnsi="Book Antiqua" w:cs="Tahoma"/>
          <w:sz w:val="22"/>
          <w:szCs w:val="22"/>
        </w:rPr>
        <w:softHyphen/>
      </w:r>
      <w:r w:rsidRPr="00AF3A5D">
        <w:rPr>
          <w:rFonts w:ascii="Book Antiqua" w:hAnsi="Book Antiqua" w:cs="Tahoma"/>
          <w:sz w:val="22"/>
          <w:szCs w:val="22"/>
        </w:rPr>
        <w:t>gerte Geweihbildung oder frühe Sterb</w:t>
      </w:r>
      <w:r w:rsidR="00CE46B3">
        <w:rPr>
          <w:rFonts w:ascii="Book Antiqua" w:hAnsi="Book Antiqua" w:cs="Tahoma"/>
          <w:sz w:val="22"/>
          <w:szCs w:val="22"/>
        </w:rPr>
        <w:softHyphen/>
      </w:r>
      <w:r w:rsidRPr="00AF3A5D">
        <w:rPr>
          <w:rFonts w:ascii="Book Antiqua" w:hAnsi="Book Antiqua" w:cs="Tahoma"/>
          <w:sz w:val="22"/>
          <w:szCs w:val="22"/>
        </w:rPr>
        <w:t xml:space="preserve">lichkeit. </w:t>
      </w:r>
      <w:r w:rsidR="00BA523D" w:rsidRPr="00AF3A5D">
        <w:rPr>
          <w:rFonts w:ascii="Book Antiqua" w:hAnsi="Book Antiqua" w:cs="Tahoma"/>
          <w:sz w:val="22"/>
          <w:szCs w:val="22"/>
        </w:rPr>
        <w:t>Mit drei bis vier Jahren können Jungtiere als ausgewachsen gelten, das G</w:t>
      </w:r>
      <w:r w:rsidR="00940DD2" w:rsidRPr="00AF3A5D">
        <w:rPr>
          <w:rFonts w:ascii="Book Antiqua" w:hAnsi="Book Antiqua" w:cs="Tahoma"/>
          <w:sz w:val="22"/>
          <w:szCs w:val="22"/>
        </w:rPr>
        <w:t>ewicht steigt in den kommenden J</w:t>
      </w:r>
      <w:r w:rsidR="00BA523D" w:rsidRPr="00AF3A5D">
        <w:rPr>
          <w:rFonts w:ascii="Book Antiqua" w:hAnsi="Book Antiqua" w:cs="Tahoma"/>
          <w:sz w:val="22"/>
          <w:szCs w:val="22"/>
        </w:rPr>
        <w:t>ahren aber noch an.</w:t>
      </w:r>
    </w:p>
    <w:p w:rsidR="003C160A" w:rsidRPr="00AF3A5D" w:rsidRDefault="00755606" w:rsidP="00AF3A5D">
      <w:pPr>
        <w:spacing w:line="240" w:lineRule="exact"/>
        <w:jc w:val="both"/>
        <w:rPr>
          <w:rFonts w:ascii="Book Antiqua" w:hAnsi="Book Antiqua" w:cs="Tahoma"/>
          <w:sz w:val="22"/>
          <w:szCs w:val="22"/>
        </w:rPr>
      </w:pPr>
      <w:r w:rsidRPr="00AF3A5D">
        <w:rPr>
          <w:rFonts w:ascii="Book Antiqua" w:hAnsi="Book Antiqua" w:cs="Tahoma"/>
          <w:sz w:val="22"/>
          <w:szCs w:val="22"/>
        </w:rPr>
        <w:t>Erst im dritten Lebensjahr verlassen die männlichen Jungen das Rudel und schlie</w:t>
      </w:r>
      <w:r w:rsidR="00CE46B3">
        <w:rPr>
          <w:rFonts w:ascii="Book Antiqua" w:hAnsi="Book Antiqua" w:cs="Tahoma"/>
          <w:sz w:val="22"/>
          <w:szCs w:val="22"/>
        </w:rPr>
        <w:softHyphen/>
      </w:r>
      <w:r w:rsidRPr="00AF3A5D">
        <w:rPr>
          <w:rFonts w:ascii="Book Antiqua" w:hAnsi="Book Antiqua" w:cs="Tahoma"/>
          <w:sz w:val="22"/>
          <w:szCs w:val="22"/>
        </w:rPr>
        <w:t>ßen sich anderen männlichen Trupps an</w:t>
      </w:r>
      <w:r w:rsidR="00003DF0" w:rsidRPr="00AF3A5D">
        <w:rPr>
          <w:rFonts w:ascii="Book Antiqua" w:hAnsi="Book Antiqua" w:cs="Tahoma"/>
          <w:sz w:val="22"/>
          <w:szCs w:val="22"/>
        </w:rPr>
        <w:t xml:space="preserve">, </w:t>
      </w:r>
      <w:r w:rsidR="00940DD2" w:rsidRPr="00AF3A5D">
        <w:rPr>
          <w:rFonts w:ascii="Book Antiqua" w:hAnsi="Book Antiqua" w:cs="Tahoma"/>
          <w:sz w:val="22"/>
          <w:szCs w:val="22"/>
        </w:rPr>
        <w:t>nicht selten</w:t>
      </w:r>
      <w:r w:rsidR="00003DF0" w:rsidRPr="00AF3A5D">
        <w:rPr>
          <w:rFonts w:ascii="Book Antiqua" w:hAnsi="Book Antiqua" w:cs="Tahoma"/>
          <w:sz w:val="22"/>
          <w:szCs w:val="22"/>
        </w:rPr>
        <w:t xml:space="preserve"> nach Wande</w:t>
      </w:r>
      <w:r w:rsidR="00A90ED7">
        <w:rPr>
          <w:rFonts w:ascii="Book Antiqua" w:hAnsi="Book Antiqua" w:cs="Tahoma"/>
          <w:sz w:val="22"/>
          <w:szCs w:val="22"/>
        </w:rPr>
        <w:softHyphen/>
      </w:r>
      <w:r w:rsidR="00003DF0" w:rsidRPr="00AF3A5D">
        <w:rPr>
          <w:rFonts w:ascii="Book Antiqua" w:hAnsi="Book Antiqua" w:cs="Tahoma"/>
          <w:sz w:val="22"/>
          <w:szCs w:val="22"/>
        </w:rPr>
        <w:t>rungen</w:t>
      </w:r>
      <w:r w:rsidR="00940DD2" w:rsidRPr="00AF3A5D">
        <w:rPr>
          <w:rFonts w:ascii="Book Antiqua" w:hAnsi="Book Antiqua" w:cs="Tahoma"/>
          <w:sz w:val="22"/>
          <w:szCs w:val="22"/>
        </w:rPr>
        <w:t>, die über einige Kilometer gehen</w:t>
      </w:r>
      <w:r w:rsidRPr="00AF3A5D">
        <w:rPr>
          <w:rFonts w:ascii="Book Antiqua" w:hAnsi="Book Antiqua" w:cs="Tahoma"/>
          <w:sz w:val="22"/>
          <w:szCs w:val="22"/>
        </w:rPr>
        <w:t>.</w:t>
      </w:r>
    </w:p>
    <w:p w:rsidR="003454F1" w:rsidRPr="00AF3A5D" w:rsidRDefault="003454F1" w:rsidP="00AF3A5D">
      <w:pPr>
        <w:spacing w:line="240" w:lineRule="exact"/>
        <w:jc w:val="both"/>
        <w:rPr>
          <w:rFonts w:ascii="Book Antiqua" w:hAnsi="Book Antiqua" w:cs="Tahoma"/>
          <w:sz w:val="22"/>
          <w:szCs w:val="22"/>
        </w:rPr>
      </w:pPr>
    </w:p>
    <w:p w:rsidR="005F7ECE" w:rsidRPr="00AF3A5D" w:rsidRDefault="00CF785E" w:rsidP="00AF3A5D">
      <w:pPr>
        <w:spacing w:after="120" w:line="240" w:lineRule="exact"/>
        <w:jc w:val="both"/>
        <w:rPr>
          <w:rFonts w:ascii="Book Antiqua" w:hAnsi="Book Antiqua" w:cs="Tahoma"/>
          <w:spacing w:val="54"/>
          <w:sz w:val="22"/>
          <w:szCs w:val="22"/>
        </w:rPr>
      </w:pPr>
      <w:r w:rsidRPr="00AF3A5D">
        <w:rPr>
          <w:rFonts w:ascii="Book Antiqua" w:hAnsi="Book Antiqua" w:cs="Tahoma"/>
          <w:spacing w:val="54"/>
          <w:sz w:val="22"/>
          <w:szCs w:val="22"/>
        </w:rPr>
        <w:t>Zwischenartliche</w:t>
      </w:r>
      <w:r w:rsidR="00EC585D" w:rsidRPr="00AF3A5D">
        <w:rPr>
          <w:rFonts w:ascii="Book Antiqua" w:hAnsi="Book Antiqua" w:cs="Tahoma"/>
          <w:spacing w:val="54"/>
          <w:sz w:val="22"/>
          <w:szCs w:val="22"/>
        </w:rPr>
        <w:t xml:space="preserve"> Bezie</w:t>
      </w:r>
      <w:r w:rsidR="008A65D8" w:rsidRPr="00AF3A5D">
        <w:rPr>
          <w:rFonts w:ascii="Book Antiqua" w:hAnsi="Book Antiqua" w:cs="Tahoma"/>
          <w:spacing w:val="54"/>
          <w:sz w:val="22"/>
          <w:szCs w:val="22"/>
        </w:rPr>
        <w:t>hun</w:t>
      </w:r>
      <w:r w:rsidR="00CE46B3">
        <w:rPr>
          <w:rFonts w:ascii="Book Antiqua" w:hAnsi="Book Antiqua" w:cs="Tahoma"/>
          <w:spacing w:val="54"/>
          <w:sz w:val="22"/>
          <w:szCs w:val="22"/>
        </w:rPr>
        <w:softHyphen/>
      </w:r>
      <w:r w:rsidR="008A65D8" w:rsidRPr="00AF3A5D">
        <w:rPr>
          <w:rFonts w:ascii="Book Antiqua" w:hAnsi="Book Antiqua" w:cs="Tahoma"/>
          <w:spacing w:val="54"/>
          <w:sz w:val="22"/>
          <w:szCs w:val="22"/>
        </w:rPr>
        <w:t>gen</w:t>
      </w:r>
    </w:p>
    <w:p w:rsidR="003B53E6" w:rsidRPr="00AF3A5D" w:rsidRDefault="00835D09" w:rsidP="00AF3A5D">
      <w:pPr>
        <w:spacing w:line="240" w:lineRule="exact"/>
        <w:jc w:val="both"/>
        <w:rPr>
          <w:rFonts w:ascii="Book Antiqua" w:hAnsi="Book Antiqua" w:cs="Tahoma"/>
          <w:sz w:val="22"/>
          <w:szCs w:val="22"/>
        </w:rPr>
      </w:pPr>
      <w:r w:rsidRPr="00AF3A5D">
        <w:rPr>
          <w:rFonts w:ascii="Book Antiqua" w:hAnsi="Book Antiqua" w:cs="Tahoma"/>
          <w:sz w:val="22"/>
          <w:szCs w:val="22"/>
        </w:rPr>
        <w:t>Junge Hirsche können je nach Größe von Wildkat</w:t>
      </w:r>
      <w:r w:rsidR="00703D9A">
        <w:rPr>
          <w:rFonts w:ascii="Book Antiqua" w:hAnsi="Book Antiqua" w:cs="Tahoma"/>
          <w:sz w:val="22"/>
          <w:szCs w:val="22"/>
        </w:rPr>
        <w:softHyphen/>
      </w:r>
      <w:r w:rsidRPr="00AF3A5D">
        <w:rPr>
          <w:rFonts w:ascii="Book Antiqua" w:hAnsi="Book Antiqua" w:cs="Tahoma"/>
          <w:sz w:val="22"/>
          <w:szCs w:val="22"/>
        </w:rPr>
        <w:t>zen, Füchsen, Wildschweinen, Luchsen, Wölfen und Bären sowie von großen Adlern überwältigt und getötet werden. Luchse sind auch schwächlichen ausgewachsenen Hirschen gefährlich, doch für große kräftige Hirsche sind in Mitteleuropa nur Wölfe eine Gefahr, weil sie in Rudeln jagen. Aller</w:t>
      </w:r>
      <w:r w:rsidR="00703D9A">
        <w:rPr>
          <w:rFonts w:ascii="Book Antiqua" w:hAnsi="Book Antiqua" w:cs="Tahoma"/>
          <w:sz w:val="22"/>
          <w:szCs w:val="22"/>
        </w:rPr>
        <w:softHyphen/>
      </w:r>
      <w:r w:rsidRPr="00AF3A5D">
        <w:rPr>
          <w:rFonts w:ascii="Book Antiqua" w:hAnsi="Book Antiqua" w:cs="Tahoma"/>
          <w:sz w:val="22"/>
          <w:szCs w:val="22"/>
        </w:rPr>
        <w:t>dings la</w:t>
      </w:r>
      <w:r w:rsidR="00124652" w:rsidRPr="00AF3A5D">
        <w:rPr>
          <w:rFonts w:ascii="Book Antiqua" w:hAnsi="Book Antiqua" w:cs="Tahoma"/>
          <w:sz w:val="22"/>
          <w:szCs w:val="22"/>
        </w:rPr>
        <w:t>ssen H</w:t>
      </w:r>
      <w:r w:rsidRPr="00AF3A5D">
        <w:rPr>
          <w:rFonts w:ascii="Book Antiqua" w:hAnsi="Book Antiqua" w:cs="Tahoma"/>
          <w:sz w:val="22"/>
          <w:szCs w:val="22"/>
        </w:rPr>
        <w:t>irsche sich von Wölfen nur auf kurze Entfernung vertreiben, nicht aber an Fut</w:t>
      </w:r>
      <w:r w:rsidR="00CE46B3">
        <w:rPr>
          <w:rFonts w:ascii="Book Antiqua" w:hAnsi="Book Antiqua" w:cs="Tahoma"/>
          <w:sz w:val="22"/>
          <w:szCs w:val="22"/>
        </w:rPr>
        <w:softHyphen/>
      </w:r>
      <w:r w:rsidRPr="00AF3A5D">
        <w:rPr>
          <w:rFonts w:ascii="Book Antiqua" w:hAnsi="Book Antiqua" w:cs="Tahoma"/>
          <w:sz w:val="22"/>
          <w:szCs w:val="22"/>
        </w:rPr>
        <w:t>terstellen und nicht auf Dauer. Bären sind Einzelgänger und oft nicht den wachsa</w:t>
      </w:r>
      <w:r w:rsidR="00CE46B3">
        <w:rPr>
          <w:rFonts w:ascii="Book Antiqua" w:hAnsi="Book Antiqua" w:cs="Tahoma"/>
          <w:sz w:val="22"/>
          <w:szCs w:val="22"/>
        </w:rPr>
        <w:softHyphen/>
      </w:r>
      <w:r w:rsidRPr="00AF3A5D">
        <w:rPr>
          <w:rFonts w:ascii="Book Antiqua" w:hAnsi="Book Antiqua" w:cs="Tahoma"/>
          <w:sz w:val="22"/>
          <w:szCs w:val="22"/>
        </w:rPr>
        <w:t>men, flinken Hirschen gewach</w:t>
      </w:r>
      <w:r w:rsidR="00703D9A">
        <w:rPr>
          <w:rFonts w:ascii="Book Antiqua" w:hAnsi="Book Antiqua" w:cs="Tahoma"/>
          <w:sz w:val="22"/>
          <w:szCs w:val="22"/>
        </w:rPr>
        <w:softHyphen/>
      </w:r>
      <w:r w:rsidRPr="00AF3A5D">
        <w:rPr>
          <w:rFonts w:ascii="Book Antiqua" w:hAnsi="Book Antiqua" w:cs="Tahoma"/>
          <w:sz w:val="22"/>
          <w:szCs w:val="22"/>
        </w:rPr>
        <w:t>sen.</w:t>
      </w:r>
    </w:p>
    <w:p w:rsidR="00124652" w:rsidRPr="00AF3A5D" w:rsidRDefault="00124652" w:rsidP="00AF3A5D">
      <w:pPr>
        <w:spacing w:line="240" w:lineRule="exact"/>
        <w:jc w:val="both"/>
        <w:rPr>
          <w:rFonts w:ascii="Book Antiqua" w:hAnsi="Book Antiqua" w:cs="Tahoma"/>
          <w:sz w:val="22"/>
          <w:szCs w:val="22"/>
        </w:rPr>
      </w:pPr>
    </w:p>
    <w:p w:rsidR="00B45865" w:rsidRPr="00AF3A5D" w:rsidRDefault="00835D09" w:rsidP="00AF3A5D">
      <w:pPr>
        <w:spacing w:line="240" w:lineRule="exact"/>
        <w:jc w:val="both"/>
        <w:rPr>
          <w:rFonts w:ascii="Book Antiqua" w:hAnsi="Book Antiqua" w:cs="Tahoma"/>
          <w:sz w:val="22"/>
          <w:szCs w:val="22"/>
        </w:rPr>
      </w:pPr>
      <w:r w:rsidRPr="00AF3A5D">
        <w:rPr>
          <w:rFonts w:ascii="Book Antiqua" w:hAnsi="Book Antiqua" w:cs="Tahoma"/>
          <w:sz w:val="22"/>
          <w:szCs w:val="22"/>
        </w:rPr>
        <w:t>Sie selbst stellen für andere Tiere unmit</w:t>
      </w:r>
      <w:r w:rsidR="00CE46B3">
        <w:rPr>
          <w:rFonts w:ascii="Book Antiqua" w:hAnsi="Book Antiqua" w:cs="Tahoma"/>
          <w:sz w:val="22"/>
          <w:szCs w:val="22"/>
        </w:rPr>
        <w:softHyphen/>
      </w:r>
      <w:r w:rsidRPr="00AF3A5D">
        <w:rPr>
          <w:rFonts w:ascii="Book Antiqua" w:hAnsi="Book Antiqua" w:cs="Tahoma"/>
          <w:sz w:val="22"/>
          <w:szCs w:val="22"/>
        </w:rPr>
        <w:t>telbar keine Bedrohung dar, als Glieder in ökologischen Zu</w:t>
      </w:r>
      <w:r w:rsidR="00703D9A">
        <w:rPr>
          <w:rFonts w:ascii="Book Antiqua" w:hAnsi="Book Antiqua" w:cs="Tahoma"/>
          <w:sz w:val="22"/>
          <w:szCs w:val="22"/>
        </w:rPr>
        <w:softHyphen/>
      </w:r>
      <w:r w:rsidRPr="00AF3A5D">
        <w:rPr>
          <w:rFonts w:ascii="Book Antiqua" w:hAnsi="Book Antiqua" w:cs="Tahoma"/>
          <w:sz w:val="22"/>
          <w:szCs w:val="22"/>
        </w:rPr>
        <w:t>sammenhängen</w:t>
      </w:r>
      <w:r w:rsidR="00C60D27" w:rsidRPr="00AF3A5D">
        <w:rPr>
          <w:rFonts w:ascii="Book Antiqua" w:hAnsi="Book Antiqua" w:cs="Tahoma"/>
          <w:sz w:val="22"/>
          <w:szCs w:val="22"/>
        </w:rPr>
        <w:t xml:space="preserve"> hat ihre Anwesenheit jedoch auch Folgen, die nicht immer erwünscht sind und zum Teil als Schäden angesehen werden, vor allem, weil </w:t>
      </w:r>
      <w:r w:rsidR="004C26FD">
        <w:rPr>
          <w:rFonts w:ascii="Book Antiqua" w:hAnsi="Book Antiqua" w:cs="Tahoma"/>
          <w:sz w:val="22"/>
          <w:szCs w:val="22"/>
        </w:rPr>
        <w:t>Rothirsche</w:t>
      </w:r>
      <w:r w:rsidR="00C60D27" w:rsidRPr="00AF3A5D">
        <w:rPr>
          <w:rFonts w:ascii="Book Antiqua" w:hAnsi="Book Antiqua" w:cs="Tahoma"/>
          <w:sz w:val="22"/>
          <w:szCs w:val="22"/>
        </w:rPr>
        <w:t xml:space="preserve"> in einigen Regionen zahl</w:t>
      </w:r>
      <w:r w:rsidR="00CE46B3">
        <w:rPr>
          <w:rFonts w:ascii="Book Antiqua" w:hAnsi="Book Antiqua" w:cs="Tahoma"/>
          <w:sz w:val="22"/>
          <w:szCs w:val="22"/>
        </w:rPr>
        <w:softHyphen/>
      </w:r>
      <w:r w:rsidR="004C26FD">
        <w:rPr>
          <w:rFonts w:ascii="Book Antiqua" w:hAnsi="Book Antiqua" w:cs="Tahoma"/>
          <w:sz w:val="22"/>
          <w:szCs w:val="22"/>
        </w:rPr>
        <w:t>reich geworden sind</w:t>
      </w:r>
      <w:r w:rsidR="00C60D27" w:rsidRPr="00AF3A5D">
        <w:rPr>
          <w:rFonts w:ascii="Book Antiqua" w:hAnsi="Book Antiqua" w:cs="Tahoma"/>
          <w:sz w:val="22"/>
          <w:szCs w:val="22"/>
        </w:rPr>
        <w:t>, nicht nur in Schutz</w:t>
      </w:r>
      <w:r w:rsidR="00CE46B3">
        <w:rPr>
          <w:rFonts w:ascii="Book Antiqua" w:hAnsi="Book Antiqua" w:cs="Tahoma"/>
          <w:sz w:val="22"/>
          <w:szCs w:val="22"/>
        </w:rPr>
        <w:softHyphen/>
      </w:r>
      <w:r w:rsidR="00C60D27" w:rsidRPr="00AF3A5D">
        <w:rPr>
          <w:rFonts w:ascii="Book Antiqua" w:hAnsi="Book Antiqua" w:cs="Tahoma"/>
          <w:sz w:val="22"/>
          <w:szCs w:val="22"/>
        </w:rPr>
        <w:t>gebieten. Diese Zunahme ist an sich nicht bedenklich</w:t>
      </w:r>
      <w:r w:rsidR="00496F19" w:rsidRPr="00AF3A5D">
        <w:rPr>
          <w:rFonts w:ascii="Book Antiqua" w:hAnsi="Book Antiqua" w:cs="Tahoma"/>
          <w:sz w:val="22"/>
          <w:szCs w:val="22"/>
        </w:rPr>
        <w:t xml:space="preserve">, </w:t>
      </w:r>
      <w:r w:rsidR="00C60D27" w:rsidRPr="00AF3A5D">
        <w:rPr>
          <w:rFonts w:ascii="Book Antiqua" w:hAnsi="Book Antiqua" w:cs="Tahoma"/>
          <w:sz w:val="22"/>
          <w:szCs w:val="22"/>
        </w:rPr>
        <w:t xml:space="preserve">bleibt </w:t>
      </w:r>
      <w:r w:rsidR="00496F19" w:rsidRPr="00AF3A5D">
        <w:rPr>
          <w:rFonts w:ascii="Book Antiqua" w:hAnsi="Book Antiqua" w:cs="Tahoma"/>
          <w:sz w:val="22"/>
          <w:szCs w:val="22"/>
        </w:rPr>
        <w:t xml:space="preserve">aber </w:t>
      </w:r>
      <w:r w:rsidR="00C60D27" w:rsidRPr="00AF3A5D">
        <w:rPr>
          <w:rFonts w:ascii="Book Antiqua" w:hAnsi="Book Antiqua" w:cs="Tahoma"/>
          <w:sz w:val="22"/>
          <w:szCs w:val="22"/>
        </w:rPr>
        <w:t>nicht ohne Folgen für die örtliche Vegetationszusammenset</w:t>
      </w:r>
      <w:r w:rsidR="004C26FD">
        <w:rPr>
          <w:rFonts w:ascii="Book Antiqua" w:hAnsi="Book Antiqua" w:cs="Tahoma"/>
          <w:sz w:val="22"/>
          <w:szCs w:val="22"/>
        </w:rPr>
        <w:softHyphen/>
      </w:r>
      <w:r w:rsidR="00C60D27" w:rsidRPr="00AF3A5D">
        <w:rPr>
          <w:rFonts w:ascii="Book Antiqua" w:hAnsi="Book Antiqua" w:cs="Tahoma"/>
          <w:sz w:val="22"/>
          <w:szCs w:val="22"/>
        </w:rPr>
        <w:t>zung, für das Gleichgewicht in Pflan</w:t>
      </w:r>
      <w:r w:rsidR="00703D9A">
        <w:rPr>
          <w:rFonts w:ascii="Book Antiqua" w:hAnsi="Book Antiqua" w:cs="Tahoma"/>
          <w:sz w:val="22"/>
          <w:szCs w:val="22"/>
        </w:rPr>
        <w:softHyphen/>
      </w:r>
      <w:r w:rsidR="00C60D27" w:rsidRPr="00AF3A5D">
        <w:rPr>
          <w:rFonts w:ascii="Book Antiqua" w:hAnsi="Book Antiqua" w:cs="Tahoma"/>
          <w:sz w:val="22"/>
          <w:szCs w:val="22"/>
        </w:rPr>
        <w:t>zen</w:t>
      </w:r>
      <w:r w:rsidR="00CE46B3">
        <w:rPr>
          <w:rFonts w:ascii="Book Antiqua" w:hAnsi="Book Antiqua" w:cs="Tahoma"/>
          <w:sz w:val="22"/>
          <w:szCs w:val="22"/>
        </w:rPr>
        <w:softHyphen/>
      </w:r>
      <w:r w:rsidR="00C60D27" w:rsidRPr="00AF3A5D">
        <w:rPr>
          <w:rFonts w:ascii="Book Antiqua" w:hAnsi="Book Antiqua" w:cs="Tahoma"/>
          <w:sz w:val="22"/>
          <w:szCs w:val="22"/>
        </w:rPr>
        <w:t>gemein</w:t>
      </w:r>
      <w:r w:rsidR="004C26FD">
        <w:rPr>
          <w:rFonts w:ascii="Book Antiqua" w:hAnsi="Book Antiqua" w:cs="Tahoma"/>
          <w:sz w:val="22"/>
          <w:szCs w:val="22"/>
        </w:rPr>
        <w:softHyphen/>
      </w:r>
      <w:r w:rsidR="00C60D27" w:rsidRPr="00AF3A5D">
        <w:rPr>
          <w:rFonts w:ascii="Book Antiqua" w:hAnsi="Book Antiqua" w:cs="Tahoma"/>
          <w:sz w:val="22"/>
          <w:szCs w:val="22"/>
        </w:rPr>
        <w:t>schaften und etwa für die boden</w:t>
      </w:r>
      <w:r w:rsidR="00CE46B3">
        <w:rPr>
          <w:rFonts w:ascii="Book Antiqua" w:hAnsi="Book Antiqua" w:cs="Tahoma"/>
          <w:sz w:val="22"/>
          <w:szCs w:val="22"/>
        </w:rPr>
        <w:softHyphen/>
      </w:r>
      <w:r w:rsidR="00C60D27" w:rsidRPr="00AF3A5D">
        <w:rPr>
          <w:rFonts w:ascii="Book Antiqua" w:hAnsi="Book Antiqua" w:cs="Tahoma"/>
          <w:sz w:val="22"/>
          <w:szCs w:val="22"/>
        </w:rPr>
        <w:t>nahe Vegetationsschicht in Wäldern. Das wiederum löst Konflikte aus zwischen der Forstverwaltung, Bau</w:t>
      </w:r>
      <w:r w:rsidR="00703D9A">
        <w:rPr>
          <w:rFonts w:ascii="Book Antiqua" w:hAnsi="Book Antiqua" w:cs="Tahoma"/>
          <w:sz w:val="22"/>
          <w:szCs w:val="22"/>
        </w:rPr>
        <w:softHyphen/>
      </w:r>
      <w:r w:rsidR="00C60D27" w:rsidRPr="00AF3A5D">
        <w:rPr>
          <w:rFonts w:ascii="Book Antiqua" w:hAnsi="Book Antiqua" w:cs="Tahoma"/>
          <w:sz w:val="22"/>
          <w:szCs w:val="22"/>
        </w:rPr>
        <w:t xml:space="preserve">ern, Jägern und Naturschützern. </w:t>
      </w:r>
      <w:r w:rsidR="00496F19" w:rsidRPr="00AF3A5D">
        <w:rPr>
          <w:rFonts w:ascii="Book Antiqua" w:hAnsi="Book Antiqua" w:cs="Tahoma"/>
          <w:sz w:val="22"/>
          <w:szCs w:val="22"/>
        </w:rPr>
        <w:t>Zudem machen sich nah</w:t>
      </w:r>
      <w:r w:rsidR="00CE46B3">
        <w:rPr>
          <w:rFonts w:ascii="Book Antiqua" w:hAnsi="Book Antiqua" w:cs="Tahoma"/>
          <w:sz w:val="22"/>
          <w:szCs w:val="22"/>
        </w:rPr>
        <w:softHyphen/>
      </w:r>
      <w:r w:rsidR="00496F19" w:rsidRPr="00AF3A5D">
        <w:rPr>
          <w:rFonts w:ascii="Book Antiqua" w:hAnsi="Book Antiqua" w:cs="Tahoma"/>
          <w:sz w:val="22"/>
          <w:szCs w:val="22"/>
        </w:rPr>
        <w:t xml:space="preserve">rungssuchende </w:t>
      </w:r>
      <w:r w:rsidR="005853A1" w:rsidRPr="00AF3A5D">
        <w:rPr>
          <w:rFonts w:ascii="Book Antiqua" w:hAnsi="Book Antiqua" w:cs="Tahoma"/>
          <w:sz w:val="22"/>
          <w:szCs w:val="22"/>
        </w:rPr>
        <w:t>H</w:t>
      </w:r>
      <w:r w:rsidR="00496F19" w:rsidRPr="00AF3A5D">
        <w:rPr>
          <w:rFonts w:ascii="Book Antiqua" w:hAnsi="Book Antiqua" w:cs="Tahoma"/>
          <w:sz w:val="22"/>
          <w:szCs w:val="22"/>
        </w:rPr>
        <w:t xml:space="preserve">irsche in </w:t>
      </w:r>
      <w:r w:rsidR="004C26FD">
        <w:rPr>
          <w:rFonts w:ascii="Book Antiqua" w:hAnsi="Book Antiqua" w:cs="Tahoma"/>
          <w:sz w:val="22"/>
          <w:szCs w:val="22"/>
        </w:rPr>
        <w:t>A</w:t>
      </w:r>
      <w:r w:rsidR="00496F19" w:rsidRPr="00AF3A5D">
        <w:rPr>
          <w:rFonts w:ascii="Book Antiqua" w:hAnsi="Book Antiqua" w:cs="Tahoma"/>
          <w:sz w:val="22"/>
          <w:szCs w:val="22"/>
        </w:rPr>
        <w:t>ufforstungs</w:t>
      </w:r>
      <w:r w:rsidR="00CE46B3">
        <w:rPr>
          <w:rFonts w:ascii="Book Antiqua" w:hAnsi="Book Antiqua" w:cs="Tahoma"/>
          <w:sz w:val="22"/>
          <w:szCs w:val="22"/>
        </w:rPr>
        <w:softHyphen/>
      </w:r>
      <w:r w:rsidR="00496F19" w:rsidRPr="00AF3A5D">
        <w:rPr>
          <w:rFonts w:ascii="Book Antiqua" w:hAnsi="Book Antiqua" w:cs="Tahoma"/>
          <w:sz w:val="22"/>
          <w:szCs w:val="22"/>
        </w:rPr>
        <w:t>gebieten und der Weidew</w:t>
      </w:r>
      <w:r w:rsidR="003E152B" w:rsidRPr="00AF3A5D">
        <w:rPr>
          <w:rFonts w:ascii="Book Antiqua" w:hAnsi="Book Antiqua" w:cs="Tahoma"/>
          <w:sz w:val="22"/>
          <w:szCs w:val="22"/>
        </w:rPr>
        <w:t>irtschaft unan</w:t>
      </w:r>
      <w:r w:rsidR="00CE46B3">
        <w:rPr>
          <w:rFonts w:ascii="Book Antiqua" w:hAnsi="Book Antiqua" w:cs="Tahoma"/>
          <w:sz w:val="22"/>
          <w:szCs w:val="22"/>
        </w:rPr>
        <w:softHyphen/>
      </w:r>
      <w:r w:rsidR="003E152B" w:rsidRPr="00AF3A5D">
        <w:rPr>
          <w:rFonts w:ascii="Book Antiqua" w:hAnsi="Book Antiqua" w:cs="Tahoma"/>
          <w:sz w:val="22"/>
          <w:szCs w:val="22"/>
        </w:rPr>
        <w:t>genehm bemerkbar.</w:t>
      </w:r>
    </w:p>
    <w:p w:rsidR="00835D09" w:rsidRPr="00AF3A5D" w:rsidRDefault="00B45865"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Da sie ein größeres Spektrum haben bei dem, was sie als Nahrung akzeptieren, </w:t>
      </w:r>
      <w:r w:rsidRPr="00AF3A5D">
        <w:rPr>
          <w:rFonts w:ascii="Book Antiqua" w:hAnsi="Book Antiqua" w:cs="Tahoma"/>
          <w:sz w:val="22"/>
          <w:szCs w:val="22"/>
        </w:rPr>
        <w:lastRenderedPageBreak/>
        <w:t xml:space="preserve">können </w:t>
      </w:r>
      <w:r w:rsidR="00124652" w:rsidRPr="00AF3A5D">
        <w:rPr>
          <w:rFonts w:ascii="Book Antiqua" w:hAnsi="Book Antiqua" w:cs="Tahoma"/>
          <w:sz w:val="22"/>
          <w:szCs w:val="22"/>
        </w:rPr>
        <w:t xml:space="preserve">sie </w:t>
      </w:r>
      <w:r w:rsidRPr="00AF3A5D">
        <w:rPr>
          <w:rFonts w:ascii="Book Antiqua" w:hAnsi="Book Antiqua" w:cs="Tahoma"/>
          <w:sz w:val="22"/>
          <w:szCs w:val="22"/>
        </w:rPr>
        <w:t>in knappen Zeiten in Fichten</w:t>
      </w:r>
      <w:r w:rsidR="00CE46B3">
        <w:rPr>
          <w:rFonts w:ascii="Book Antiqua" w:hAnsi="Book Antiqua" w:cs="Tahoma"/>
          <w:sz w:val="22"/>
          <w:szCs w:val="22"/>
        </w:rPr>
        <w:softHyphen/>
      </w:r>
      <w:r w:rsidRPr="00AF3A5D">
        <w:rPr>
          <w:rFonts w:ascii="Book Antiqua" w:hAnsi="Book Antiqua" w:cs="Tahoma"/>
          <w:sz w:val="22"/>
          <w:szCs w:val="22"/>
        </w:rPr>
        <w:t>beständen zu ernsthaften Nahrungskon</w:t>
      </w:r>
      <w:r w:rsidR="00CE46B3">
        <w:rPr>
          <w:rFonts w:ascii="Book Antiqua" w:hAnsi="Book Antiqua" w:cs="Tahoma"/>
          <w:sz w:val="22"/>
          <w:szCs w:val="22"/>
        </w:rPr>
        <w:softHyphen/>
      </w:r>
      <w:r w:rsidRPr="00AF3A5D">
        <w:rPr>
          <w:rFonts w:ascii="Book Antiqua" w:hAnsi="Book Antiqua" w:cs="Tahoma"/>
          <w:sz w:val="22"/>
          <w:szCs w:val="22"/>
        </w:rPr>
        <w:t>kurrenten von Rehen werden</w:t>
      </w:r>
      <w:r w:rsidR="003E152B" w:rsidRPr="00AF3A5D">
        <w:rPr>
          <w:rFonts w:ascii="Book Antiqua" w:hAnsi="Book Antiqua" w:cs="Tahoma"/>
          <w:sz w:val="22"/>
          <w:szCs w:val="22"/>
        </w:rPr>
        <w:t>.</w:t>
      </w:r>
    </w:p>
    <w:p w:rsidR="00E87495" w:rsidRPr="00AF3A5D" w:rsidRDefault="00EB0BAB"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Man sollte annehmen, dass Äsen im Gras dafür sorgt, dass die Wiesen reich an krautigen Pflanzen </w:t>
      </w:r>
      <w:r w:rsidR="007F61EF" w:rsidRPr="00AF3A5D">
        <w:rPr>
          <w:rFonts w:ascii="Book Antiqua" w:hAnsi="Book Antiqua" w:cs="Tahoma"/>
          <w:sz w:val="22"/>
          <w:szCs w:val="22"/>
        </w:rPr>
        <w:t xml:space="preserve">und Gräsern </w:t>
      </w:r>
      <w:r w:rsidRPr="00AF3A5D">
        <w:rPr>
          <w:rFonts w:ascii="Book Antiqua" w:hAnsi="Book Antiqua" w:cs="Tahoma"/>
          <w:sz w:val="22"/>
          <w:szCs w:val="22"/>
        </w:rPr>
        <w:t>bleiben, weil sie immer wieder kurz</w:t>
      </w:r>
      <w:r w:rsidR="00703D9A">
        <w:rPr>
          <w:rFonts w:ascii="Book Antiqua" w:hAnsi="Book Antiqua" w:cs="Tahoma"/>
          <w:sz w:val="22"/>
          <w:szCs w:val="22"/>
        </w:rPr>
        <w:softHyphen/>
      </w:r>
      <w:r w:rsidRPr="00AF3A5D">
        <w:rPr>
          <w:rFonts w:ascii="Book Antiqua" w:hAnsi="Book Antiqua" w:cs="Tahoma"/>
          <w:sz w:val="22"/>
          <w:szCs w:val="22"/>
        </w:rPr>
        <w:t>gehalten wer</w:t>
      </w:r>
      <w:r w:rsidR="00CE46B3">
        <w:rPr>
          <w:rFonts w:ascii="Book Antiqua" w:hAnsi="Book Antiqua" w:cs="Tahoma"/>
          <w:sz w:val="22"/>
          <w:szCs w:val="22"/>
        </w:rPr>
        <w:softHyphen/>
      </w:r>
      <w:r w:rsidRPr="00AF3A5D">
        <w:rPr>
          <w:rFonts w:ascii="Book Antiqua" w:hAnsi="Book Antiqua" w:cs="Tahoma"/>
          <w:sz w:val="22"/>
          <w:szCs w:val="22"/>
        </w:rPr>
        <w:t xml:space="preserve">den. </w:t>
      </w:r>
      <w:r w:rsidR="00661A62" w:rsidRPr="00AF3A5D">
        <w:rPr>
          <w:rFonts w:ascii="Book Antiqua" w:hAnsi="Book Antiqua" w:cs="Tahoma"/>
          <w:sz w:val="22"/>
          <w:szCs w:val="22"/>
        </w:rPr>
        <w:t>Im Schweizer Nationalpark haben</w:t>
      </w:r>
      <w:r w:rsidR="00E87495" w:rsidRPr="00AF3A5D">
        <w:rPr>
          <w:rFonts w:ascii="Book Antiqua" w:hAnsi="Book Antiqua" w:cs="Tahoma"/>
          <w:sz w:val="22"/>
          <w:szCs w:val="22"/>
        </w:rPr>
        <w:t xml:space="preserve"> die Nahrungsgewohnheiten von Hirschen ü</w:t>
      </w:r>
      <w:r w:rsidRPr="00AF3A5D">
        <w:rPr>
          <w:rFonts w:ascii="Book Antiqua" w:hAnsi="Book Antiqua" w:cs="Tahoma"/>
          <w:sz w:val="22"/>
          <w:szCs w:val="22"/>
        </w:rPr>
        <w:t>b</w:t>
      </w:r>
      <w:r w:rsidR="00E87495" w:rsidRPr="00AF3A5D">
        <w:rPr>
          <w:rFonts w:ascii="Book Antiqua" w:hAnsi="Book Antiqua" w:cs="Tahoma"/>
          <w:sz w:val="22"/>
          <w:szCs w:val="22"/>
        </w:rPr>
        <w:t>er mehrere Jahrzehnte hinweg die Ve</w:t>
      </w:r>
      <w:r w:rsidR="00CE46B3">
        <w:rPr>
          <w:rFonts w:ascii="Book Antiqua" w:hAnsi="Book Antiqua" w:cs="Tahoma"/>
          <w:sz w:val="22"/>
          <w:szCs w:val="22"/>
        </w:rPr>
        <w:softHyphen/>
      </w:r>
      <w:r w:rsidR="00E87495" w:rsidRPr="00AF3A5D">
        <w:rPr>
          <w:rFonts w:ascii="Book Antiqua" w:hAnsi="Book Antiqua" w:cs="Tahoma"/>
          <w:sz w:val="22"/>
          <w:szCs w:val="22"/>
        </w:rPr>
        <w:t xml:space="preserve">getation </w:t>
      </w:r>
      <w:r w:rsidR="007F61EF" w:rsidRPr="00AF3A5D">
        <w:rPr>
          <w:rFonts w:ascii="Book Antiqua" w:hAnsi="Book Antiqua" w:cs="Tahoma"/>
          <w:sz w:val="22"/>
          <w:szCs w:val="22"/>
        </w:rPr>
        <w:t xml:space="preserve">jedoch </w:t>
      </w:r>
      <w:r w:rsidR="00E87495" w:rsidRPr="00AF3A5D">
        <w:rPr>
          <w:rFonts w:ascii="Book Antiqua" w:hAnsi="Book Antiqua" w:cs="Tahoma"/>
          <w:sz w:val="22"/>
          <w:szCs w:val="22"/>
        </w:rPr>
        <w:t xml:space="preserve">geändert. Insgesamt hat die Anzahl an Arten auf Flächen, </w:t>
      </w:r>
      <w:r w:rsidR="00124652" w:rsidRPr="00AF3A5D">
        <w:rPr>
          <w:rFonts w:ascii="Book Antiqua" w:hAnsi="Book Antiqua" w:cs="Tahoma"/>
          <w:sz w:val="22"/>
          <w:szCs w:val="22"/>
        </w:rPr>
        <w:t>wo</w:t>
      </w:r>
      <w:r w:rsidR="00703D9A">
        <w:rPr>
          <w:rFonts w:ascii="Book Antiqua" w:hAnsi="Book Antiqua" w:cs="Tahoma"/>
          <w:sz w:val="22"/>
          <w:szCs w:val="22"/>
        </w:rPr>
        <w:t xml:space="preserve"> Hir</w:t>
      </w:r>
      <w:r w:rsidR="00CE46B3">
        <w:rPr>
          <w:rFonts w:ascii="Book Antiqua" w:hAnsi="Book Antiqua" w:cs="Tahoma"/>
          <w:sz w:val="22"/>
          <w:szCs w:val="22"/>
        </w:rPr>
        <w:softHyphen/>
      </w:r>
      <w:r w:rsidR="00703D9A">
        <w:rPr>
          <w:rFonts w:ascii="Book Antiqua" w:hAnsi="Book Antiqua" w:cs="Tahoma"/>
          <w:sz w:val="22"/>
          <w:szCs w:val="22"/>
        </w:rPr>
        <w:t>sche äsen, zugenommen. D</w:t>
      </w:r>
      <w:r w:rsidR="00703D9A" w:rsidRPr="00AF3A5D">
        <w:rPr>
          <w:rFonts w:ascii="Book Antiqua" w:hAnsi="Book Antiqua" w:cs="Tahoma"/>
          <w:sz w:val="22"/>
          <w:szCs w:val="22"/>
        </w:rPr>
        <w:t xml:space="preserve">abei </w:t>
      </w:r>
      <w:r w:rsidR="00E87495" w:rsidRPr="00AF3A5D">
        <w:rPr>
          <w:rFonts w:ascii="Book Antiqua" w:hAnsi="Book Antiqua" w:cs="Tahoma"/>
          <w:sz w:val="22"/>
          <w:szCs w:val="22"/>
        </w:rPr>
        <w:t xml:space="preserve">sind </w:t>
      </w:r>
      <w:r w:rsidR="00703D9A">
        <w:rPr>
          <w:rFonts w:ascii="Book Antiqua" w:hAnsi="Book Antiqua" w:cs="Tahoma"/>
          <w:sz w:val="22"/>
          <w:szCs w:val="22"/>
        </w:rPr>
        <w:t>h</w:t>
      </w:r>
      <w:r w:rsidR="00703D9A" w:rsidRPr="00AF3A5D">
        <w:rPr>
          <w:rFonts w:ascii="Book Antiqua" w:hAnsi="Book Antiqua" w:cs="Tahoma"/>
          <w:sz w:val="22"/>
          <w:szCs w:val="22"/>
        </w:rPr>
        <w:t xml:space="preserve">ochwüchsige krautige Pflanzen </w:t>
      </w:r>
      <w:r w:rsidR="00E87495" w:rsidRPr="00AF3A5D">
        <w:rPr>
          <w:rFonts w:ascii="Book Antiqua" w:hAnsi="Book Antiqua" w:cs="Tahoma"/>
          <w:sz w:val="22"/>
          <w:szCs w:val="22"/>
        </w:rPr>
        <w:t xml:space="preserve">jedoch deutlich seltener geworden, während </w:t>
      </w:r>
      <w:r w:rsidR="00124652" w:rsidRPr="00AF3A5D">
        <w:rPr>
          <w:rFonts w:ascii="Book Antiqua" w:hAnsi="Book Antiqua" w:cs="Tahoma"/>
          <w:sz w:val="22"/>
          <w:szCs w:val="22"/>
        </w:rPr>
        <w:t xml:space="preserve">eher </w:t>
      </w:r>
      <w:r w:rsidR="00E87495" w:rsidRPr="00AF3A5D">
        <w:rPr>
          <w:rFonts w:ascii="Book Antiqua" w:hAnsi="Book Antiqua" w:cs="Tahoma"/>
          <w:sz w:val="22"/>
          <w:szCs w:val="22"/>
        </w:rPr>
        <w:t xml:space="preserve">ungenießbare Pflanzen das Bild prägen. </w:t>
      </w:r>
      <w:r w:rsidR="00124652" w:rsidRPr="00AF3A5D">
        <w:rPr>
          <w:rFonts w:ascii="Book Antiqua" w:hAnsi="Book Antiqua" w:cs="Tahoma"/>
          <w:sz w:val="22"/>
          <w:szCs w:val="22"/>
        </w:rPr>
        <w:t>An Waldstandorten wird die S</w:t>
      </w:r>
      <w:r w:rsidR="00E87495" w:rsidRPr="00AF3A5D">
        <w:rPr>
          <w:rFonts w:ascii="Book Antiqua" w:hAnsi="Book Antiqua" w:cs="Tahoma"/>
          <w:sz w:val="22"/>
          <w:szCs w:val="22"/>
        </w:rPr>
        <w:t xml:space="preserve">chicht krautiger Pflanzen </w:t>
      </w:r>
      <w:r w:rsidR="00124652" w:rsidRPr="00AF3A5D">
        <w:rPr>
          <w:rFonts w:ascii="Book Antiqua" w:hAnsi="Book Antiqua" w:cs="Tahoma"/>
          <w:sz w:val="22"/>
          <w:szCs w:val="22"/>
        </w:rPr>
        <w:t xml:space="preserve">hingegen </w:t>
      </w:r>
      <w:r w:rsidR="00E87495" w:rsidRPr="00AF3A5D">
        <w:rPr>
          <w:rFonts w:ascii="Book Antiqua" w:hAnsi="Book Antiqua" w:cs="Tahoma"/>
          <w:sz w:val="22"/>
          <w:szCs w:val="22"/>
        </w:rPr>
        <w:t>begünstigt und vielfältiger, weil sie durch den Fraß an da</w:t>
      </w:r>
      <w:r w:rsidR="00703D9A">
        <w:rPr>
          <w:rFonts w:ascii="Book Antiqua" w:hAnsi="Book Antiqua" w:cs="Tahoma"/>
          <w:sz w:val="22"/>
          <w:szCs w:val="22"/>
        </w:rPr>
        <w:softHyphen/>
      </w:r>
      <w:r w:rsidR="00E87495" w:rsidRPr="00AF3A5D">
        <w:rPr>
          <w:rFonts w:ascii="Book Antiqua" w:hAnsi="Book Antiqua" w:cs="Tahoma"/>
          <w:sz w:val="22"/>
          <w:szCs w:val="22"/>
        </w:rPr>
        <w:t>rüberliegenden Strauchschichten mehr Licht be</w:t>
      </w:r>
      <w:r w:rsidR="00703D9A">
        <w:rPr>
          <w:rFonts w:ascii="Book Antiqua" w:hAnsi="Book Antiqua" w:cs="Tahoma"/>
          <w:sz w:val="22"/>
          <w:szCs w:val="22"/>
        </w:rPr>
        <w:softHyphen/>
      </w:r>
      <w:r w:rsidR="00E87495" w:rsidRPr="00AF3A5D">
        <w:rPr>
          <w:rFonts w:ascii="Book Antiqua" w:hAnsi="Book Antiqua" w:cs="Tahoma"/>
          <w:sz w:val="22"/>
          <w:szCs w:val="22"/>
        </w:rPr>
        <w:t>komm</w:t>
      </w:r>
      <w:r w:rsidR="003A03D4" w:rsidRPr="00AF3A5D">
        <w:rPr>
          <w:rFonts w:ascii="Book Antiqua" w:hAnsi="Book Antiqua" w:cs="Tahoma"/>
          <w:sz w:val="22"/>
          <w:szCs w:val="22"/>
        </w:rPr>
        <w:t>t</w:t>
      </w:r>
      <w:r w:rsidR="009630C8" w:rsidRPr="00AF3A5D">
        <w:rPr>
          <w:rFonts w:ascii="Book Antiqua" w:hAnsi="Book Antiqua" w:cs="Tahoma"/>
          <w:sz w:val="22"/>
          <w:szCs w:val="22"/>
        </w:rPr>
        <w:t>. Strauchschichten we</w:t>
      </w:r>
      <w:r w:rsidR="00E87495" w:rsidRPr="00AF3A5D">
        <w:rPr>
          <w:rFonts w:ascii="Book Antiqua" w:hAnsi="Book Antiqua" w:cs="Tahoma"/>
          <w:sz w:val="22"/>
          <w:szCs w:val="22"/>
        </w:rPr>
        <w:t>rden ärmer an Pflan</w:t>
      </w:r>
      <w:r w:rsidR="00703D9A">
        <w:rPr>
          <w:rFonts w:ascii="Book Antiqua" w:hAnsi="Book Antiqua" w:cs="Tahoma"/>
          <w:sz w:val="22"/>
          <w:szCs w:val="22"/>
        </w:rPr>
        <w:softHyphen/>
      </w:r>
      <w:r w:rsidR="00E87495" w:rsidRPr="00AF3A5D">
        <w:rPr>
          <w:rFonts w:ascii="Book Antiqua" w:hAnsi="Book Antiqua" w:cs="Tahoma"/>
          <w:sz w:val="22"/>
          <w:szCs w:val="22"/>
        </w:rPr>
        <w:t>zenarten wie am Bestand. Auch auf Grasland be</w:t>
      </w:r>
      <w:r w:rsidR="00703D9A">
        <w:rPr>
          <w:rFonts w:ascii="Book Antiqua" w:hAnsi="Book Antiqua" w:cs="Tahoma"/>
          <w:sz w:val="22"/>
          <w:szCs w:val="22"/>
        </w:rPr>
        <w:softHyphen/>
      </w:r>
      <w:r w:rsidR="00E87495" w:rsidRPr="00AF3A5D">
        <w:rPr>
          <w:rFonts w:ascii="Book Antiqua" w:hAnsi="Book Antiqua" w:cs="Tahoma"/>
          <w:sz w:val="22"/>
          <w:szCs w:val="22"/>
        </w:rPr>
        <w:t>günstigt das Überweiden die Entstehung von schattenfreien, trockenen Stellen</w:t>
      </w:r>
      <w:r w:rsidR="009630C8" w:rsidRPr="00AF3A5D">
        <w:rPr>
          <w:rFonts w:ascii="Book Antiqua" w:hAnsi="Book Antiqua" w:cs="Tahoma"/>
          <w:sz w:val="22"/>
          <w:szCs w:val="22"/>
        </w:rPr>
        <w:t>, a</w:t>
      </w:r>
      <w:r w:rsidR="00E87495" w:rsidRPr="00AF3A5D">
        <w:rPr>
          <w:rFonts w:ascii="Book Antiqua" w:hAnsi="Book Antiqua" w:cs="Tahoma"/>
          <w:sz w:val="22"/>
          <w:szCs w:val="22"/>
        </w:rPr>
        <w:t>uf de</w:t>
      </w:r>
      <w:r w:rsidR="00CE46B3">
        <w:rPr>
          <w:rFonts w:ascii="Book Antiqua" w:hAnsi="Book Antiqua" w:cs="Tahoma"/>
          <w:sz w:val="22"/>
          <w:szCs w:val="22"/>
        </w:rPr>
        <w:softHyphen/>
      </w:r>
      <w:r w:rsidR="00E87495" w:rsidRPr="00AF3A5D">
        <w:rPr>
          <w:rFonts w:ascii="Book Antiqua" w:hAnsi="Book Antiqua" w:cs="Tahoma"/>
          <w:sz w:val="22"/>
          <w:szCs w:val="22"/>
        </w:rPr>
        <w:t>nen sich nun Dutzende von anpassungs</w:t>
      </w:r>
      <w:r w:rsidR="00CE46B3">
        <w:rPr>
          <w:rFonts w:ascii="Book Antiqua" w:hAnsi="Book Antiqua" w:cs="Tahoma"/>
          <w:sz w:val="22"/>
          <w:szCs w:val="22"/>
        </w:rPr>
        <w:softHyphen/>
      </w:r>
      <w:r w:rsidR="00E87495" w:rsidRPr="00AF3A5D">
        <w:rPr>
          <w:rFonts w:ascii="Book Antiqua" w:hAnsi="Book Antiqua" w:cs="Tahoma"/>
          <w:sz w:val="22"/>
          <w:szCs w:val="22"/>
        </w:rPr>
        <w:t>fähigen Laufkäfer</w:t>
      </w:r>
      <w:r w:rsidR="00703D9A">
        <w:rPr>
          <w:rFonts w:ascii="Book Antiqua" w:hAnsi="Book Antiqua" w:cs="Tahoma"/>
          <w:sz w:val="22"/>
          <w:szCs w:val="22"/>
        </w:rPr>
        <w:softHyphen/>
      </w:r>
      <w:r w:rsidR="00E87495" w:rsidRPr="00AF3A5D">
        <w:rPr>
          <w:rFonts w:ascii="Book Antiqua" w:hAnsi="Book Antiqua" w:cs="Tahoma"/>
          <w:sz w:val="22"/>
          <w:szCs w:val="22"/>
        </w:rPr>
        <w:t>arten ausbreiten. Dage</w:t>
      </w:r>
      <w:r w:rsidR="00CE46B3">
        <w:rPr>
          <w:rFonts w:ascii="Book Antiqua" w:hAnsi="Book Antiqua" w:cs="Tahoma"/>
          <w:sz w:val="22"/>
          <w:szCs w:val="22"/>
        </w:rPr>
        <w:softHyphen/>
      </w:r>
      <w:r w:rsidR="00E87495" w:rsidRPr="00AF3A5D">
        <w:rPr>
          <w:rFonts w:ascii="Book Antiqua" w:hAnsi="Book Antiqua" w:cs="Tahoma"/>
          <w:sz w:val="22"/>
          <w:szCs w:val="22"/>
        </w:rPr>
        <w:t>gen wäre nichts zu sagen, geschähe das nicht auf Kosten spezialis</w:t>
      </w:r>
      <w:r w:rsidR="00703D9A">
        <w:rPr>
          <w:rFonts w:ascii="Book Antiqua" w:hAnsi="Book Antiqua" w:cs="Tahoma"/>
          <w:sz w:val="22"/>
          <w:szCs w:val="22"/>
        </w:rPr>
        <w:t>i</w:t>
      </w:r>
      <w:r w:rsidR="00E87495" w:rsidRPr="00AF3A5D">
        <w:rPr>
          <w:rFonts w:ascii="Book Antiqua" w:hAnsi="Book Antiqua" w:cs="Tahoma"/>
          <w:sz w:val="22"/>
          <w:szCs w:val="22"/>
        </w:rPr>
        <w:t>erter, an das Weidebiotop angepasster Insekten.</w:t>
      </w:r>
      <w:r w:rsidR="00D7039E" w:rsidRPr="00AF3A5D">
        <w:rPr>
          <w:rFonts w:ascii="Book Antiqua" w:hAnsi="Book Antiqua" w:cs="Tahoma"/>
          <w:sz w:val="22"/>
          <w:szCs w:val="22"/>
        </w:rPr>
        <w:t xml:space="preserve"> </w:t>
      </w:r>
      <w:r w:rsidR="007F61EF" w:rsidRPr="00AF3A5D">
        <w:rPr>
          <w:rFonts w:ascii="Book Antiqua" w:hAnsi="Book Antiqua" w:cs="Tahoma"/>
          <w:sz w:val="22"/>
          <w:szCs w:val="22"/>
        </w:rPr>
        <w:t xml:space="preserve">Auch die Eigenschaften der Böden und der </w:t>
      </w:r>
      <w:r w:rsidR="00703D9A">
        <w:rPr>
          <w:rFonts w:ascii="Book Antiqua" w:hAnsi="Book Antiqua" w:cs="Tahoma"/>
          <w:sz w:val="22"/>
          <w:szCs w:val="22"/>
        </w:rPr>
        <w:t>Ge</w:t>
      </w:r>
      <w:r w:rsidR="00CE46B3">
        <w:rPr>
          <w:rFonts w:ascii="Book Antiqua" w:hAnsi="Book Antiqua" w:cs="Tahoma"/>
          <w:sz w:val="22"/>
          <w:szCs w:val="22"/>
        </w:rPr>
        <w:softHyphen/>
      </w:r>
      <w:r w:rsidR="00703D9A">
        <w:rPr>
          <w:rFonts w:ascii="Book Antiqua" w:hAnsi="Book Antiqua" w:cs="Tahoma"/>
          <w:sz w:val="22"/>
          <w:szCs w:val="22"/>
        </w:rPr>
        <w:t>halt an organischer Materie we</w:t>
      </w:r>
      <w:r w:rsidR="007F61EF" w:rsidRPr="00AF3A5D">
        <w:rPr>
          <w:rFonts w:ascii="Book Antiqua" w:hAnsi="Book Antiqua" w:cs="Tahoma"/>
          <w:sz w:val="22"/>
          <w:szCs w:val="22"/>
        </w:rPr>
        <w:t>rd</w:t>
      </w:r>
      <w:r w:rsidR="00703D9A">
        <w:rPr>
          <w:rFonts w:ascii="Book Antiqua" w:hAnsi="Book Antiqua" w:cs="Tahoma"/>
          <w:sz w:val="22"/>
          <w:szCs w:val="22"/>
        </w:rPr>
        <w:t>en</w:t>
      </w:r>
      <w:r w:rsidR="007F61EF" w:rsidRPr="00AF3A5D">
        <w:rPr>
          <w:rFonts w:ascii="Book Antiqua" w:hAnsi="Book Antiqua" w:cs="Tahoma"/>
          <w:sz w:val="22"/>
          <w:szCs w:val="22"/>
        </w:rPr>
        <w:t xml:space="preserve"> durch Hir</w:t>
      </w:r>
      <w:r w:rsidR="003E152B" w:rsidRPr="00AF3A5D">
        <w:rPr>
          <w:rFonts w:ascii="Book Antiqua" w:hAnsi="Book Antiqua" w:cs="Tahoma"/>
          <w:sz w:val="22"/>
          <w:szCs w:val="22"/>
        </w:rPr>
        <w:t>schbeweidung geändert.</w:t>
      </w:r>
    </w:p>
    <w:p w:rsidR="00835D09" w:rsidRPr="00AF3A5D" w:rsidRDefault="00496F19"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Auf Wiesen in einem Naturpark in den östlichen italienischen Alpen, wo </w:t>
      </w:r>
      <w:r w:rsidR="00CE46B3" w:rsidRPr="00AF3A5D">
        <w:rPr>
          <w:rFonts w:ascii="Book Antiqua" w:hAnsi="Book Antiqua" w:cs="Tahoma"/>
          <w:sz w:val="22"/>
          <w:szCs w:val="22"/>
        </w:rPr>
        <w:t xml:space="preserve">Hirsche </w:t>
      </w:r>
      <w:r w:rsidRPr="00AF3A5D">
        <w:rPr>
          <w:rFonts w:ascii="Book Antiqua" w:hAnsi="Book Antiqua" w:cs="Tahoma"/>
          <w:sz w:val="22"/>
          <w:szCs w:val="22"/>
        </w:rPr>
        <w:t>in 1000 m Höhe in großer Siedlungsdichte leben (30 Tiere/ km², stel</w:t>
      </w:r>
      <w:r w:rsidR="00AD10B3">
        <w:rPr>
          <w:rFonts w:ascii="Book Antiqua" w:hAnsi="Book Antiqua" w:cs="Tahoma"/>
          <w:sz w:val="22"/>
          <w:szCs w:val="22"/>
        </w:rPr>
        <w:softHyphen/>
      </w:r>
      <w:r w:rsidRPr="00AF3A5D">
        <w:rPr>
          <w:rFonts w:ascii="Book Antiqua" w:hAnsi="Book Antiqua" w:cs="Tahoma"/>
          <w:sz w:val="22"/>
          <w:szCs w:val="22"/>
        </w:rPr>
        <w:t>lenweise 8 Tiere</w:t>
      </w:r>
      <w:r w:rsidR="00CE46B3">
        <w:rPr>
          <w:rFonts w:ascii="Book Antiqua" w:hAnsi="Book Antiqua" w:cs="Tahoma"/>
          <w:sz w:val="22"/>
          <w:szCs w:val="22"/>
        </w:rPr>
        <w:t xml:space="preserve"> </w:t>
      </w:r>
      <w:r w:rsidRPr="00AF3A5D">
        <w:rPr>
          <w:rFonts w:ascii="Book Antiqua" w:hAnsi="Book Antiqua" w:cs="Tahoma"/>
          <w:sz w:val="22"/>
          <w:szCs w:val="22"/>
        </w:rPr>
        <w:t xml:space="preserve">/ha) wurde ein Verlust von </w:t>
      </w:r>
      <w:r w:rsidR="005853A1" w:rsidRPr="00AF3A5D">
        <w:rPr>
          <w:rFonts w:ascii="Book Antiqua" w:hAnsi="Book Antiqua" w:cs="Tahoma"/>
          <w:sz w:val="22"/>
          <w:szCs w:val="22"/>
        </w:rPr>
        <w:t>15 bis 20% an potentiellem H</w:t>
      </w:r>
      <w:r w:rsidRPr="00AF3A5D">
        <w:rPr>
          <w:rFonts w:ascii="Book Antiqua" w:hAnsi="Book Antiqua" w:cs="Tahoma"/>
          <w:sz w:val="22"/>
          <w:szCs w:val="22"/>
        </w:rPr>
        <w:t xml:space="preserve">eu in der 1. Mahd </w:t>
      </w:r>
      <w:r w:rsidR="005853A1" w:rsidRPr="00AF3A5D">
        <w:rPr>
          <w:rFonts w:ascii="Book Antiqua" w:hAnsi="Book Antiqua" w:cs="Tahoma"/>
          <w:sz w:val="22"/>
          <w:szCs w:val="22"/>
        </w:rPr>
        <w:t>u</w:t>
      </w:r>
      <w:r w:rsidRPr="00AF3A5D">
        <w:rPr>
          <w:rFonts w:ascii="Book Antiqua" w:hAnsi="Book Antiqua" w:cs="Tahoma"/>
          <w:sz w:val="22"/>
          <w:szCs w:val="22"/>
        </w:rPr>
        <w:t>nd bis zu 40% in der 2. Mahd festge</w:t>
      </w:r>
      <w:r w:rsidR="009630C8" w:rsidRPr="00AF3A5D">
        <w:rPr>
          <w:rFonts w:ascii="Book Antiqua" w:hAnsi="Book Antiqua" w:cs="Tahoma"/>
          <w:sz w:val="22"/>
          <w:szCs w:val="22"/>
        </w:rPr>
        <w:t>s</w:t>
      </w:r>
      <w:r w:rsidRPr="00AF3A5D">
        <w:rPr>
          <w:rFonts w:ascii="Book Antiqua" w:hAnsi="Book Antiqua" w:cs="Tahoma"/>
          <w:sz w:val="22"/>
          <w:szCs w:val="22"/>
        </w:rPr>
        <w:t>tellt</w:t>
      </w:r>
      <w:r w:rsidR="005853A1" w:rsidRPr="00AF3A5D">
        <w:rPr>
          <w:rFonts w:ascii="Book Antiqua" w:hAnsi="Book Antiqua" w:cs="Tahoma"/>
          <w:sz w:val="22"/>
          <w:szCs w:val="22"/>
        </w:rPr>
        <w:t>, was auf die Hirsch</w:t>
      </w:r>
      <w:r w:rsidR="004C26FD">
        <w:rPr>
          <w:rFonts w:ascii="Book Antiqua" w:hAnsi="Book Antiqua" w:cs="Tahoma"/>
          <w:sz w:val="22"/>
          <w:szCs w:val="22"/>
        </w:rPr>
        <w:t>-</w:t>
      </w:r>
      <w:r w:rsidR="005853A1" w:rsidRPr="00AF3A5D">
        <w:rPr>
          <w:rFonts w:ascii="Book Antiqua" w:hAnsi="Book Antiqua" w:cs="Tahoma"/>
          <w:sz w:val="22"/>
          <w:szCs w:val="22"/>
        </w:rPr>
        <w:t>äsung zurückgeführt wird</w:t>
      </w:r>
      <w:r w:rsidRPr="00AF3A5D">
        <w:rPr>
          <w:rFonts w:ascii="Book Antiqua" w:hAnsi="Book Antiqua" w:cs="Tahoma"/>
          <w:sz w:val="22"/>
          <w:szCs w:val="22"/>
        </w:rPr>
        <w:t>.</w:t>
      </w:r>
      <w:r w:rsidR="005853A1" w:rsidRPr="00AF3A5D">
        <w:rPr>
          <w:rFonts w:ascii="Book Antiqua" w:hAnsi="Book Antiqua" w:cs="Tahoma"/>
          <w:sz w:val="22"/>
          <w:szCs w:val="22"/>
        </w:rPr>
        <w:t xml:space="preserve"> </w:t>
      </w:r>
      <w:r w:rsidR="00661A62" w:rsidRPr="00AF3A5D">
        <w:rPr>
          <w:rFonts w:ascii="Book Antiqua" w:hAnsi="Book Antiqua" w:cs="Tahoma"/>
          <w:sz w:val="22"/>
          <w:szCs w:val="22"/>
        </w:rPr>
        <w:t>An der Wuchs</w:t>
      </w:r>
      <w:r w:rsidR="00AD10B3">
        <w:rPr>
          <w:rFonts w:ascii="Book Antiqua" w:hAnsi="Book Antiqua" w:cs="Tahoma"/>
          <w:sz w:val="22"/>
          <w:szCs w:val="22"/>
        </w:rPr>
        <w:softHyphen/>
      </w:r>
      <w:r w:rsidR="00661A62" w:rsidRPr="00AF3A5D">
        <w:rPr>
          <w:rFonts w:ascii="Book Antiqua" w:hAnsi="Book Antiqua" w:cs="Tahoma"/>
          <w:sz w:val="22"/>
          <w:szCs w:val="22"/>
        </w:rPr>
        <w:t>höhe und der gesam</w:t>
      </w:r>
      <w:r w:rsidR="00CE46B3">
        <w:rPr>
          <w:rFonts w:ascii="Book Antiqua" w:hAnsi="Book Antiqua" w:cs="Tahoma"/>
          <w:sz w:val="22"/>
          <w:szCs w:val="22"/>
        </w:rPr>
        <w:softHyphen/>
      </w:r>
      <w:r w:rsidR="00661A62" w:rsidRPr="00AF3A5D">
        <w:rPr>
          <w:rFonts w:ascii="Book Antiqua" w:hAnsi="Book Antiqua" w:cs="Tahoma"/>
          <w:sz w:val="22"/>
          <w:szCs w:val="22"/>
        </w:rPr>
        <w:t>ten Bio</w:t>
      </w:r>
      <w:r w:rsidR="00CE46B3">
        <w:rPr>
          <w:rFonts w:ascii="Book Antiqua" w:hAnsi="Book Antiqua" w:cs="Tahoma"/>
          <w:sz w:val="22"/>
          <w:szCs w:val="22"/>
        </w:rPr>
        <w:softHyphen/>
      </w:r>
      <w:r w:rsidR="00661A62" w:rsidRPr="00AF3A5D">
        <w:rPr>
          <w:rFonts w:ascii="Book Antiqua" w:hAnsi="Book Antiqua" w:cs="Tahoma"/>
          <w:sz w:val="22"/>
          <w:szCs w:val="22"/>
        </w:rPr>
        <w:t>mas</w:t>
      </w:r>
      <w:r w:rsidR="00AD10B3">
        <w:rPr>
          <w:rFonts w:ascii="Book Antiqua" w:hAnsi="Book Antiqua" w:cs="Tahoma"/>
          <w:sz w:val="22"/>
          <w:szCs w:val="22"/>
        </w:rPr>
        <w:t xml:space="preserve">seproduktion </w:t>
      </w:r>
      <w:r w:rsidR="00CE46B3">
        <w:rPr>
          <w:rFonts w:ascii="Book Antiqua" w:hAnsi="Book Antiqua" w:cs="Tahoma"/>
          <w:sz w:val="22"/>
          <w:szCs w:val="22"/>
        </w:rPr>
        <w:t>von</w:t>
      </w:r>
      <w:r w:rsidR="00AD10B3">
        <w:rPr>
          <w:rFonts w:ascii="Book Antiqua" w:hAnsi="Book Antiqua" w:cs="Tahoma"/>
          <w:sz w:val="22"/>
          <w:szCs w:val="22"/>
        </w:rPr>
        <w:t xml:space="preserve"> Maispflan</w:t>
      </w:r>
      <w:r w:rsidR="004C26FD">
        <w:rPr>
          <w:rFonts w:ascii="Book Antiqua" w:hAnsi="Book Antiqua" w:cs="Tahoma"/>
          <w:sz w:val="22"/>
          <w:szCs w:val="22"/>
        </w:rPr>
        <w:softHyphen/>
      </w:r>
      <w:r w:rsidR="00AD10B3">
        <w:rPr>
          <w:rFonts w:ascii="Book Antiqua" w:hAnsi="Book Antiqua" w:cs="Tahoma"/>
          <w:sz w:val="22"/>
          <w:szCs w:val="22"/>
        </w:rPr>
        <w:t>zen la</w:t>
      </w:r>
      <w:r w:rsidR="00661A62" w:rsidRPr="00AF3A5D">
        <w:rPr>
          <w:rFonts w:ascii="Book Antiqua" w:hAnsi="Book Antiqua" w:cs="Tahoma"/>
          <w:sz w:val="22"/>
          <w:szCs w:val="22"/>
        </w:rPr>
        <w:t>ss</w:t>
      </w:r>
      <w:r w:rsidR="00AD10B3">
        <w:rPr>
          <w:rFonts w:ascii="Book Antiqua" w:hAnsi="Book Antiqua" w:cs="Tahoma"/>
          <w:sz w:val="22"/>
          <w:szCs w:val="22"/>
        </w:rPr>
        <w:t>en</w:t>
      </w:r>
      <w:r w:rsidR="00661A62" w:rsidRPr="00AF3A5D">
        <w:rPr>
          <w:rFonts w:ascii="Book Antiqua" w:hAnsi="Book Antiqua" w:cs="Tahoma"/>
          <w:sz w:val="22"/>
          <w:szCs w:val="22"/>
        </w:rPr>
        <w:t xml:space="preserve"> sich </w:t>
      </w:r>
      <w:r w:rsidR="009630C8" w:rsidRPr="00AF3A5D">
        <w:rPr>
          <w:rFonts w:ascii="Book Antiqua" w:hAnsi="Book Antiqua" w:cs="Tahoma"/>
          <w:sz w:val="22"/>
          <w:szCs w:val="22"/>
        </w:rPr>
        <w:t>d</w:t>
      </w:r>
      <w:r w:rsidR="00AD10B3">
        <w:rPr>
          <w:rFonts w:ascii="Book Antiqua" w:hAnsi="Book Antiqua" w:cs="Tahoma"/>
          <w:sz w:val="22"/>
          <w:szCs w:val="22"/>
        </w:rPr>
        <w:t>i</w:t>
      </w:r>
      <w:r w:rsidR="009630C8" w:rsidRPr="00AF3A5D">
        <w:rPr>
          <w:rFonts w:ascii="Book Antiqua" w:hAnsi="Book Antiqua" w:cs="Tahoma"/>
          <w:sz w:val="22"/>
          <w:szCs w:val="22"/>
        </w:rPr>
        <w:t xml:space="preserve">e </w:t>
      </w:r>
      <w:r w:rsidR="00AD10B3">
        <w:rPr>
          <w:rFonts w:ascii="Book Antiqua" w:hAnsi="Book Antiqua" w:cs="Tahoma"/>
          <w:sz w:val="22"/>
          <w:szCs w:val="22"/>
        </w:rPr>
        <w:t>Folg</w:t>
      </w:r>
      <w:r w:rsidR="009630C8" w:rsidRPr="00AF3A5D">
        <w:rPr>
          <w:rFonts w:ascii="Book Antiqua" w:hAnsi="Book Antiqua" w:cs="Tahoma"/>
          <w:sz w:val="22"/>
          <w:szCs w:val="22"/>
        </w:rPr>
        <w:t>en ebenfalls bezif</w:t>
      </w:r>
      <w:r w:rsidR="00AD10B3">
        <w:rPr>
          <w:rFonts w:ascii="Book Antiqua" w:hAnsi="Book Antiqua" w:cs="Tahoma"/>
          <w:sz w:val="22"/>
          <w:szCs w:val="22"/>
        </w:rPr>
        <w:softHyphen/>
      </w:r>
      <w:r w:rsidR="009630C8" w:rsidRPr="00AF3A5D">
        <w:rPr>
          <w:rFonts w:ascii="Book Antiqua" w:hAnsi="Book Antiqua" w:cs="Tahoma"/>
          <w:sz w:val="22"/>
          <w:szCs w:val="22"/>
        </w:rPr>
        <w:t>fern;</w:t>
      </w:r>
      <w:r w:rsidR="00661A62" w:rsidRPr="00AF3A5D">
        <w:rPr>
          <w:rFonts w:ascii="Book Antiqua" w:hAnsi="Book Antiqua" w:cs="Tahoma"/>
          <w:sz w:val="22"/>
          <w:szCs w:val="22"/>
        </w:rPr>
        <w:t xml:space="preserve"> in Gebieten, in denen sich </w:t>
      </w:r>
      <w:r w:rsidR="009630C8" w:rsidRPr="00AF3A5D">
        <w:rPr>
          <w:rFonts w:ascii="Book Antiqua" w:hAnsi="Book Antiqua" w:cs="Tahoma"/>
          <w:sz w:val="22"/>
          <w:szCs w:val="22"/>
        </w:rPr>
        <w:t>(durch</w:t>
      </w:r>
      <w:r w:rsidR="00CE46B3">
        <w:rPr>
          <w:rFonts w:ascii="Book Antiqua" w:hAnsi="Book Antiqua" w:cs="Tahoma"/>
          <w:sz w:val="22"/>
          <w:szCs w:val="22"/>
        </w:rPr>
        <w:softHyphen/>
      </w:r>
      <w:r w:rsidR="009630C8" w:rsidRPr="00AF3A5D">
        <w:rPr>
          <w:rFonts w:ascii="Book Antiqua" w:hAnsi="Book Antiqua" w:cs="Tahoma"/>
          <w:sz w:val="22"/>
          <w:szCs w:val="22"/>
        </w:rPr>
        <w:t>schnittlich) weniger als zwei</w:t>
      </w:r>
      <w:r w:rsidR="00661A62" w:rsidRPr="00AF3A5D">
        <w:rPr>
          <w:rFonts w:ascii="Book Antiqua" w:hAnsi="Book Antiqua" w:cs="Tahoma"/>
          <w:sz w:val="22"/>
          <w:szCs w:val="22"/>
        </w:rPr>
        <w:t xml:space="preserve"> Hirsche einen Quadrat</w:t>
      </w:r>
      <w:r w:rsidR="00CE46B3">
        <w:rPr>
          <w:rFonts w:ascii="Book Antiqua" w:hAnsi="Book Antiqua" w:cs="Tahoma"/>
          <w:sz w:val="22"/>
          <w:szCs w:val="22"/>
        </w:rPr>
        <w:softHyphen/>
      </w:r>
      <w:r w:rsidR="00661A62" w:rsidRPr="00AF3A5D">
        <w:rPr>
          <w:rFonts w:ascii="Book Antiqua" w:hAnsi="Book Antiqua" w:cs="Tahoma"/>
          <w:sz w:val="22"/>
          <w:szCs w:val="22"/>
        </w:rPr>
        <w:t xml:space="preserve">kilometer teilen, </w:t>
      </w:r>
      <w:r w:rsidR="009630C8" w:rsidRPr="00AF3A5D">
        <w:rPr>
          <w:rFonts w:ascii="Book Antiqua" w:hAnsi="Book Antiqua" w:cs="Tahoma"/>
          <w:sz w:val="22"/>
          <w:szCs w:val="22"/>
        </w:rPr>
        <w:t xml:space="preserve">ist das </w:t>
      </w:r>
      <w:r w:rsidR="003E152B" w:rsidRPr="00AF3A5D">
        <w:rPr>
          <w:rFonts w:ascii="Book Antiqua" w:hAnsi="Book Antiqua" w:cs="Tahoma"/>
          <w:sz w:val="22"/>
          <w:szCs w:val="22"/>
        </w:rPr>
        <w:t>nicht der Fall.</w:t>
      </w:r>
    </w:p>
    <w:p w:rsidR="00835D09" w:rsidRPr="00AF3A5D" w:rsidRDefault="00D7039E" w:rsidP="00AF3A5D">
      <w:pPr>
        <w:spacing w:line="240" w:lineRule="exact"/>
        <w:jc w:val="both"/>
        <w:rPr>
          <w:rFonts w:ascii="Book Antiqua" w:hAnsi="Book Antiqua" w:cs="Tahoma"/>
          <w:sz w:val="22"/>
          <w:szCs w:val="22"/>
        </w:rPr>
      </w:pPr>
      <w:r w:rsidRPr="00AF3A5D">
        <w:rPr>
          <w:rFonts w:ascii="Book Antiqua" w:hAnsi="Book Antiqua" w:cs="Tahoma"/>
          <w:sz w:val="22"/>
          <w:szCs w:val="22"/>
        </w:rPr>
        <w:t>Auf Feldern mit Winterraps fressen Rot</w:t>
      </w:r>
      <w:r w:rsidR="008F3F1C">
        <w:rPr>
          <w:rFonts w:ascii="Book Antiqua" w:hAnsi="Book Antiqua" w:cs="Tahoma"/>
          <w:sz w:val="22"/>
          <w:szCs w:val="22"/>
        </w:rPr>
        <w:softHyphen/>
      </w:r>
      <w:r w:rsidRPr="00AF3A5D">
        <w:rPr>
          <w:rFonts w:ascii="Book Antiqua" w:hAnsi="Book Antiqua" w:cs="Tahoma"/>
          <w:sz w:val="22"/>
          <w:szCs w:val="22"/>
        </w:rPr>
        <w:t>hirsche zu</w:t>
      </w:r>
      <w:r w:rsidR="00376BB3">
        <w:rPr>
          <w:rFonts w:ascii="Book Antiqua" w:hAnsi="Book Antiqua" w:cs="Tahoma"/>
          <w:sz w:val="22"/>
          <w:szCs w:val="22"/>
        </w:rPr>
        <w:softHyphen/>
      </w:r>
      <w:r w:rsidRPr="00AF3A5D">
        <w:rPr>
          <w:rFonts w:ascii="Book Antiqua" w:hAnsi="Book Antiqua" w:cs="Tahoma"/>
          <w:sz w:val="22"/>
          <w:szCs w:val="22"/>
        </w:rPr>
        <w:t>sammen mit Rehen Blätter und Sprosse, wodurch die Pflanzen im Wachstum beeinträchtigt werden und ge</w:t>
      </w:r>
      <w:r w:rsidR="00D9356B">
        <w:rPr>
          <w:rFonts w:ascii="Book Antiqua" w:hAnsi="Book Antiqua" w:cs="Tahoma"/>
          <w:sz w:val="22"/>
          <w:szCs w:val="22"/>
        </w:rPr>
        <w:softHyphen/>
      </w:r>
      <w:r w:rsidRPr="00AF3A5D">
        <w:rPr>
          <w:rFonts w:ascii="Book Antiqua" w:hAnsi="Book Antiqua" w:cs="Tahoma"/>
          <w:sz w:val="22"/>
          <w:szCs w:val="22"/>
        </w:rPr>
        <w:t>ringeren Er</w:t>
      </w:r>
      <w:r w:rsidR="00795D9F" w:rsidRPr="00AF3A5D">
        <w:rPr>
          <w:rFonts w:ascii="Book Antiqua" w:hAnsi="Book Antiqua" w:cs="Tahoma"/>
          <w:sz w:val="22"/>
          <w:szCs w:val="22"/>
        </w:rPr>
        <w:t>trag liefern. Zudem übertragen d</w:t>
      </w:r>
      <w:r w:rsidRPr="00AF3A5D">
        <w:rPr>
          <w:rFonts w:ascii="Book Antiqua" w:hAnsi="Book Antiqua" w:cs="Tahoma"/>
          <w:sz w:val="22"/>
          <w:szCs w:val="22"/>
        </w:rPr>
        <w:t xml:space="preserve">ie </w:t>
      </w:r>
      <w:r w:rsidR="00795D9F" w:rsidRPr="00AF3A5D">
        <w:rPr>
          <w:rFonts w:ascii="Book Antiqua" w:hAnsi="Book Antiqua" w:cs="Tahoma"/>
          <w:sz w:val="22"/>
          <w:szCs w:val="22"/>
        </w:rPr>
        <w:t xml:space="preserve">Huftiere </w:t>
      </w:r>
      <w:r w:rsidRPr="00AF3A5D">
        <w:rPr>
          <w:rFonts w:ascii="Book Antiqua" w:hAnsi="Book Antiqua" w:cs="Tahoma"/>
          <w:sz w:val="22"/>
          <w:szCs w:val="22"/>
        </w:rPr>
        <w:t>pa</w:t>
      </w:r>
      <w:r w:rsidR="003E152B" w:rsidRPr="00AF3A5D">
        <w:rPr>
          <w:rFonts w:ascii="Book Antiqua" w:hAnsi="Book Antiqua" w:cs="Tahoma"/>
          <w:sz w:val="22"/>
          <w:szCs w:val="22"/>
        </w:rPr>
        <w:t>thogene Pilze von Feld zu Feld.</w:t>
      </w:r>
    </w:p>
    <w:p w:rsidR="003E152B" w:rsidRPr="00AF3A5D" w:rsidRDefault="004C2348" w:rsidP="00AF3A5D">
      <w:pPr>
        <w:spacing w:line="240" w:lineRule="exact"/>
        <w:jc w:val="both"/>
        <w:rPr>
          <w:rFonts w:ascii="Book Antiqua" w:hAnsi="Book Antiqua" w:cs="Tahoma"/>
          <w:sz w:val="22"/>
          <w:szCs w:val="22"/>
        </w:rPr>
      </w:pPr>
      <w:r w:rsidRPr="00AF3A5D">
        <w:rPr>
          <w:rFonts w:ascii="Book Antiqua" w:hAnsi="Book Antiqua" w:cs="Tahoma"/>
          <w:sz w:val="22"/>
          <w:szCs w:val="22"/>
        </w:rPr>
        <w:t xml:space="preserve">Von dem </w:t>
      </w:r>
      <w:r w:rsidR="00EB0BAB" w:rsidRPr="00AF3A5D">
        <w:rPr>
          <w:rFonts w:ascii="Book Antiqua" w:hAnsi="Book Antiqua" w:cs="Tahoma"/>
          <w:sz w:val="22"/>
          <w:szCs w:val="22"/>
        </w:rPr>
        <w:t>Rindenv</w:t>
      </w:r>
      <w:r w:rsidRPr="00AF3A5D">
        <w:rPr>
          <w:rFonts w:ascii="Book Antiqua" w:hAnsi="Book Antiqua" w:cs="Tahoma"/>
          <w:sz w:val="22"/>
          <w:szCs w:val="22"/>
        </w:rPr>
        <w:t>erbiss (siehe oben) kön</w:t>
      </w:r>
      <w:r w:rsidR="00FF2B03">
        <w:rPr>
          <w:rFonts w:ascii="Book Antiqua" w:hAnsi="Book Antiqua" w:cs="Tahoma"/>
          <w:sz w:val="22"/>
          <w:szCs w:val="22"/>
        </w:rPr>
        <w:softHyphen/>
      </w:r>
      <w:r w:rsidRPr="00AF3A5D">
        <w:rPr>
          <w:rFonts w:ascii="Book Antiqua" w:hAnsi="Book Antiqua" w:cs="Tahoma"/>
          <w:sz w:val="22"/>
          <w:szCs w:val="22"/>
        </w:rPr>
        <w:t xml:space="preserve">nen </w:t>
      </w:r>
      <w:r w:rsidR="00B218DE" w:rsidRPr="00AF3A5D">
        <w:rPr>
          <w:rFonts w:ascii="Book Antiqua" w:hAnsi="Book Antiqua" w:cs="Tahoma"/>
          <w:sz w:val="22"/>
          <w:szCs w:val="22"/>
        </w:rPr>
        <w:t xml:space="preserve">in </w:t>
      </w:r>
      <w:r w:rsidRPr="00AF3A5D">
        <w:rPr>
          <w:rFonts w:ascii="Book Antiqua" w:hAnsi="Book Antiqua" w:cs="Tahoma"/>
          <w:sz w:val="22"/>
          <w:szCs w:val="22"/>
        </w:rPr>
        <w:t>be</w:t>
      </w:r>
      <w:r w:rsidR="00376BB3">
        <w:rPr>
          <w:rFonts w:ascii="Book Antiqua" w:hAnsi="Book Antiqua" w:cs="Tahoma"/>
          <w:sz w:val="22"/>
          <w:szCs w:val="22"/>
        </w:rPr>
        <w:softHyphen/>
      </w:r>
      <w:r w:rsidRPr="00AF3A5D">
        <w:rPr>
          <w:rFonts w:ascii="Book Antiqua" w:hAnsi="Book Antiqua" w:cs="Tahoma"/>
          <w:sz w:val="22"/>
          <w:szCs w:val="22"/>
        </w:rPr>
        <w:t>sonders harten und langen Win</w:t>
      </w:r>
      <w:r w:rsidR="00FF2B03">
        <w:rPr>
          <w:rFonts w:ascii="Book Antiqua" w:hAnsi="Book Antiqua" w:cs="Tahoma"/>
          <w:sz w:val="22"/>
          <w:szCs w:val="22"/>
        </w:rPr>
        <w:softHyphen/>
      </w:r>
      <w:r w:rsidRPr="00AF3A5D">
        <w:rPr>
          <w:rFonts w:ascii="Book Antiqua" w:hAnsi="Book Antiqua" w:cs="Tahoma"/>
          <w:sz w:val="22"/>
          <w:szCs w:val="22"/>
        </w:rPr>
        <w:t xml:space="preserve">tern </w:t>
      </w:r>
      <w:r w:rsidR="00EB0BAB" w:rsidRPr="00AF3A5D">
        <w:rPr>
          <w:rFonts w:ascii="Book Antiqua" w:hAnsi="Book Antiqua" w:cs="Tahoma"/>
          <w:sz w:val="22"/>
          <w:szCs w:val="22"/>
        </w:rPr>
        <w:t>Baumpf</w:t>
      </w:r>
      <w:r w:rsidRPr="00AF3A5D">
        <w:rPr>
          <w:rFonts w:ascii="Book Antiqua" w:hAnsi="Book Antiqua" w:cs="Tahoma"/>
          <w:sz w:val="22"/>
          <w:szCs w:val="22"/>
        </w:rPr>
        <w:t>lanzen in einem Bestand be</w:t>
      </w:r>
      <w:r w:rsidR="008F3F1C">
        <w:rPr>
          <w:rFonts w:ascii="Book Antiqua" w:hAnsi="Book Antiqua" w:cs="Tahoma"/>
          <w:sz w:val="22"/>
          <w:szCs w:val="22"/>
        </w:rPr>
        <w:softHyphen/>
      </w:r>
      <w:r w:rsidRPr="00AF3A5D">
        <w:rPr>
          <w:rFonts w:ascii="Book Antiqua" w:hAnsi="Book Antiqua" w:cs="Tahoma"/>
          <w:sz w:val="22"/>
          <w:szCs w:val="22"/>
        </w:rPr>
        <w:t xml:space="preserve">troffen sein. Nach einem milden Winter finden sich an Bäumen oft aber keine </w:t>
      </w:r>
      <w:r w:rsidRPr="00AF3A5D">
        <w:rPr>
          <w:rFonts w:ascii="Book Antiqua" w:hAnsi="Book Antiqua" w:cs="Tahoma"/>
          <w:sz w:val="22"/>
          <w:szCs w:val="22"/>
        </w:rPr>
        <w:lastRenderedPageBreak/>
        <w:t>S</w:t>
      </w:r>
      <w:r w:rsidR="00073656">
        <w:rPr>
          <w:rFonts w:ascii="Book Antiqua" w:hAnsi="Book Antiqua" w:cs="Tahoma"/>
          <w:sz w:val="22"/>
          <w:szCs w:val="22"/>
        </w:rPr>
        <w:t>chä</w:t>
      </w:r>
      <w:r w:rsidR="00073656">
        <w:rPr>
          <w:rFonts w:ascii="Book Antiqua" w:hAnsi="Book Antiqua" w:cs="Tahoma"/>
          <w:sz w:val="22"/>
          <w:szCs w:val="22"/>
        </w:rPr>
        <w:softHyphen/>
        <w:t>den</w:t>
      </w:r>
      <w:r w:rsidRPr="00AF3A5D">
        <w:rPr>
          <w:rFonts w:ascii="Book Antiqua" w:hAnsi="Book Antiqua" w:cs="Tahoma"/>
          <w:sz w:val="22"/>
          <w:szCs w:val="22"/>
        </w:rPr>
        <w:t>. Nur 5% der Bä</w:t>
      </w:r>
      <w:r w:rsidR="00B218DE" w:rsidRPr="00AF3A5D">
        <w:rPr>
          <w:rFonts w:ascii="Book Antiqua" w:hAnsi="Book Antiqua" w:cs="Tahoma"/>
          <w:sz w:val="22"/>
          <w:szCs w:val="22"/>
        </w:rPr>
        <w:t>u</w:t>
      </w:r>
      <w:r w:rsidRPr="00AF3A5D">
        <w:rPr>
          <w:rFonts w:ascii="Book Antiqua" w:hAnsi="Book Antiqua" w:cs="Tahoma"/>
          <w:sz w:val="22"/>
          <w:szCs w:val="22"/>
        </w:rPr>
        <w:t xml:space="preserve">me werden durch </w:t>
      </w:r>
      <w:r w:rsidR="00ED2F21" w:rsidRPr="00AF3A5D">
        <w:rPr>
          <w:rFonts w:ascii="Book Antiqua" w:hAnsi="Book Antiqua" w:cs="Tahoma"/>
          <w:sz w:val="22"/>
          <w:szCs w:val="22"/>
        </w:rPr>
        <w:t>Schälen</w:t>
      </w:r>
      <w:r w:rsidRPr="00AF3A5D">
        <w:rPr>
          <w:rFonts w:ascii="Book Antiqua" w:hAnsi="Book Antiqua" w:cs="Tahoma"/>
          <w:sz w:val="22"/>
          <w:szCs w:val="22"/>
        </w:rPr>
        <w:t xml:space="preserve"> töd</w:t>
      </w:r>
      <w:r w:rsidR="00073656">
        <w:rPr>
          <w:rFonts w:ascii="Book Antiqua" w:hAnsi="Book Antiqua" w:cs="Tahoma"/>
          <w:sz w:val="22"/>
          <w:szCs w:val="22"/>
        </w:rPr>
        <w:softHyphen/>
      </w:r>
      <w:r w:rsidRPr="00AF3A5D">
        <w:rPr>
          <w:rFonts w:ascii="Book Antiqua" w:hAnsi="Book Antiqua" w:cs="Tahoma"/>
          <w:sz w:val="22"/>
          <w:szCs w:val="22"/>
        </w:rPr>
        <w:t xml:space="preserve">lich verwundet. Am meisten leiden </w:t>
      </w:r>
      <w:r w:rsidR="00ED2F21" w:rsidRPr="00AF3A5D">
        <w:rPr>
          <w:rFonts w:ascii="Book Antiqua" w:hAnsi="Book Antiqua" w:cs="Tahoma"/>
          <w:sz w:val="22"/>
          <w:szCs w:val="22"/>
        </w:rPr>
        <w:t xml:space="preserve">darunter </w:t>
      </w:r>
      <w:r w:rsidRPr="00AF3A5D">
        <w:rPr>
          <w:rFonts w:ascii="Book Antiqua" w:hAnsi="Book Antiqua" w:cs="Tahoma"/>
          <w:sz w:val="22"/>
          <w:szCs w:val="22"/>
        </w:rPr>
        <w:t>Eschen und Feld</w:t>
      </w:r>
      <w:r w:rsidR="008F3F1C">
        <w:rPr>
          <w:rFonts w:ascii="Book Antiqua" w:hAnsi="Book Antiqua" w:cs="Tahoma"/>
          <w:sz w:val="22"/>
          <w:szCs w:val="22"/>
        </w:rPr>
        <w:softHyphen/>
      </w:r>
      <w:r w:rsidRPr="00AF3A5D">
        <w:rPr>
          <w:rFonts w:ascii="Book Antiqua" w:hAnsi="Book Antiqua" w:cs="Tahoma"/>
          <w:sz w:val="22"/>
          <w:szCs w:val="22"/>
        </w:rPr>
        <w:t xml:space="preserve">ahorn, aber auch Fichten, Esskastanien </w:t>
      </w:r>
      <w:r w:rsidR="00B218DE" w:rsidRPr="00AF3A5D">
        <w:rPr>
          <w:rFonts w:ascii="Book Antiqua" w:hAnsi="Book Antiqua" w:cs="Tahoma"/>
          <w:sz w:val="22"/>
          <w:szCs w:val="22"/>
        </w:rPr>
        <w:t>u</w:t>
      </w:r>
      <w:r w:rsidRPr="00AF3A5D">
        <w:rPr>
          <w:rFonts w:ascii="Book Antiqua" w:hAnsi="Book Antiqua" w:cs="Tahoma"/>
          <w:sz w:val="22"/>
          <w:szCs w:val="22"/>
        </w:rPr>
        <w:t>nd Eber</w:t>
      </w:r>
      <w:r w:rsidR="00B218DE" w:rsidRPr="00AF3A5D">
        <w:rPr>
          <w:rFonts w:ascii="Book Antiqua" w:hAnsi="Book Antiqua" w:cs="Tahoma"/>
          <w:sz w:val="22"/>
          <w:szCs w:val="22"/>
        </w:rPr>
        <w:t>e</w:t>
      </w:r>
      <w:r w:rsidRPr="00AF3A5D">
        <w:rPr>
          <w:rFonts w:ascii="Book Antiqua" w:hAnsi="Book Antiqua" w:cs="Tahoma"/>
          <w:sz w:val="22"/>
          <w:szCs w:val="22"/>
        </w:rPr>
        <w:t>schen.</w:t>
      </w:r>
      <w:r w:rsidR="00ED2F21" w:rsidRPr="00AF3A5D">
        <w:rPr>
          <w:rFonts w:ascii="Book Antiqua" w:hAnsi="Book Antiqua" w:cs="Tahoma"/>
          <w:sz w:val="22"/>
          <w:szCs w:val="22"/>
        </w:rPr>
        <w:t xml:space="preserve"> </w:t>
      </w:r>
      <w:r w:rsidRPr="00AF3A5D">
        <w:rPr>
          <w:rFonts w:ascii="Book Antiqua" w:hAnsi="Book Antiqua" w:cs="Tahoma"/>
          <w:sz w:val="22"/>
          <w:szCs w:val="22"/>
        </w:rPr>
        <w:t>Das Ausmaß des Rin</w:t>
      </w:r>
      <w:r w:rsidR="00FF2B03">
        <w:rPr>
          <w:rFonts w:ascii="Book Antiqua" w:hAnsi="Book Antiqua" w:cs="Tahoma"/>
          <w:sz w:val="22"/>
          <w:szCs w:val="22"/>
        </w:rPr>
        <w:softHyphen/>
      </w:r>
      <w:r w:rsidRPr="00AF3A5D">
        <w:rPr>
          <w:rFonts w:ascii="Book Antiqua" w:hAnsi="Book Antiqua" w:cs="Tahoma"/>
          <w:sz w:val="22"/>
          <w:szCs w:val="22"/>
        </w:rPr>
        <w:t xml:space="preserve">denverbisses schwankt aber stark und ist </w:t>
      </w:r>
      <w:r w:rsidR="00B218DE" w:rsidRPr="00AF3A5D">
        <w:rPr>
          <w:rFonts w:ascii="Book Antiqua" w:hAnsi="Book Antiqua" w:cs="Tahoma"/>
          <w:sz w:val="22"/>
          <w:szCs w:val="22"/>
        </w:rPr>
        <w:t>nicht allein durch winterliche B</w:t>
      </w:r>
      <w:r w:rsidRPr="00AF3A5D">
        <w:rPr>
          <w:rFonts w:ascii="Book Antiqua" w:hAnsi="Book Antiqua" w:cs="Tahoma"/>
          <w:sz w:val="22"/>
          <w:szCs w:val="22"/>
        </w:rPr>
        <w:t>edingun</w:t>
      </w:r>
      <w:r w:rsidR="00FF2B03">
        <w:rPr>
          <w:rFonts w:ascii="Book Antiqua" w:hAnsi="Book Antiqua" w:cs="Tahoma"/>
          <w:sz w:val="22"/>
          <w:szCs w:val="22"/>
        </w:rPr>
        <w:softHyphen/>
      </w:r>
      <w:r w:rsidRPr="00AF3A5D">
        <w:rPr>
          <w:rFonts w:ascii="Book Antiqua" w:hAnsi="Book Antiqua" w:cs="Tahoma"/>
          <w:sz w:val="22"/>
          <w:szCs w:val="22"/>
        </w:rPr>
        <w:t>gen und Schneeh</w:t>
      </w:r>
      <w:r w:rsidR="00B218DE" w:rsidRPr="00AF3A5D">
        <w:rPr>
          <w:rFonts w:ascii="Book Antiqua" w:hAnsi="Book Antiqua" w:cs="Tahoma"/>
          <w:sz w:val="22"/>
          <w:szCs w:val="22"/>
        </w:rPr>
        <w:t>ö</w:t>
      </w:r>
      <w:r w:rsidRPr="00AF3A5D">
        <w:rPr>
          <w:rFonts w:ascii="Book Antiqua" w:hAnsi="Book Antiqua" w:cs="Tahoma"/>
          <w:sz w:val="22"/>
          <w:szCs w:val="22"/>
        </w:rPr>
        <w:t>he bestimmt. Auch die Anzahl der in dem Gebiet siedelnden Hir</w:t>
      </w:r>
      <w:r w:rsidR="00073656">
        <w:rPr>
          <w:rFonts w:ascii="Book Antiqua" w:hAnsi="Book Antiqua" w:cs="Tahoma"/>
          <w:sz w:val="22"/>
          <w:szCs w:val="22"/>
        </w:rPr>
        <w:softHyphen/>
      </w:r>
      <w:r w:rsidRPr="00AF3A5D">
        <w:rPr>
          <w:rFonts w:ascii="Book Antiqua" w:hAnsi="Book Antiqua" w:cs="Tahoma"/>
          <w:sz w:val="22"/>
          <w:szCs w:val="22"/>
        </w:rPr>
        <w:t>sche spielt e</w:t>
      </w:r>
      <w:r w:rsidR="00B218DE" w:rsidRPr="00AF3A5D">
        <w:rPr>
          <w:rFonts w:ascii="Book Antiqua" w:hAnsi="Book Antiqua" w:cs="Tahoma"/>
          <w:sz w:val="22"/>
          <w:szCs w:val="22"/>
        </w:rPr>
        <w:t>ine Rolle wie auch die gesamte V</w:t>
      </w:r>
      <w:r w:rsidRPr="00AF3A5D">
        <w:rPr>
          <w:rFonts w:ascii="Book Antiqua" w:hAnsi="Book Antiqua" w:cs="Tahoma"/>
          <w:sz w:val="22"/>
          <w:szCs w:val="22"/>
        </w:rPr>
        <w:t>egeta</w:t>
      </w:r>
      <w:r w:rsidR="00073656">
        <w:rPr>
          <w:rFonts w:ascii="Book Antiqua" w:hAnsi="Book Antiqua" w:cs="Tahoma"/>
          <w:sz w:val="22"/>
          <w:szCs w:val="22"/>
        </w:rPr>
        <w:softHyphen/>
      </w:r>
      <w:r w:rsidRPr="00AF3A5D">
        <w:rPr>
          <w:rFonts w:ascii="Book Antiqua" w:hAnsi="Book Antiqua" w:cs="Tahoma"/>
          <w:sz w:val="22"/>
          <w:szCs w:val="22"/>
        </w:rPr>
        <w:t xml:space="preserve">tion eines </w:t>
      </w:r>
      <w:r w:rsidR="00B218DE" w:rsidRPr="00AF3A5D">
        <w:rPr>
          <w:rFonts w:ascii="Book Antiqua" w:hAnsi="Book Antiqua" w:cs="Tahoma"/>
          <w:sz w:val="22"/>
          <w:szCs w:val="22"/>
        </w:rPr>
        <w:t>Gebietes und die A</w:t>
      </w:r>
      <w:r w:rsidRPr="00AF3A5D">
        <w:rPr>
          <w:rFonts w:ascii="Book Antiqua" w:hAnsi="Book Antiqua" w:cs="Tahoma"/>
          <w:sz w:val="22"/>
          <w:szCs w:val="22"/>
        </w:rPr>
        <w:t>rt der verfügbaren Bäume und Sträucher. Da Hirsche im Winter ihr eigenes Wohngebiet kaum überschreiten</w:t>
      </w:r>
      <w:r w:rsidR="00B218DE" w:rsidRPr="00AF3A5D">
        <w:rPr>
          <w:rFonts w:ascii="Book Antiqua" w:hAnsi="Book Antiqua" w:cs="Tahoma"/>
          <w:sz w:val="22"/>
          <w:szCs w:val="22"/>
        </w:rPr>
        <w:t>,</w:t>
      </w:r>
      <w:r w:rsidRPr="00AF3A5D">
        <w:rPr>
          <w:rFonts w:ascii="Book Antiqua" w:hAnsi="Book Antiqua" w:cs="Tahoma"/>
          <w:sz w:val="22"/>
          <w:szCs w:val="22"/>
        </w:rPr>
        <w:t xml:space="preserve"> beschrän</w:t>
      </w:r>
      <w:r w:rsidR="00073656">
        <w:rPr>
          <w:rFonts w:ascii="Book Antiqua" w:hAnsi="Book Antiqua" w:cs="Tahoma"/>
          <w:sz w:val="22"/>
          <w:szCs w:val="22"/>
        </w:rPr>
        <w:softHyphen/>
      </w:r>
      <w:r w:rsidRPr="00AF3A5D">
        <w:rPr>
          <w:rFonts w:ascii="Book Antiqua" w:hAnsi="Book Antiqua" w:cs="Tahoma"/>
          <w:sz w:val="22"/>
          <w:szCs w:val="22"/>
        </w:rPr>
        <w:t xml:space="preserve">ken sie sich auf die Holzpflanzen </w:t>
      </w:r>
      <w:r w:rsidR="00B218DE" w:rsidRPr="00AF3A5D">
        <w:rPr>
          <w:rFonts w:ascii="Book Antiqua" w:hAnsi="Book Antiqua" w:cs="Tahoma"/>
          <w:sz w:val="22"/>
          <w:szCs w:val="22"/>
        </w:rPr>
        <w:t>im Kerngebiet ihres Areals</w:t>
      </w:r>
      <w:r w:rsidR="00795D9F" w:rsidRPr="00AF3A5D">
        <w:rPr>
          <w:rFonts w:ascii="Book Antiqua" w:hAnsi="Book Antiqua" w:cs="Tahoma"/>
          <w:sz w:val="22"/>
          <w:szCs w:val="22"/>
        </w:rPr>
        <w:t>.</w:t>
      </w:r>
      <w:r w:rsidR="00B218DE" w:rsidRPr="00AF3A5D">
        <w:rPr>
          <w:rFonts w:ascii="Book Antiqua" w:hAnsi="Book Antiqua" w:cs="Tahoma"/>
          <w:sz w:val="22"/>
          <w:szCs w:val="22"/>
        </w:rPr>
        <w:t xml:space="preserve"> Zudem scheinen H</w:t>
      </w:r>
      <w:r w:rsidRPr="00AF3A5D">
        <w:rPr>
          <w:rFonts w:ascii="Book Antiqua" w:hAnsi="Book Antiqua" w:cs="Tahoma"/>
          <w:sz w:val="22"/>
          <w:szCs w:val="22"/>
        </w:rPr>
        <w:t>irsche Bestände mit einer mittleren Höhe von 20 cm aus</w:t>
      </w:r>
      <w:r w:rsidR="00FF2B03">
        <w:rPr>
          <w:rFonts w:ascii="Book Antiqua" w:hAnsi="Book Antiqua" w:cs="Tahoma"/>
          <w:sz w:val="22"/>
          <w:szCs w:val="22"/>
        </w:rPr>
        <w:softHyphen/>
      </w:r>
      <w:r w:rsidRPr="00AF3A5D">
        <w:rPr>
          <w:rFonts w:ascii="Book Antiqua" w:hAnsi="Book Antiqua" w:cs="Tahoma"/>
          <w:sz w:val="22"/>
          <w:szCs w:val="22"/>
        </w:rPr>
        <w:t>zuwählen und Stämme, deren Durchmes</w:t>
      </w:r>
      <w:r w:rsidR="008F3F1C">
        <w:rPr>
          <w:rFonts w:ascii="Book Antiqua" w:hAnsi="Book Antiqua" w:cs="Tahoma"/>
          <w:sz w:val="22"/>
          <w:szCs w:val="22"/>
        </w:rPr>
        <w:softHyphen/>
      </w:r>
      <w:r w:rsidRPr="00AF3A5D">
        <w:rPr>
          <w:rFonts w:ascii="Book Antiqua" w:hAnsi="Book Antiqua" w:cs="Tahoma"/>
          <w:sz w:val="22"/>
          <w:szCs w:val="22"/>
        </w:rPr>
        <w:t>ser</w:t>
      </w:r>
      <w:r w:rsidR="00795D9F" w:rsidRPr="00AF3A5D">
        <w:rPr>
          <w:rFonts w:ascii="Book Antiqua" w:hAnsi="Book Antiqua" w:cs="Tahoma"/>
          <w:sz w:val="22"/>
          <w:szCs w:val="22"/>
        </w:rPr>
        <w:t xml:space="preserve"> am Boden</w:t>
      </w:r>
      <w:r w:rsidR="00376BB3">
        <w:rPr>
          <w:rFonts w:ascii="Book Antiqua" w:hAnsi="Book Antiqua" w:cs="Tahoma"/>
          <w:sz w:val="22"/>
          <w:szCs w:val="22"/>
        </w:rPr>
        <w:t xml:space="preserve"> 25 cm nicht überschreitet.</w:t>
      </w:r>
    </w:p>
    <w:p w:rsidR="004F4FFB" w:rsidRPr="00AF3A5D" w:rsidRDefault="004F4FFB" w:rsidP="00AF3A5D">
      <w:pPr>
        <w:spacing w:line="240" w:lineRule="exact"/>
        <w:jc w:val="both"/>
        <w:rPr>
          <w:rFonts w:ascii="Book Antiqua" w:hAnsi="Book Antiqua" w:cs="Tahoma"/>
          <w:sz w:val="22"/>
          <w:szCs w:val="22"/>
        </w:rPr>
      </w:pPr>
      <w:r w:rsidRPr="00AF3A5D">
        <w:rPr>
          <w:rFonts w:ascii="Book Antiqua" w:hAnsi="Book Antiqua" w:cs="Tahoma"/>
          <w:sz w:val="22"/>
          <w:szCs w:val="22"/>
        </w:rPr>
        <w:t>Höhe, Durchmesser und Wachstums</w:t>
      </w:r>
      <w:r w:rsidR="00FF2B03">
        <w:rPr>
          <w:rFonts w:ascii="Book Antiqua" w:hAnsi="Book Antiqua" w:cs="Tahoma"/>
          <w:sz w:val="22"/>
          <w:szCs w:val="22"/>
        </w:rPr>
        <w:softHyphen/>
      </w:r>
      <w:r w:rsidRPr="00AF3A5D">
        <w:rPr>
          <w:rFonts w:ascii="Book Antiqua" w:hAnsi="Book Antiqua" w:cs="Tahoma"/>
          <w:sz w:val="22"/>
          <w:szCs w:val="22"/>
        </w:rPr>
        <w:t>dichte von Schö</w:t>
      </w:r>
      <w:r w:rsidR="00A0799A">
        <w:rPr>
          <w:rFonts w:ascii="Book Antiqua" w:hAnsi="Book Antiqua" w:cs="Tahoma"/>
          <w:sz w:val="22"/>
          <w:szCs w:val="22"/>
        </w:rPr>
        <w:t>ss</w:t>
      </w:r>
      <w:r w:rsidRPr="00AF3A5D">
        <w:rPr>
          <w:rFonts w:ascii="Book Antiqua" w:hAnsi="Book Antiqua" w:cs="Tahoma"/>
          <w:sz w:val="22"/>
          <w:szCs w:val="22"/>
        </w:rPr>
        <w:t>lingen der Weißtanne (</w:t>
      </w:r>
      <w:r w:rsidRPr="00AF3A5D">
        <w:rPr>
          <w:rFonts w:ascii="Book Antiqua" w:hAnsi="Book Antiqua" w:cs="Tahoma"/>
          <w:i/>
          <w:sz w:val="22"/>
          <w:szCs w:val="22"/>
        </w:rPr>
        <w:t>Abies alba</w:t>
      </w:r>
      <w:r w:rsidRPr="00AF3A5D">
        <w:rPr>
          <w:rFonts w:ascii="Book Antiqua" w:hAnsi="Book Antiqua" w:cs="Tahoma"/>
          <w:sz w:val="22"/>
          <w:szCs w:val="22"/>
        </w:rPr>
        <w:t>) w</w:t>
      </w:r>
      <w:r w:rsidR="00AF43DF" w:rsidRPr="00AF3A5D">
        <w:rPr>
          <w:rFonts w:ascii="Book Antiqua" w:hAnsi="Book Antiqua" w:cs="Tahoma"/>
          <w:sz w:val="22"/>
          <w:szCs w:val="22"/>
        </w:rPr>
        <w:t>e</w:t>
      </w:r>
      <w:r w:rsidRPr="00AF3A5D">
        <w:rPr>
          <w:rFonts w:ascii="Book Antiqua" w:hAnsi="Book Antiqua" w:cs="Tahoma"/>
          <w:sz w:val="22"/>
          <w:szCs w:val="22"/>
        </w:rPr>
        <w:t>rd</w:t>
      </w:r>
      <w:r w:rsidR="00AF43DF" w:rsidRPr="00AF3A5D">
        <w:rPr>
          <w:rFonts w:ascii="Book Antiqua" w:hAnsi="Book Antiqua" w:cs="Tahoma"/>
          <w:sz w:val="22"/>
          <w:szCs w:val="22"/>
        </w:rPr>
        <w:t>en</w:t>
      </w:r>
      <w:r w:rsidRPr="00AF3A5D">
        <w:rPr>
          <w:rFonts w:ascii="Book Antiqua" w:hAnsi="Book Antiqua" w:cs="Tahoma"/>
          <w:sz w:val="22"/>
          <w:szCs w:val="22"/>
        </w:rPr>
        <w:t xml:space="preserve"> in den Vogesen durch Hirsche beeinträchtigt, während </w:t>
      </w:r>
      <w:r w:rsidR="00893E28">
        <w:rPr>
          <w:rFonts w:ascii="Book Antiqua" w:hAnsi="Book Antiqua" w:cs="Tahoma"/>
          <w:sz w:val="22"/>
          <w:szCs w:val="22"/>
        </w:rPr>
        <w:t>d</w:t>
      </w:r>
      <w:r w:rsidRPr="00AF3A5D">
        <w:rPr>
          <w:rFonts w:ascii="Book Antiqua" w:hAnsi="Book Antiqua" w:cs="Tahoma"/>
          <w:sz w:val="22"/>
          <w:szCs w:val="22"/>
        </w:rPr>
        <w:t xml:space="preserve">ie </w:t>
      </w:r>
      <w:r w:rsidR="00893E28">
        <w:rPr>
          <w:rFonts w:ascii="Book Antiqua" w:hAnsi="Book Antiqua" w:cs="Tahoma"/>
          <w:sz w:val="22"/>
          <w:szCs w:val="22"/>
        </w:rPr>
        <w:t xml:space="preserve">Tiere </w:t>
      </w:r>
      <w:r w:rsidRPr="00AF3A5D">
        <w:rPr>
          <w:rFonts w:ascii="Book Antiqua" w:hAnsi="Book Antiqua" w:cs="Tahoma"/>
          <w:sz w:val="22"/>
          <w:szCs w:val="22"/>
        </w:rPr>
        <w:t>das Wachstum von Fichtensprossen för</w:t>
      </w:r>
      <w:r w:rsidR="00893E28">
        <w:rPr>
          <w:rFonts w:ascii="Book Antiqua" w:hAnsi="Book Antiqua" w:cs="Tahoma"/>
          <w:sz w:val="22"/>
          <w:szCs w:val="22"/>
        </w:rPr>
        <w:softHyphen/>
      </w:r>
      <w:r w:rsidRPr="00AF3A5D">
        <w:rPr>
          <w:rFonts w:ascii="Book Antiqua" w:hAnsi="Book Antiqua" w:cs="Tahoma"/>
          <w:sz w:val="22"/>
          <w:szCs w:val="22"/>
        </w:rPr>
        <w:t xml:space="preserve">dern. Langfristig ist demnach </w:t>
      </w:r>
      <w:r w:rsidR="00893E28">
        <w:rPr>
          <w:rFonts w:ascii="Book Antiqua" w:hAnsi="Book Antiqua" w:cs="Tahoma"/>
          <w:sz w:val="22"/>
          <w:szCs w:val="22"/>
        </w:rPr>
        <w:t xml:space="preserve">dort </w:t>
      </w:r>
      <w:r w:rsidRPr="00AF3A5D">
        <w:rPr>
          <w:rFonts w:ascii="Book Antiqua" w:hAnsi="Book Antiqua" w:cs="Tahoma"/>
          <w:sz w:val="22"/>
          <w:szCs w:val="22"/>
        </w:rPr>
        <w:t>mit einer durch Hirsche verursachten Ver</w:t>
      </w:r>
      <w:r w:rsidR="00FF2B03">
        <w:rPr>
          <w:rFonts w:ascii="Book Antiqua" w:hAnsi="Book Antiqua" w:cs="Tahoma"/>
          <w:sz w:val="22"/>
          <w:szCs w:val="22"/>
        </w:rPr>
        <w:softHyphen/>
      </w:r>
      <w:r w:rsidRPr="00AF3A5D">
        <w:rPr>
          <w:rFonts w:ascii="Book Antiqua" w:hAnsi="Book Antiqua" w:cs="Tahoma"/>
          <w:sz w:val="22"/>
          <w:szCs w:val="22"/>
        </w:rPr>
        <w:t>drängung der Weißtannen zu rechnen</w:t>
      </w:r>
      <w:r w:rsidR="003E152B" w:rsidRPr="00AF3A5D">
        <w:rPr>
          <w:rFonts w:ascii="Book Antiqua" w:hAnsi="Book Antiqua" w:cs="Tahoma"/>
          <w:sz w:val="22"/>
          <w:szCs w:val="22"/>
        </w:rPr>
        <w:t>.</w:t>
      </w:r>
    </w:p>
    <w:p w:rsidR="00D7039E" w:rsidRPr="00AF3A5D" w:rsidRDefault="00D7039E" w:rsidP="00AF3A5D">
      <w:pPr>
        <w:spacing w:line="240" w:lineRule="exact"/>
        <w:jc w:val="both"/>
        <w:rPr>
          <w:rFonts w:ascii="Book Antiqua" w:hAnsi="Book Antiqua" w:cs="Tahoma"/>
          <w:sz w:val="22"/>
          <w:szCs w:val="22"/>
        </w:rPr>
      </w:pPr>
      <w:r w:rsidRPr="00AF3A5D">
        <w:rPr>
          <w:rFonts w:ascii="Book Antiqua" w:hAnsi="Book Antiqua" w:cs="Tahoma"/>
          <w:sz w:val="22"/>
          <w:szCs w:val="22"/>
        </w:rPr>
        <w:t>Was Hirsche durch Reiben mit dem Kör</w:t>
      </w:r>
      <w:r w:rsidR="00FF2B03">
        <w:rPr>
          <w:rFonts w:ascii="Book Antiqua" w:hAnsi="Book Antiqua" w:cs="Tahoma"/>
          <w:sz w:val="22"/>
          <w:szCs w:val="22"/>
        </w:rPr>
        <w:softHyphen/>
      </w:r>
      <w:r w:rsidRPr="00AF3A5D">
        <w:rPr>
          <w:rFonts w:ascii="Book Antiqua" w:hAnsi="Book Antiqua" w:cs="Tahoma"/>
          <w:sz w:val="22"/>
          <w:szCs w:val="22"/>
        </w:rPr>
        <w:t>per und dem Abstreifen</w:t>
      </w:r>
      <w:r w:rsidR="00EB0BAB" w:rsidRPr="00AF3A5D">
        <w:rPr>
          <w:rFonts w:ascii="Book Antiqua" w:hAnsi="Book Antiqua" w:cs="Tahoma"/>
          <w:sz w:val="22"/>
          <w:szCs w:val="22"/>
        </w:rPr>
        <w:t xml:space="preserve"> des B</w:t>
      </w:r>
      <w:r w:rsidR="000D0687" w:rsidRPr="00AF3A5D">
        <w:rPr>
          <w:rFonts w:ascii="Book Antiqua" w:hAnsi="Book Antiqua" w:cs="Tahoma"/>
          <w:sz w:val="22"/>
          <w:szCs w:val="22"/>
        </w:rPr>
        <w:t>asts der neuen Geweihe verur</w:t>
      </w:r>
      <w:r w:rsidR="009163B3">
        <w:rPr>
          <w:rFonts w:ascii="Book Antiqua" w:hAnsi="Book Antiqua" w:cs="Tahoma"/>
          <w:sz w:val="22"/>
          <w:szCs w:val="22"/>
        </w:rPr>
        <w:softHyphen/>
      </w:r>
      <w:r w:rsidR="00EB0BAB" w:rsidRPr="00AF3A5D">
        <w:rPr>
          <w:rFonts w:ascii="Book Antiqua" w:hAnsi="Book Antiqua" w:cs="Tahoma"/>
          <w:sz w:val="22"/>
          <w:szCs w:val="22"/>
        </w:rPr>
        <w:t>s</w:t>
      </w:r>
      <w:r w:rsidR="000D0687" w:rsidRPr="00AF3A5D">
        <w:rPr>
          <w:rFonts w:ascii="Book Antiqua" w:hAnsi="Book Antiqua" w:cs="Tahoma"/>
          <w:sz w:val="22"/>
          <w:szCs w:val="22"/>
        </w:rPr>
        <w:t>achen, wurde an der Strandkiefer (</w:t>
      </w:r>
      <w:r w:rsidR="000D0687" w:rsidRPr="00AF3A5D">
        <w:rPr>
          <w:rFonts w:ascii="Book Antiqua" w:hAnsi="Book Antiqua" w:cs="Tahoma"/>
          <w:i/>
          <w:sz w:val="22"/>
          <w:szCs w:val="22"/>
        </w:rPr>
        <w:t>Pinus pinaster</w:t>
      </w:r>
      <w:r w:rsidR="000D0687" w:rsidRPr="00AF3A5D">
        <w:rPr>
          <w:rFonts w:ascii="Book Antiqua" w:hAnsi="Book Antiqua" w:cs="Tahoma"/>
          <w:sz w:val="22"/>
          <w:szCs w:val="22"/>
        </w:rPr>
        <w:t>) unter</w:t>
      </w:r>
      <w:r w:rsidR="00FF2B03">
        <w:rPr>
          <w:rFonts w:ascii="Book Antiqua" w:hAnsi="Book Antiqua" w:cs="Tahoma"/>
          <w:sz w:val="22"/>
          <w:szCs w:val="22"/>
        </w:rPr>
        <w:softHyphen/>
      </w:r>
      <w:r w:rsidR="000D0687" w:rsidRPr="00AF3A5D">
        <w:rPr>
          <w:rFonts w:ascii="Book Antiqua" w:hAnsi="Book Antiqua" w:cs="Tahoma"/>
          <w:sz w:val="22"/>
          <w:szCs w:val="22"/>
        </w:rPr>
        <w:t>sucht. Am stärksten betroffen waren mittel</w:t>
      </w:r>
      <w:r w:rsidR="009163B3">
        <w:rPr>
          <w:rFonts w:ascii="Book Antiqua" w:hAnsi="Book Antiqua" w:cs="Tahoma"/>
          <w:sz w:val="22"/>
          <w:szCs w:val="22"/>
        </w:rPr>
        <w:softHyphen/>
      </w:r>
      <w:r w:rsidR="000D0687" w:rsidRPr="00AF3A5D">
        <w:rPr>
          <w:rFonts w:ascii="Book Antiqua" w:hAnsi="Book Antiqua" w:cs="Tahoma"/>
          <w:sz w:val="22"/>
          <w:szCs w:val="22"/>
        </w:rPr>
        <w:t>hohe Bäume von 1,5 m und 11 cm Basis</w:t>
      </w:r>
      <w:r w:rsidR="00AF43DF" w:rsidRPr="00AF3A5D">
        <w:rPr>
          <w:rFonts w:ascii="Book Antiqua" w:hAnsi="Book Antiqua" w:cs="Tahoma"/>
          <w:sz w:val="22"/>
          <w:szCs w:val="22"/>
        </w:rPr>
        <w:t>durchmes</w:t>
      </w:r>
      <w:r w:rsidR="009163B3">
        <w:rPr>
          <w:rFonts w:ascii="Book Antiqua" w:hAnsi="Book Antiqua" w:cs="Tahoma"/>
          <w:sz w:val="22"/>
          <w:szCs w:val="22"/>
        </w:rPr>
        <w:softHyphen/>
      </w:r>
      <w:r w:rsidR="00AF43DF" w:rsidRPr="00AF3A5D">
        <w:rPr>
          <w:rFonts w:ascii="Book Antiqua" w:hAnsi="Book Antiqua" w:cs="Tahoma"/>
          <w:sz w:val="22"/>
          <w:szCs w:val="22"/>
        </w:rPr>
        <w:t>ser. Wenn mehr als ein V</w:t>
      </w:r>
      <w:r w:rsidR="000D0687" w:rsidRPr="00AF3A5D">
        <w:rPr>
          <w:rFonts w:ascii="Book Antiqua" w:hAnsi="Book Antiqua" w:cs="Tahoma"/>
          <w:sz w:val="22"/>
          <w:szCs w:val="22"/>
        </w:rPr>
        <w:t>iertel des Baumumfangs beschädigt war, wuchsen diese Bäume schlechter und er</w:t>
      </w:r>
      <w:r w:rsidR="00FF2B03">
        <w:rPr>
          <w:rFonts w:ascii="Book Antiqua" w:hAnsi="Book Antiqua" w:cs="Tahoma"/>
          <w:sz w:val="22"/>
          <w:szCs w:val="22"/>
        </w:rPr>
        <w:softHyphen/>
      </w:r>
      <w:r w:rsidR="000D0687" w:rsidRPr="00AF3A5D">
        <w:rPr>
          <w:rFonts w:ascii="Book Antiqua" w:hAnsi="Book Antiqua" w:cs="Tahoma"/>
          <w:sz w:val="22"/>
          <w:szCs w:val="22"/>
        </w:rPr>
        <w:t xml:space="preserve">reichten nicht die Höhe, die für </w:t>
      </w:r>
      <w:r w:rsidR="009163B3">
        <w:rPr>
          <w:rFonts w:ascii="Book Antiqua" w:hAnsi="Book Antiqua" w:cs="Tahoma"/>
          <w:sz w:val="22"/>
          <w:szCs w:val="22"/>
        </w:rPr>
        <w:t xml:space="preserve">die </w:t>
      </w:r>
      <w:r w:rsidR="000D0687" w:rsidRPr="00AF3A5D">
        <w:rPr>
          <w:rFonts w:ascii="Book Antiqua" w:hAnsi="Book Antiqua" w:cs="Tahoma"/>
          <w:sz w:val="22"/>
          <w:szCs w:val="22"/>
        </w:rPr>
        <w:t>Samen</w:t>
      </w:r>
      <w:r w:rsidR="009163B3">
        <w:rPr>
          <w:rFonts w:ascii="Book Antiqua" w:hAnsi="Book Antiqua" w:cs="Tahoma"/>
          <w:sz w:val="22"/>
          <w:szCs w:val="22"/>
        </w:rPr>
        <w:softHyphen/>
      </w:r>
      <w:r w:rsidR="000D0687" w:rsidRPr="00AF3A5D">
        <w:rPr>
          <w:rFonts w:ascii="Book Antiqua" w:hAnsi="Book Antiqua" w:cs="Tahoma"/>
          <w:sz w:val="22"/>
          <w:szCs w:val="22"/>
        </w:rPr>
        <w:t>reife notwendig ist. Zudem war ihr Holz minder</w:t>
      </w:r>
      <w:r w:rsidR="009163B3">
        <w:rPr>
          <w:rFonts w:ascii="Book Antiqua" w:hAnsi="Book Antiqua" w:cs="Tahoma"/>
          <w:sz w:val="22"/>
          <w:szCs w:val="22"/>
        </w:rPr>
        <w:softHyphen/>
      </w:r>
      <w:r w:rsidR="000D0687" w:rsidRPr="00AF3A5D">
        <w:rPr>
          <w:rFonts w:ascii="Book Antiqua" w:hAnsi="Book Antiqua" w:cs="Tahoma"/>
          <w:sz w:val="22"/>
          <w:szCs w:val="22"/>
        </w:rPr>
        <w:t>wertig.</w:t>
      </w:r>
    </w:p>
    <w:p w:rsidR="00D7039E" w:rsidRPr="00AF3A5D" w:rsidRDefault="004F4FFB" w:rsidP="00AF3A5D">
      <w:pPr>
        <w:spacing w:line="240" w:lineRule="exact"/>
        <w:jc w:val="both"/>
        <w:rPr>
          <w:rFonts w:ascii="Book Antiqua" w:hAnsi="Book Antiqua" w:cs="Tahoma"/>
          <w:sz w:val="22"/>
          <w:szCs w:val="22"/>
        </w:rPr>
      </w:pPr>
      <w:r w:rsidRPr="00AF3A5D">
        <w:rPr>
          <w:rFonts w:ascii="Book Antiqua" w:hAnsi="Book Antiqua" w:cs="Tahoma"/>
          <w:sz w:val="22"/>
          <w:szCs w:val="22"/>
        </w:rPr>
        <w:t>Man kann H</w:t>
      </w:r>
      <w:r w:rsidR="00AF43DF" w:rsidRPr="00AF3A5D">
        <w:rPr>
          <w:rFonts w:ascii="Book Antiqua" w:hAnsi="Book Antiqua" w:cs="Tahoma"/>
          <w:sz w:val="22"/>
          <w:szCs w:val="22"/>
        </w:rPr>
        <w:t>i</w:t>
      </w:r>
      <w:r w:rsidRPr="00AF3A5D">
        <w:rPr>
          <w:rFonts w:ascii="Book Antiqua" w:hAnsi="Book Antiqua" w:cs="Tahoma"/>
          <w:sz w:val="22"/>
          <w:szCs w:val="22"/>
        </w:rPr>
        <w:t>rsch</w:t>
      </w:r>
      <w:r w:rsidR="00AF43DF" w:rsidRPr="00AF3A5D">
        <w:rPr>
          <w:rFonts w:ascii="Book Antiqua" w:hAnsi="Book Antiqua" w:cs="Tahoma"/>
          <w:sz w:val="22"/>
          <w:szCs w:val="22"/>
        </w:rPr>
        <w:t>e</w:t>
      </w:r>
      <w:r w:rsidRPr="00AF3A5D">
        <w:rPr>
          <w:rFonts w:ascii="Book Antiqua" w:hAnsi="Book Antiqua" w:cs="Tahoma"/>
          <w:sz w:val="22"/>
          <w:szCs w:val="22"/>
        </w:rPr>
        <w:t xml:space="preserve"> von Wäldern und </w:t>
      </w:r>
      <w:r w:rsidR="00361F73">
        <w:rPr>
          <w:rFonts w:ascii="Book Antiqua" w:hAnsi="Book Antiqua" w:cs="Tahoma"/>
          <w:sz w:val="22"/>
          <w:szCs w:val="22"/>
        </w:rPr>
        <w:t>Forst</w:t>
      </w:r>
      <w:r w:rsidRPr="00AF3A5D">
        <w:rPr>
          <w:rFonts w:ascii="Book Antiqua" w:hAnsi="Book Antiqua" w:cs="Tahoma"/>
          <w:sz w:val="22"/>
          <w:szCs w:val="22"/>
        </w:rPr>
        <w:t>schonun</w:t>
      </w:r>
      <w:r w:rsidR="00361F73">
        <w:rPr>
          <w:rFonts w:ascii="Book Antiqua" w:hAnsi="Book Antiqua" w:cs="Tahoma"/>
          <w:sz w:val="22"/>
          <w:szCs w:val="22"/>
        </w:rPr>
        <w:softHyphen/>
      </w:r>
      <w:r w:rsidRPr="00AF3A5D">
        <w:rPr>
          <w:rFonts w:ascii="Book Antiqua" w:hAnsi="Book Antiqua" w:cs="Tahoma"/>
          <w:sz w:val="22"/>
          <w:szCs w:val="22"/>
        </w:rPr>
        <w:t>gen fernhalten, indem man sie auf Ebereschen um</w:t>
      </w:r>
      <w:r w:rsidR="00361F73">
        <w:rPr>
          <w:rFonts w:ascii="Book Antiqua" w:hAnsi="Book Antiqua" w:cs="Tahoma"/>
          <w:sz w:val="22"/>
          <w:szCs w:val="22"/>
        </w:rPr>
        <w:softHyphen/>
      </w:r>
      <w:r w:rsidRPr="00AF3A5D">
        <w:rPr>
          <w:rFonts w:ascii="Book Antiqua" w:hAnsi="Book Antiqua" w:cs="Tahoma"/>
          <w:sz w:val="22"/>
          <w:szCs w:val="22"/>
        </w:rPr>
        <w:t xml:space="preserve">lenkt, die sie am </w:t>
      </w:r>
      <w:r w:rsidR="00AF43DF" w:rsidRPr="00AF3A5D">
        <w:rPr>
          <w:rFonts w:ascii="Book Antiqua" w:hAnsi="Book Antiqua" w:cs="Tahoma"/>
          <w:sz w:val="22"/>
          <w:szCs w:val="22"/>
        </w:rPr>
        <w:t>l</w:t>
      </w:r>
      <w:r w:rsidRPr="00AF3A5D">
        <w:rPr>
          <w:rFonts w:ascii="Book Antiqua" w:hAnsi="Book Antiqua" w:cs="Tahoma"/>
          <w:sz w:val="22"/>
          <w:szCs w:val="22"/>
        </w:rPr>
        <w:t xml:space="preserve">iebsten fressen. </w:t>
      </w:r>
      <w:r w:rsidR="004309AB" w:rsidRPr="00AF3A5D">
        <w:rPr>
          <w:rFonts w:ascii="Book Antiqua" w:hAnsi="Book Antiqua" w:cs="Tahoma"/>
          <w:sz w:val="22"/>
          <w:szCs w:val="22"/>
        </w:rPr>
        <w:t xml:space="preserve">Winterfütterung durch den </w:t>
      </w:r>
      <w:r w:rsidR="00AF43DF" w:rsidRPr="00AF3A5D">
        <w:rPr>
          <w:rFonts w:ascii="Book Antiqua" w:hAnsi="Book Antiqua" w:cs="Tahoma"/>
          <w:sz w:val="22"/>
          <w:szCs w:val="22"/>
        </w:rPr>
        <w:t xml:space="preserve">Menschen kann den Schälschaden </w:t>
      </w:r>
      <w:r w:rsidR="004309AB" w:rsidRPr="00AF3A5D">
        <w:rPr>
          <w:rFonts w:ascii="Book Antiqua" w:hAnsi="Book Antiqua" w:cs="Tahoma"/>
          <w:sz w:val="22"/>
          <w:szCs w:val="22"/>
        </w:rPr>
        <w:t>an Bäumen reduzieren. Ein deutlicher Erfolg zeigt sich freilich nur in Gegenden mit hoher Besiedlungs</w:t>
      </w:r>
      <w:r w:rsidR="00361F73">
        <w:rPr>
          <w:rFonts w:ascii="Book Antiqua" w:hAnsi="Book Antiqua" w:cs="Tahoma"/>
          <w:sz w:val="22"/>
          <w:szCs w:val="22"/>
        </w:rPr>
        <w:softHyphen/>
      </w:r>
      <w:r w:rsidR="004309AB" w:rsidRPr="00AF3A5D">
        <w:rPr>
          <w:rFonts w:ascii="Book Antiqua" w:hAnsi="Book Antiqua" w:cs="Tahoma"/>
          <w:sz w:val="22"/>
          <w:szCs w:val="22"/>
        </w:rPr>
        <w:t>dichte. Zudem ist zu bedenken, dass zusätzliche Fütterung im Winter wiederum zu besserem Über</w:t>
      </w:r>
      <w:r w:rsidR="00361F73">
        <w:rPr>
          <w:rFonts w:ascii="Book Antiqua" w:hAnsi="Book Antiqua" w:cs="Tahoma"/>
          <w:sz w:val="22"/>
          <w:szCs w:val="22"/>
        </w:rPr>
        <w:softHyphen/>
      </w:r>
      <w:r w:rsidR="004309AB" w:rsidRPr="00AF3A5D">
        <w:rPr>
          <w:rFonts w:ascii="Book Antiqua" w:hAnsi="Book Antiqua" w:cs="Tahoma"/>
          <w:sz w:val="22"/>
          <w:szCs w:val="22"/>
        </w:rPr>
        <w:t>leben der Rothirsche und zu weitere</w:t>
      </w:r>
      <w:r w:rsidR="009163B3">
        <w:rPr>
          <w:rFonts w:ascii="Book Antiqua" w:hAnsi="Book Antiqua" w:cs="Tahoma"/>
          <w:sz w:val="22"/>
          <w:szCs w:val="22"/>
        </w:rPr>
        <w:t>r</w:t>
      </w:r>
      <w:r w:rsidR="004309AB" w:rsidRPr="00AF3A5D">
        <w:rPr>
          <w:rFonts w:ascii="Book Antiqua" w:hAnsi="Book Antiqua" w:cs="Tahoma"/>
          <w:sz w:val="22"/>
          <w:szCs w:val="22"/>
        </w:rPr>
        <w:t xml:space="preserve"> Zunahme d</w:t>
      </w:r>
      <w:r w:rsidR="003E152B" w:rsidRPr="00AF3A5D">
        <w:rPr>
          <w:rFonts w:ascii="Book Antiqua" w:hAnsi="Book Antiqua" w:cs="Tahoma"/>
          <w:sz w:val="22"/>
          <w:szCs w:val="22"/>
        </w:rPr>
        <w:t>er Siedlungsdichte führen kann.</w:t>
      </w:r>
    </w:p>
    <w:p w:rsidR="00D7039E" w:rsidRPr="00AF3A5D" w:rsidRDefault="00D7039E" w:rsidP="00AF3A5D">
      <w:pPr>
        <w:spacing w:line="240" w:lineRule="exact"/>
        <w:jc w:val="both"/>
        <w:rPr>
          <w:rFonts w:ascii="Book Antiqua" w:hAnsi="Book Antiqua" w:cs="Tahoma"/>
          <w:sz w:val="22"/>
          <w:szCs w:val="22"/>
        </w:rPr>
      </w:pPr>
    </w:p>
    <w:p w:rsidR="00D7039E" w:rsidRPr="00AF3A5D" w:rsidRDefault="00D54445" w:rsidP="00AF3A5D">
      <w:pPr>
        <w:spacing w:line="240" w:lineRule="exact"/>
        <w:jc w:val="both"/>
        <w:rPr>
          <w:rFonts w:ascii="Book Antiqua" w:hAnsi="Book Antiqua" w:cs="Tahoma"/>
          <w:sz w:val="22"/>
          <w:szCs w:val="22"/>
        </w:rPr>
      </w:pPr>
      <w:r w:rsidRPr="00AF3A5D">
        <w:rPr>
          <w:rFonts w:ascii="Book Antiqua" w:hAnsi="Book Antiqua" w:cs="Tahoma"/>
          <w:sz w:val="22"/>
          <w:szCs w:val="22"/>
        </w:rPr>
        <w:t>Das Verhältnis zwischen Rothirschen und Men</w:t>
      </w:r>
      <w:r w:rsidR="00286E11">
        <w:rPr>
          <w:rFonts w:ascii="Book Antiqua" w:hAnsi="Book Antiqua" w:cs="Tahoma"/>
          <w:sz w:val="22"/>
          <w:szCs w:val="22"/>
        </w:rPr>
        <w:softHyphen/>
      </w:r>
      <w:r w:rsidRPr="00AF3A5D">
        <w:rPr>
          <w:rFonts w:ascii="Book Antiqua" w:hAnsi="Book Antiqua" w:cs="Tahoma"/>
          <w:sz w:val="22"/>
          <w:szCs w:val="22"/>
        </w:rPr>
        <w:t>schen wird an diesen Beispielen teil</w:t>
      </w:r>
      <w:r w:rsidR="008A221F">
        <w:rPr>
          <w:rFonts w:ascii="Book Antiqua" w:hAnsi="Book Antiqua" w:cs="Tahoma"/>
          <w:sz w:val="22"/>
          <w:szCs w:val="22"/>
        </w:rPr>
        <w:softHyphen/>
      </w:r>
      <w:r w:rsidRPr="00AF3A5D">
        <w:rPr>
          <w:rFonts w:ascii="Book Antiqua" w:hAnsi="Book Antiqua" w:cs="Tahoma"/>
          <w:sz w:val="22"/>
          <w:szCs w:val="22"/>
        </w:rPr>
        <w:t>weise erkenn</w:t>
      </w:r>
      <w:r w:rsidR="00286E11">
        <w:rPr>
          <w:rFonts w:ascii="Book Antiqua" w:hAnsi="Book Antiqua" w:cs="Tahoma"/>
          <w:sz w:val="22"/>
          <w:szCs w:val="22"/>
        </w:rPr>
        <w:softHyphen/>
      </w:r>
      <w:r w:rsidRPr="00AF3A5D">
        <w:rPr>
          <w:rFonts w:ascii="Book Antiqua" w:hAnsi="Book Antiqua" w:cs="Tahoma"/>
          <w:sz w:val="22"/>
          <w:szCs w:val="22"/>
        </w:rPr>
        <w:t>bar. Darüber</w:t>
      </w:r>
      <w:r w:rsidR="00AF43DF" w:rsidRPr="00AF3A5D">
        <w:rPr>
          <w:rFonts w:ascii="Book Antiqua" w:hAnsi="Book Antiqua" w:cs="Tahoma"/>
          <w:sz w:val="22"/>
          <w:szCs w:val="22"/>
        </w:rPr>
        <w:t xml:space="preserve"> </w:t>
      </w:r>
      <w:r w:rsidRPr="00AF3A5D">
        <w:rPr>
          <w:rFonts w:ascii="Book Antiqua" w:hAnsi="Book Antiqua" w:cs="Tahoma"/>
          <w:sz w:val="22"/>
          <w:szCs w:val="22"/>
        </w:rPr>
        <w:t>hinaus sind Rothirsche als beliebtes Schauwild in Ge</w:t>
      </w:r>
      <w:r w:rsidR="008A221F">
        <w:rPr>
          <w:rFonts w:ascii="Book Antiqua" w:hAnsi="Book Antiqua" w:cs="Tahoma"/>
          <w:sz w:val="22"/>
          <w:szCs w:val="22"/>
        </w:rPr>
        <w:softHyphen/>
      </w:r>
      <w:r w:rsidRPr="00AF3A5D">
        <w:rPr>
          <w:rFonts w:ascii="Book Antiqua" w:hAnsi="Book Antiqua" w:cs="Tahoma"/>
          <w:sz w:val="22"/>
          <w:szCs w:val="22"/>
        </w:rPr>
        <w:t>hegen und Wäldern sowie als Jagdwild von Interesse. In Deutschland dürfen aus</w:t>
      </w:r>
      <w:r w:rsidR="008A221F">
        <w:rPr>
          <w:rFonts w:ascii="Book Antiqua" w:hAnsi="Book Antiqua" w:cs="Tahoma"/>
          <w:sz w:val="22"/>
          <w:szCs w:val="22"/>
        </w:rPr>
        <w:softHyphen/>
      </w:r>
      <w:r w:rsidRPr="00AF3A5D">
        <w:rPr>
          <w:rFonts w:ascii="Book Antiqua" w:hAnsi="Book Antiqua" w:cs="Tahoma"/>
          <w:sz w:val="22"/>
          <w:szCs w:val="22"/>
        </w:rPr>
        <w:lastRenderedPageBreak/>
        <w:t>gewachsene männliche Hirsche zwischen Anfang September und Ende Januar gejagt werden; für jün</w:t>
      </w:r>
      <w:r w:rsidR="00286E11">
        <w:rPr>
          <w:rFonts w:ascii="Book Antiqua" w:hAnsi="Book Antiqua" w:cs="Tahoma"/>
          <w:sz w:val="22"/>
          <w:szCs w:val="22"/>
        </w:rPr>
        <w:softHyphen/>
      </w:r>
      <w:r w:rsidRPr="00AF3A5D">
        <w:rPr>
          <w:rFonts w:ascii="Book Antiqua" w:hAnsi="Book Antiqua" w:cs="Tahoma"/>
          <w:sz w:val="22"/>
          <w:szCs w:val="22"/>
        </w:rPr>
        <w:t>gere Rothirsche gelten ve</w:t>
      </w:r>
      <w:r w:rsidR="00286E11">
        <w:rPr>
          <w:rFonts w:ascii="Book Antiqua" w:hAnsi="Book Antiqua" w:cs="Tahoma"/>
          <w:sz w:val="22"/>
          <w:szCs w:val="22"/>
        </w:rPr>
        <w:t>r</w:t>
      </w:r>
      <w:r w:rsidRPr="00AF3A5D">
        <w:rPr>
          <w:rFonts w:ascii="Book Antiqua" w:hAnsi="Book Antiqua" w:cs="Tahoma"/>
          <w:sz w:val="22"/>
          <w:szCs w:val="22"/>
        </w:rPr>
        <w:t>schiedene Fristen zwi</w:t>
      </w:r>
      <w:r w:rsidR="00286E11">
        <w:rPr>
          <w:rFonts w:ascii="Book Antiqua" w:hAnsi="Book Antiqua" w:cs="Tahoma"/>
          <w:sz w:val="22"/>
          <w:szCs w:val="22"/>
        </w:rPr>
        <w:softHyphen/>
      </w:r>
      <w:r w:rsidRPr="00AF3A5D">
        <w:rPr>
          <w:rFonts w:ascii="Book Antiqua" w:hAnsi="Book Antiqua" w:cs="Tahoma"/>
          <w:sz w:val="22"/>
          <w:szCs w:val="22"/>
        </w:rPr>
        <w:t>schen Juni und Februar. Die Anzahl gejagter Hir</w:t>
      </w:r>
      <w:r w:rsidR="00286E11">
        <w:rPr>
          <w:rFonts w:ascii="Book Antiqua" w:hAnsi="Book Antiqua" w:cs="Tahoma"/>
          <w:sz w:val="22"/>
          <w:szCs w:val="22"/>
        </w:rPr>
        <w:softHyphen/>
      </w:r>
      <w:r w:rsidRPr="00AF3A5D">
        <w:rPr>
          <w:rFonts w:ascii="Book Antiqua" w:hAnsi="Book Antiqua" w:cs="Tahoma"/>
          <w:sz w:val="22"/>
          <w:szCs w:val="22"/>
        </w:rPr>
        <w:t xml:space="preserve">sche wurde oben genannt, sie hat </w:t>
      </w:r>
      <w:r w:rsidR="008A221F">
        <w:rPr>
          <w:rFonts w:ascii="Book Antiqua" w:hAnsi="Book Antiqua" w:cs="Tahoma"/>
          <w:sz w:val="22"/>
          <w:szCs w:val="22"/>
        </w:rPr>
        <w:t xml:space="preserve">zuletzt </w:t>
      </w:r>
      <w:r w:rsidRPr="00AF3A5D">
        <w:rPr>
          <w:rFonts w:ascii="Book Antiqua" w:hAnsi="Book Antiqua" w:cs="Tahoma"/>
          <w:sz w:val="22"/>
          <w:szCs w:val="22"/>
        </w:rPr>
        <w:t>leicht abgenom</w:t>
      </w:r>
      <w:r w:rsidR="00286E11">
        <w:rPr>
          <w:rFonts w:ascii="Book Antiqua" w:hAnsi="Book Antiqua" w:cs="Tahoma"/>
          <w:sz w:val="22"/>
          <w:szCs w:val="22"/>
        </w:rPr>
        <w:softHyphen/>
      </w:r>
      <w:r w:rsidRPr="00AF3A5D">
        <w:rPr>
          <w:rFonts w:ascii="Book Antiqua" w:hAnsi="Book Antiqua" w:cs="Tahoma"/>
          <w:sz w:val="22"/>
          <w:szCs w:val="22"/>
        </w:rPr>
        <w:t>men.</w:t>
      </w:r>
    </w:p>
    <w:p w:rsidR="00D54445" w:rsidRPr="00AF3A5D" w:rsidRDefault="00D54445" w:rsidP="00AF3A5D">
      <w:pPr>
        <w:spacing w:line="240" w:lineRule="exact"/>
        <w:jc w:val="both"/>
        <w:rPr>
          <w:rFonts w:ascii="Book Antiqua" w:hAnsi="Book Antiqua" w:cs="Tahoma"/>
          <w:sz w:val="22"/>
          <w:szCs w:val="22"/>
        </w:rPr>
      </w:pPr>
      <w:r w:rsidRPr="00AF3A5D">
        <w:rPr>
          <w:rFonts w:ascii="Book Antiqua" w:hAnsi="Book Antiqua" w:cs="Tahoma"/>
          <w:sz w:val="22"/>
          <w:szCs w:val="22"/>
        </w:rPr>
        <w:t>Rothirsche und Mensche</w:t>
      </w:r>
      <w:r w:rsidR="00D91C51" w:rsidRPr="00AF3A5D">
        <w:rPr>
          <w:rFonts w:ascii="Book Antiqua" w:hAnsi="Book Antiqua" w:cs="Tahoma"/>
          <w:sz w:val="22"/>
          <w:szCs w:val="22"/>
        </w:rPr>
        <w:t>n</w:t>
      </w:r>
      <w:r w:rsidRPr="00AF3A5D">
        <w:rPr>
          <w:rFonts w:ascii="Book Antiqua" w:hAnsi="Book Antiqua" w:cs="Tahoma"/>
          <w:sz w:val="22"/>
          <w:szCs w:val="22"/>
        </w:rPr>
        <w:t xml:space="preserve"> begegnen einander in deren Lebensraum aber noch in anderem Zusam</w:t>
      </w:r>
      <w:r w:rsidR="00361F73">
        <w:rPr>
          <w:rFonts w:ascii="Book Antiqua" w:hAnsi="Book Antiqua" w:cs="Tahoma"/>
          <w:sz w:val="22"/>
          <w:szCs w:val="22"/>
        </w:rPr>
        <w:softHyphen/>
      </w:r>
      <w:r w:rsidRPr="00AF3A5D">
        <w:rPr>
          <w:rFonts w:ascii="Book Antiqua" w:hAnsi="Book Antiqua" w:cs="Tahoma"/>
          <w:sz w:val="22"/>
          <w:szCs w:val="22"/>
        </w:rPr>
        <w:t>menhang.</w:t>
      </w:r>
      <w:r w:rsidR="00D91C51" w:rsidRPr="00AF3A5D">
        <w:rPr>
          <w:rFonts w:ascii="Book Antiqua" w:hAnsi="Book Antiqua" w:cs="Tahoma"/>
          <w:sz w:val="22"/>
          <w:szCs w:val="22"/>
        </w:rPr>
        <w:t xml:space="preserve"> Solange Wanderer und Spaziergänger auf ihren Wegen bleiben, lassen Hirsche sich davon nicht beeindrucken; wenn die Wege aber verlassen werden, fliehen sie. </w:t>
      </w:r>
      <w:r w:rsidR="004E5A7C" w:rsidRPr="00AF3A5D">
        <w:rPr>
          <w:rFonts w:ascii="Book Antiqua" w:hAnsi="Book Antiqua" w:cs="Tahoma"/>
          <w:sz w:val="22"/>
          <w:szCs w:val="22"/>
        </w:rPr>
        <w:t>Im Allge</w:t>
      </w:r>
      <w:r w:rsidR="00764FB1">
        <w:rPr>
          <w:rFonts w:ascii="Book Antiqua" w:hAnsi="Book Antiqua" w:cs="Tahoma"/>
          <w:sz w:val="22"/>
          <w:szCs w:val="22"/>
        </w:rPr>
        <w:softHyphen/>
      </w:r>
      <w:r w:rsidR="004E5A7C" w:rsidRPr="00AF3A5D">
        <w:rPr>
          <w:rFonts w:ascii="Book Antiqua" w:hAnsi="Book Antiqua" w:cs="Tahoma"/>
          <w:sz w:val="22"/>
          <w:szCs w:val="22"/>
        </w:rPr>
        <w:t>meinen fliehen Hir</w:t>
      </w:r>
      <w:r w:rsidR="00361F73">
        <w:rPr>
          <w:rFonts w:ascii="Book Antiqua" w:hAnsi="Book Antiqua" w:cs="Tahoma"/>
          <w:sz w:val="22"/>
          <w:szCs w:val="22"/>
        </w:rPr>
        <w:softHyphen/>
      </w:r>
      <w:r w:rsidR="004E5A7C" w:rsidRPr="00AF3A5D">
        <w:rPr>
          <w:rFonts w:ascii="Book Antiqua" w:hAnsi="Book Antiqua" w:cs="Tahoma"/>
          <w:sz w:val="22"/>
          <w:szCs w:val="22"/>
        </w:rPr>
        <w:t>sche, die sich in De</w:t>
      </w:r>
      <w:r w:rsidR="00764FB1">
        <w:rPr>
          <w:rFonts w:ascii="Book Antiqua" w:hAnsi="Book Antiqua" w:cs="Tahoma"/>
          <w:sz w:val="22"/>
          <w:szCs w:val="22"/>
        </w:rPr>
        <w:softHyphen/>
      </w:r>
      <w:r w:rsidR="004E5A7C" w:rsidRPr="00AF3A5D">
        <w:rPr>
          <w:rFonts w:ascii="Book Antiqua" w:hAnsi="Book Antiqua" w:cs="Tahoma"/>
          <w:sz w:val="22"/>
          <w:szCs w:val="22"/>
        </w:rPr>
        <w:t>ckung fühlen, vor der Anwesen</w:t>
      </w:r>
      <w:r w:rsidR="00361F73">
        <w:rPr>
          <w:rFonts w:ascii="Book Antiqua" w:hAnsi="Book Antiqua" w:cs="Tahoma"/>
          <w:sz w:val="22"/>
          <w:szCs w:val="22"/>
        </w:rPr>
        <w:softHyphen/>
      </w:r>
      <w:r w:rsidR="004E5A7C" w:rsidRPr="00AF3A5D">
        <w:rPr>
          <w:rFonts w:ascii="Book Antiqua" w:hAnsi="Book Antiqua" w:cs="Tahoma"/>
          <w:sz w:val="22"/>
          <w:szCs w:val="22"/>
        </w:rPr>
        <w:t xml:space="preserve">heit </w:t>
      </w:r>
      <w:r w:rsidR="00AF43DF" w:rsidRPr="00AF3A5D">
        <w:rPr>
          <w:rFonts w:ascii="Book Antiqua" w:hAnsi="Book Antiqua" w:cs="Tahoma"/>
          <w:sz w:val="22"/>
          <w:szCs w:val="22"/>
        </w:rPr>
        <w:t xml:space="preserve">von </w:t>
      </w:r>
      <w:r w:rsidR="004E5A7C" w:rsidRPr="00AF3A5D">
        <w:rPr>
          <w:rFonts w:ascii="Book Antiqua" w:hAnsi="Book Antiqua" w:cs="Tahoma"/>
          <w:sz w:val="22"/>
          <w:szCs w:val="22"/>
        </w:rPr>
        <w:t>Menschen auf 300 m Entfernung; empfin</w:t>
      </w:r>
      <w:r w:rsidR="00361F73">
        <w:rPr>
          <w:rFonts w:ascii="Book Antiqua" w:hAnsi="Book Antiqua" w:cs="Tahoma"/>
          <w:sz w:val="22"/>
          <w:szCs w:val="22"/>
        </w:rPr>
        <w:softHyphen/>
      </w:r>
      <w:r w:rsidR="004E5A7C" w:rsidRPr="00AF3A5D">
        <w:rPr>
          <w:rFonts w:ascii="Book Antiqua" w:hAnsi="Book Antiqua" w:cs="Tahoma"/>
          <w:sz w:val="22"/>
          <w:szCs w:val="22"/>
        </w:rPr>
        <w:t xml:space="preserve">den sie </w:t>
      </w:r>
      <w:r w:rsidR="00AF43DF" w:rsidRPr="00AF3A5D">
        <w:rPr>
          <w:rFonts w:ascii="Book Antiqua" w:hAnsi="Book Antiqua" w:cs="Tahoma"/>
          <w:sz w:val="22"/>
          <w:szCs w:val="22"/>
        </w:rPr>
        <w:t xml:space="preserve">die </w:t>
      </w:r>
      <w:r w:rsidR="004E5A7C" w:rsidRPr="00AF3A5D">
        <w:rPr>
          <w:rFonts w:ascii="Book Antiqua" w:hAnsi="Book Antiqua" w:cs="Tahoma"/>
          <w:sz w:val="22"/>
          <w:szCs w:val="22"/>
        </w:rPr>
        <w:t xml:space="preserve">Deckung als unzureichend, ziehen sie sich schon bei 500 m zurück. </w:t>
      </w:r>
      <w:r w:rsidR="00D91C51" w:rsidRPr="00AF3A5D">
        <w:rPr>
          <w:rFonts w:ascii="Book Antiqua" w:hAnsi="Book Antiqua" w:cs="Tahoma"/>
          <w:sz w:val="22"/>
          <w:szCs w:val="22"/>
        </w:rPr>
        <w:t xml:space="preserve">Je mehr Wanderwege </w:t>
      </w:r>
      <w:r w:rsidR="004E5A7C" w:rsidRPr="00AF3A5D">
        <w:rPr>
          <w:rFonts w:ascii="Book Antiqua" w:hAnsi="Book Antiqua" w:cs="Tahoma"/>
          <w:sz w:val="22"/>
          <w:szCs w:val="22"/>
        </w:rPr>
        <w:t>i</w:t>
      </w:r>
      <w:r w:rsidR="00D91C51" w:rsidRPr="00AF3A5D">
        <w:rPr>
          <w:rFonts w:ascii="Book Antiqua" w:hAnsi="Book Antiqua" w:cs="Tahoma"/>
          <w:sz w:val="22"/>
          <w:szCs w:val="22"/>
        </w:rPr>
        <w:t>hr Areal kreuzen (hier am Beispiel des Keller</w:t>
      </w:r>
      <w:r w:rsidR="00361F73">
        <w:rPr>
          <w:rFonts w:ascii="Book Antiqua" w:hAnsi="Book Antiqua" w:cs="Tahoma"/>
          <w:sz w:val="22"/>
          <w:szCs w:val="22"/>
        </w:rPr>
        <w:softHyphen/>
      </w:r>
      <w:r w:rsidR="00D91C51" w:rsidRPr="00AF3A5D">
        <w:rPr>
          <w:rFonts w:ascii="Book Antiqua" w:hAnsi="Book Antiqua" w:cs="Tahoma"/>
          <w:sz w:val="22"/>
          <w:szCs w:val="22"/>
        </w:rPr>
        <w:t>walds), desto gerin</w:t>
      </w:r>
      <w:r w:rsidR="00764FB1">
        <w:rPr>
          <w:rFonts w:ascii="Book Antiqua" w:hAnsi="Book Antiqua" w:cs="Tahoma"/>
          <w:sz w:val="22"/>
          <w:szCs w:val="22"/>
        </w:rPr>
        <w:softHyphen/>
      </w:r>
      <w:r w:rsidR="00D91C51" w:rsidRPr="00AF3A5D">
        <w:rPr>
          <w:rFonts w:ascii="Book Antiqua" w:hAnsi="Book Antiqua" w:cs="Tahoma"/>
          <w:sz w:val="22"/>
          <w:szCs w:val="22"/>
        </w:rPr>
        <w:t>ger ist die Distanz, die ihre Flucht auslöst, sie zeigen einen gewissen Grad an Ge</w:t>
      </w:r>
      <w:r w:rsidR="00764FB1">
        <w:rPr>
          <w:rFonts w:ascii="Book Antiqua" w:hAnsi="Book Antiqua" w:cs="Tahoma"/>
          <w:sz w:val="22"/>
          <w:szCs w:val="22"/>
        </w:rPr>
        <w:softHyphen/>
      </w:r>
      <w:r w:rsidR="00D91C51" w:rsidRPr="00AF3A5D">
        <w:rPr>
          <w:rFonts w:ascii="Book Antiqua" w:hAnsi="Book Antiqua" w:cs="Tahoma"/>
          <w:sz w:val="22"/>
          <w:szCs w:val="22"/>
        </w:rPr>
        <w:t>wö</w:t>
      </w:r>
      <w:r w:rsidR="0013181B" w:rsidRPr="00AF3A5D">
        <w:rPr>
          <w:rFonts w:ascii="Book Antiqua" w:hAnsi="Book Antiqua" w:cs="Tahoma"/>
          <w:sz w:val="22"/>
          <w:szCs w:val="22"/>
        </w:rPr>
        <w:t>h</w:t>
      </w:r>
      <w:r w:rsidR="00D91C51" w:rsidRPr="00AF3A5D">
        <w:rPr>
          <w:rFonts w:ascii="Book Antiqua" w:hAnsi="Book Antiqua" w:cs="Tahoma"/>
          <w:sz w:val="22"/>
          <w:szCs w:val="22"/>
        </w:rPr>
        <w:t xml:space="preserve">nung. Nachts </w:t>
      </w:r>
      <w:r w:rsidR="00361F73">
        <w:rPr>
          <w:rFonts w:ascii="Book Antiqua" w:hAnsi="Book Antiqua" w:cs="Tahoma"/>
          <w:sz w:val="22"/>
          <w:szCs w:val="22"/>
        </w:rPr>
        <w:t xml:space="preserve">hingegen </w:t>
      </w:r>
      <w:r w:rsidR="00D91C51" w:rsidRPr="00AF3A5D">
        <w:rPr>
          <w:rFonts w:ascii="Book Antiqua" w:hAnsi="Book Antiqua" w:cs="Tahoma"/>
          <w:sz w:val="22"/>
          <w:szCs w:val="22"/>
        </w:rPr>
        <w:t>umgehen oder meiden Hirsche die Wanderwege nicht</w:t>
      </w:r>
      <w:r w:rsidR="00764FB1">
        <w:rPr>
          <w:rFonts w:ascii="Book Antiqua" w:hAnsi="Book Antiqua" w:cs="Tahoma"/>
          <w:sz w:val="22"/>
          <w:szCs w:val="22"/>
        </w:rPr>
        <w:t xml:space="preserve">, </w:t>
      </w:r>
      <w:r w:rsidR="00D91C51" w:rsidRPr="00AF3A5D">
        <w:rPr>
          <w:rFonts w:ascii="Book Antiqua" w:hAnsi="Book Antiqua" w:cs="Tahoma"/>
          <w:sz w:val="22"/>
          <w:szCs w:val="22"/>
        </w:rPr>
        <w:t>verstehen es also, die Störungserfahrun</w:t>
      </w:r>
      <w:r w:rsidR="00764FB1">
        <w:rPr>
          <w:rFonts w:ascii="Book Antiqua" w:hAnsi="Book Antiqua" w:cs="Tahoma"/>
          <w:sz w:val="22"/>
          <w:szCs w:val="22"/>
        </w:rPr>
        <w:softHyphen/>
      </w:r>
      <w:r w:rsidR="00D91C51" w:rsidRPr="00AF3A5D">
        <w:rPr>
          <w:rFonts w:ascii="Book Antiqua" w:hAnsi="Book Antiqua" w:cs="Tahoma"/>
          <w:sz w:val="22"/>
          <w:szCs w:val="22"/>
        </w:rPr>
        <w:t>gen zu verarbeiten. In Gegenwart von Skiwanderern in der Hohen Tatra verhal</w:t>
      </w:r>
      <w:r w:rsidR="00764FB1">
        <w:rPr>
          <w:rFonts w:ascii="Book Antiqua" w:hAnsi="Book Antiqua" w:cs="Tahoma"/>
          <w:sz w:val="22"/>
          <w:szCs w:val="22"/>
        </w:rPr>
        <w:softHyphen/>
      </w:r>
      <w:r w:rsidR="00D91C51" w:rsidRPr="00AF3A5D">
        <w:rPr>
          <w:rFonts w:ascii="Book Antiqua" w:hAnsi="Book Antiqua" w:cs="Tahoma"/>
          <w:sz w:val="22"/>
          <w:szCs w:val="22"/>
        </w:rPr>
        <w:t>ten Hirsche sich wie viele andere Ti</w:t>
      </w:r>
      <w:r w:rsidR="0043031C" w:rsidRPr="00AF3A5D">
        <w:rPr>
          <w:rFonts w:ascii="Book Antiqua" w:hAnsi="Book Antiqua" w:cs="Tahoma"/>
          <w:sz w:val="22"/>
          <w:szCs w:val="22"/>
        </w:rPr>
        <w:t>ere auch: Sie sind erhöht wachsa</w:t>
      </w:r>
      <w:r w:rsidR="00D91C51" w:rsidRPr="00AF3A5D">
        <w:rPr>
          <w:rFonts w:ascii="Book Antiqua" w:hAnsi="Book Antiqua" w:cs="Tahoma"/>
          <w:sz w:val="22"/>
          <w:szCs w:val="22"/>
        </w:rPr>
        <w:t>m, sehen sich aber selten zur Flucht genötigt. In Norwe</w:t>
      </w:r>
      <w:r w:rsidR="00764FB1">
        <w:rPr>
          <w:rFonts w:ascii="Book Antiqua" w:hAnsi="Book Antiqua" w:cs="Tahoma"/>
          <w:sz w:val="22"/>
          <w:szCs w:val="22"/>
        </w:rPr>
        <w:softHyphen/>
      </w:r>
      <w:r w:rsidR="00D91C51" w:rsidRPr="00AF3A5D">
        <w:rPr>
          <w:rFonts w:ascii="Book Antiqua" w:hAnsi="Book Antiqua" w:cs="Tahoma"/>
          <w:sz w:val="22"/>
          <w:szCs w:val="22"/>
        </w:rPr>
        <w:t xml:space="preserve">gen vermeiden sie aber die Nähe von </w:t>
      </w:r>
      <w:r w:rsidR="004E5A7C" w:rsidRPr="00AF3A5D">
        <w:rPr>
          <w:rFonts w:ascii="Book Antiqua" w:hAnsi="Book Antiqua" w:cs="Tahoma"/>
          <w:sz w:val="22"/>
          <w:szCs w:val="22"/>
        </w:rPr>
        <w:t>be</w:t>
      </w:r>
      <w:r w:rsidR="00764FB1">
        <w:rPr>
          <w:rFonts w:ascii="Book Antiqua" w:hAnsi="Book Antiqua" w:cs="Tahoma"/>
          <w:sz w:val="22"/>
          <w:szCs w:val="22"/>
        </w:rPr>
        <w:softHyphen/>
      </w:r>
      <w:r w:rsidR="004E5A7C" w:rsidRPr="00AF3A5D">
        <w:rPr>
          <w:rFonts w:ascii="Book Antiqua" w:hAnsi="Book Antiqua" w:cs="Tahoma"/>
          <w:sz w:val="22"/>
          <w:szCs w:val="22"/>
        </w:rPr>
        <w:t xml:space="preserve">fahrenen </w:t>
      </w:r>
      <w:r w:rsidR="00D91C51" w:rsidRPr="00AF3A5D">
        <w:rPr>
          <w:rFonts w:ascii="Book Antiqua" w:hAnsi="Book Antiqua" w:cs="Tahoma"/>
          <w:sz w:val="22"/>
          <w:szCs w:val="22"/>
        </w:rPr>
        <w:t>Mountain-Bike-Wegen</w:t>
      </w:r>
      <w:r w:rsidR="00361F73">
        <w:rPr>
          <w:rFonts w:ascii="Book Antiqua" w:hAnsi="Book Antiqua" w:cs="Tahoma"/>
          <w:sz w:val="22"/>
          <w:szCs w:val="22"/>
        </w:rPr>
        <w:t xml:space="preserve"> bis</w:t>
      </w:r>
      <w:r w:rsidR="00D91C51" w:rsidRPr="00AF3A5D">
        <w:rPr>
          <w:rFonts w:ascii="Book Antiqua" w:hAnsi="Book Antiqua" w:cs="Tahoma"/>
          <w:sz w:val="22"/>
          <w:szCs w:val="22"/>
        </w:rPr>
        <w:t xml:space="preserve"> </w:t>
      </w:r>
      <w:r w:rsidR="00361F73">
        <w:rPr>
          <w:rFonts w:ascii="Book Antiqua" w:hAnsi="Book Antiqua" w:cs="Tahoma"/>
          <w:sz w:val="22"/>
          <w:szCs w:val="22"/>
        </w:rPr>
        <w:t>auf 40</w:t>
      </w:r>
      <w:r w:rsidR="00361F73" w:rsidRPr="00361F73">
        <w:rPr>
          <w:rFonts w:ascii="Book Antiqua" w:hAnsi="Book Antiqua" w:cs="Tahoma"/>
          <w:spacing w:val="-40"/>
          <w:sz w:val="22"/>
          <w:szCs w:val="22"/>
        </w:rPr>
        <w:t xml:space="preserve"> </w:t>
      </w:r>
      <w:r w:rsidR="00D91C51" w:rsidRPr="00AF3A5D">
        <w:rPr>
          <w:rFonts w:ascii="Book Antiqua" w:hAnsi="Book Antiqua" w:cs="Tahoma"/>
          <w:sz w:val="22"/>
          <w:szCs w:val="22"/>
        </w:rPr>
        <w:t xml:space="preserve">m. </w:t>
      </w:r>
      <w:r w:rsidR="000F323E" w:rsidRPr="00AF3A5D">
        <w:rPr>
          <w:rFonts w:ascii="Book Antiqua" w:hAnsi="Book Antiqua" w:cs="Tahoma"/>
          <w:sz w:val="22"/>
          <w:szCs w:val="22"/>
        </w:rPr>
        <w:t>(Wa</w:t>
      </w:r>
      <w:r w:rsidR="00AF43DF" w:rsidRPr="00AF3A5D">
        <w:rPr>
          <w:rFonts w:ascii="Book Antiqua" w:hAnsi="Book Antiqua" w:cs="Tahoma"/>
          <w:sz w:val="22"/>
          <w:szCs w:val="22"/>
        </w:rPr>
        <w:t xml:space="preserve">s </w:t>
      </w:r>
      <w:r w:rsidR="000F323E" w:rsidRPr="00AF3A5D">
        <w:rPr>
          <w:rFonts w:ascii="Book Antiqua" w:hAnsi="Book Antiqua" w:cs="Tahoma"/>
          <w:sz w:val="22"/>
          <w:szCs w:val="22"/>
        </w:rPr>
        <w:t>ein</w:t>
      </w:r>
      <w:r w:rsidR="00AF43DF" w:rsidRPr="00AF3A5D">
        <w:rPr>
          <w:rFonts w:ascii="Book Antiqua" w:hAnsi="Book Antiqua" w:cs="Tahoma"/>
          <w:sz w:val="22"/>
          <w:szCs w:val="22"/>
        </w:rPr>
        <w:t>en</w:t>
      </w:r>
      <w:r w:rsidR="000F323E" w:rsidRPr="00AF3A5D">
        <w:rPr>
          <w:rFonts w:ascii="Book Antiqua" w:hAnsi="Book Antiqua" w:cs="Tahoma"/>
          <w:sz w:val="22"/>
          <w:szCs w:val="22"/>
        </w:rPr>
        <w:t xml:space="preserve"> Mountain-Bike-Hersteller </w:t>
      </w:r>
      <w:r w:rsidR="00AF43DF" w:rsidRPr="00AF3A5D">
        <w:rPr>
          <w:rFonts w:ascii="Book Antiqua" w:hAnsi="Book Antiqua" w:cs="Tahoma"/>
          <w:sz w:val="22"/>
          <w:szCs w:val="22"/>
        </w:rPr>
        <w:t xml:space="preserve">nicht daran gehindert hat, </w:t>
      </w:r>
      <w:r w:rsidR="000F323E" w:rsidRPr="00AF3A5D">
        <w:rPr>
          <w:rFonts w:ascii="Book Antiqua" w:hAnsi="Book Antiqua" w:cs="Tahoma"/>
          <w:sz w:val="22"/>
          <w:szCs w:val="22"/>
        </w:rPr>
        <w:t>seine Aushän</w:t>
      </w:r>
      <w:r w:rsidR="00764FB1">
        <w:rPr>
          <w:rFonts w:ascii="Book Antiqua" w:hAnsi="Book Antiqua" w:cs="Tahoma"/>
          <w:sz w:val="22"/>
          <w:szCs w:val="22"/>
        </w:rPr>
        <w:softHyphen/>
      </w:r>
      <w:r w:rsidR="000F323E" w:rsidRPr="00AF3A5D">
        <w:rPr>
          <w:rFonts w:ascii="Book Antiqua" w:hAnsi="Book Antiqua" w:cs="Tahoma"/>
          <w:sz w:val="22"/>
          <w:szCs w:val="22"/>
        </w:rPr>
        <w:t>gemarke ausgerechnet Rot</w:t>
      </w:r>
      <w:r w:rsidR="00361F73">
        <w:rPr>
          <w:rFonts w:ascii="Book Antiqua" w:hAnsi="Book Antiqua" w:cs="Tahoma"/>
          <w:sz w:val="22"/>
          <w:szCs w:val="22"/>
        </w:rPr>
        <w:t>w</w:t>
      </w:r>
      <w:r w:rsidR="000F323E" w:rsidRPr="00AF3A5D">
        <w:rPr>
          <w:rFonts w:ascii="Book Antiqua" w:hAnsi="Book Antiqua" w:cs="Tahoma"/>
          <w:sz w:val="22"/>
          <w:szCs w:val="22"/>
        </w:rPr>
        <w:t>ild</w:t>
      </w:r>
      <w:r w:rsidR="00AF43DF" w:rsidRPr="00AF3A5D">
        <w:rPr>
          <w:rFonts w:ascii="Book Antiqua" w:hAnsi="Book Antiqua" w:cs="Tahoma"/>
          <w:sz w:val="22"/>
          <w:szCs w:val="22"/>
        </w:rPr>
        <w:t xml:space="preserve"> zu</w:t>
      </w:r>
      <w:r w:rsidR="000F323E" w:rsidRPr="00AF3A5D">
        <w:rPr>
          <w:rFonts w:ascii="Book Antiqua" w:hAnsi="Book Antiqua" w:cs="Tahoma"/>
          <w:sz w:val="22"/>
          <w:szCs w:val="22"/>
        </w:rPr>
        <w:t xml:space="preserve"> nen</w:t>
      </w:r>
      <w:r w:rsidR="00764FB1">
        <w:rPr>
          <w:rFonts w:ascii="Book Antiqua" w:hAnsi="Book Antiqua" w:cs="Tahoma"/>
          <w:sz w:val="22"/>
          <w:szCs w:val="22"/>
        </w:rPr>
        <w:softHyphen/>
      </w:r>
      <w:r w:rsidR="000F323E" w:rsidRPr="00AF3A5D">
        <w:rPr>
          <w:rFonts w:ascii="Book Antiqua" w:hAnsi="Book Antiqua" w:cs="Tahoma"/>
          <w:sz w:val="22"/>
          <w:szCs w:val="22"/>
        </w:rPr>
        <w:t>n</w:t>
      </w:r>
      <w:r w:rsidR="00AF43DF" w:rsidRPr="00AF3A5D">
        <w:rPr>
          <w:rFonts w:ascii="Book Antiqua" w:hAnsi="Book Antiqua" w:cs="Tahoma"/>
          <w:sz w:val="22"/>
          <w:szCs w:val="22"/>
        </w:rPr>
        <w:t>en</w:t>
      </w:r>
      <w:r w:rsidR="000F323E" w:rsidRPr="00AF3A5D">
        <w:rPr>
          <w:rFonts w:ascii="Book Antiqua" w:hAnsi="Book Antiqua" w:cs="Tahoma"/>
          <w:sz w:val="22"/>
          <w:szCs w:val="22"/>
        </w:rPr>
        <w:t>.)</w:t>
      </w:r>
    </w:p>
    <w:p w:rsidR="0013181B" w:rsidRPr="00AF3A5D" w:rsidRDefault="00797C04" w:rsidP="00AF3A5D">
      <w:pPr>
        <w:spacing w:line="240" w:lineRule="exact"/>
        <w:jc w:val="both"/>
        <w:rPr>
          <w:rFonts w:ascii="Book Antiqua" w:hAnsi="Book Antiqua" w:cs="Tahoma"/>
          <w:sz w:val="22"/>
          <w:szCs w:val="22"/>
        </w:rPr>
      </w:pPr>
      <w:r w:rsidRPr="00AF3A5D">
        <w:rPr>
          <w:rFonts w:ascii="Book Antiqua" w:hAnsi="Book Antiqua" w:cs="Tahoma"/>
          <w:sz w:val="22"/>
          <w:szCs w:val="22"/>
        </w:rPr>
        <w:t>Rothirsche, di</w:t>
      </w:r>
      <w:r w:rsidR="0043031C" w:rsidRPr="00AF3A5D">
        <w:rPr>
          <w:rFonts w:ascii="Book Antiqua" w:hAnsi="Book Antiqua" w:cs="Tahoma"/>
          <w:sz w:val="22"/>
          <w:szCs w:val="22"/>
        </w:rPr>
        <w:t xml:space="preserve">e an Jagden gewöhnt sind, meiden Waldstraßen </w:t>
      </w:r>
      <w:r w:rsidRPr="00AF3A5D">
        <w:rPr>
          <w:rFonts w:ascii="Book Antiqua" w:hAnsi="Book Antiqua" w:cs="Tahoma"/>
          <w:sz w:val="22"/>
          <w:szCs w:val="22"/>
        </w:rPr>
        <w:t>u</w:t>
      </w:r>
      <w:r w:rsidR="0043031C" w:rsidRPr="00AF3A5D">
        <w:rPr>
          <w:rFonts w:ascii="Book Antiqua" w:hAnsi="Book Antiqua" w:cs="Tahoma"/>
          <w:sz w:val="22"/>
          <w:szCs w:val="22"/>
        </w:rPr>
        <w:t xml:space="preserve">nd halten sich fern von diesen im Waldesinneren auf. Dies führt dazu, dass </w:t>
      </w:r>
      <w:r w:rsidR="00251C6A" w:rsidRPr="00AF3A5D">
        <w:rPr>
          <w:rFonts w:ascii="Book Antiqua" w:hAnsi="Book Antiqua" w:cs="Tahoma"/>
          <w:sz w:val="22"/>
          <w:szCs w:val="22"/>
        </w:rPr>
        <w:t xml:space="preserve">sie </w:t>
      </w:r>
      <w:r w:rsidR="0043031C" w:rsidRPr="00AF3A5D">
        <w:rPr>
          <w:rFonts w:ascii="Book Antiqua" w:hAnsi="Book Antiqua" w:cs="Tahoma"/>
          <w:sz w:val="22"/>
          <w:szCs w:val="22"/>
        </w:rPr>
        <w:t>am Rand von Wald</w:t>
      </w:r>
      <w:r w:rsidR="00847786">
        <w:rPr>
          <w:rFonts w:ascii="Book Antiqua" w:hAnsi="Book Antiqua" w:cs="Tahoma"/>
          <w:sz w:val="22"/>
          <w:szCs w:val="22"/>
        </w:rPr>
        <w:softHyphen/>
      </w:r>
      <w:r w:rsidR="0043031C" w:rsidRPr="00AF3A5D">
        <w:rPr>
          <w:rFonts w:ascii="Book Antiqua" w:hAnsi="Book Antiqua" w:cs="Tahoma"/>
          <w:sz w:val="22"/>
          <w:szCs w:val="22"/>
        </w:rPr>
        <w:t xml:space="preserve">straßen </w:t>
      </w:r>
      <w:r w:rsidR="00251C6A" w:rsidRPr="00AF3A5D">
        <w:rPr>
          <w:rFonts w:ascii="Book Antiqua" w:hAnsi="Book Antiqua" w:cs="Tahoma"/>
          <w:sz w:val="22"/>
          <w:szCs w:val="22"/>
        </w:rPr>
        <w:t xml:space="preserve">weniger </w:t>
      </w:r>
      <w:r w:rsidR="0043031C" w:rsidRPr="00AF3A5D">
        <w:rPr>
          <w:rFonts w:ascii="Book Antiqua" w:hAnsi="Book Antiqua" w:cs="Tahoma"/>
          <w:sz w:val="22"/>
          <w:szCs w:val="22"/>
        </w:rPr>
        <w:t xml:space="preserve">auf Nahrungssuche gehen und </w:t>
      </w:r>
      <w:r w:rsidR="007B31FA" w:rsidRPr="00AF3A5D">
        <w:rPr>
          <w:rFonts w:ascii="Book Antiqua" w:hAnsi="Book Antiqua" w:cs="Tahoma"/>
          <w:sz w:val="22"/>
          <w:szCs w:val="22"/>
        </w:rPr>
        <w:t xml:space="preserve">folglich </w:t>
      </w:r>
      <w:r w:rsidR="0043031C" w:rsidRPr="00AF3A5D">
        <w:rPr>
          <w:rFonts w:ascii="Book Antiqua" w:hAnsi="Book Antiqua" w:cs="Tahoma"/>
          <w:sz w:val="22"/>
          <w:szCs w:val="22"/>
        </w:rPr>
        <w:t xml:space="preserve">dort </w:t>
      </w:r>
      <w:r w:rsidR="007B31FA" w:rsidRPr="00AF3A5D">
        <w:rPr>
          <w:rFonts w:ascii="Book Antiqua" w:hAnsi="Book Antiqua" w:cs="Tahoma"/>
          <w:sz w:val="22"/>
          <w:szCs w:val="22"/>
        </w:rPr>
        <w:t>b</w:t>
      </w:r>
      <w:r w:rsidR="0043031C" w:rsidRPr="00AF3A5D">
        <w:rPr>
          <w:rFonts w:ascii="Book Antiqua" w:hAnsi="Book Antiqua" w:cs="Tahoma"/>
          <w:sz w:val="22"/>
          <w:szCs w:val="22"/>
        </w:rPr>
        <w:t>eis</w:t>
      </w:r>
      <w:r w:rsidRPr="00AF3A5D">
        <w:rPr>
          <w:rFonts w:ascii="Book Antiqua" w:hAnsi="Book Antiqua" w:cs="Tahoma"/>
          <w:sz w:val="22"/>
          <w:szCs w:val="22"/>
        </w:rPr>
        <w:t>p</w:t>
      </w:r>
      <w:r w:rsidR="0043031C" w:rsidRPr="00AF3A5D">
        <w:rPr>
          <w:rFonts w:ascii="Book Antiqua" w:hAnsi="Book Antiqua" w:cs="Tahoma"/>
          <w:sz w:val="22"/>
          <w:szCs w:val="22"/>
        </w:rPr>
        <w:t>iel</w:t>
      </w:r>
      <w:r w:rsidR="007B31FA" w:rsidRPr="00AF3A5D">
        <w:rPr>
          <w:rFonts w:ascii="Book Antiqua" w:hAnsi="Book Antiqua" w:cs="Tahoma"/>
          <w:sz w:val="22"/>
          <w:szCs w:val="22"/>
        </w:rPr>
        <w:t>sweise</w:t>
      </w:r>
      <w:r w:rsidR="0043031C" w:rsidRPr="00AF3A5D">
        <w:rPr>
          <w:rFonts w:ascii="Book Antiqua" w:hAnsi="Book Antiqua" w:cs="Tahoma"/>
          <w:sz w:val="22"/>
          <w:szCs w:val="22"/>
        </w:rPr>
        <w:t xml:space="preserve"> </w:t>
      </w:r>
      <w:r w:rsidR="003E152B" w:rsidRPr="00AF3A5D">
        <w:rPr>
          <w:rFonts w:ascii="Book Antiqua" w:hAnsi="Book Antiqua" w:cs="Tahoma"/>
          <w:sz w:val="22"/>
          <w:szCs w:val="22"/>
        </w:rPr>
        <w:t>mehr und besser</w:t>
      </w:r>
      <w:r w:rsidR="00251C6A">
        <w:rPr>
          <w:rFonts w:ascii="Book Antiqua" w:hAnsi="Book Antiqua" w:cs="Tahoma"/>
          <w:sz w:val="22"/>
          <w:szCs w:val="22"/>
        </w:rPr>
        <w:t>e</w:t>
      </w:r>
      <w:r w:rsidR="003E152B" w:rsidRPr="00AF3A5D">
        <w:rPr>
          <w:rFonts w:ascii="Book Antiqua" w:hAnsi="Book Antiqua" w:cs="Tahoma"/>
          <w:sz w:val="22"/>
          <w:szCs w:val="22"/>
        </w:rPr>
        <w:t xml:space="preserve"> </w:t>
      </w:r>
      <w:r w:rsidR="00251C6A" w:rsidRPr="00AF3A5D">
        <w:rPr>
          <w:rFonts w:ascii="Book Antiqua" w:hAnsi="Book Antiqua" w:cs="Tahoma"/>
          <w:sz w:val="22"/>
          <w:szCs w:val="22"/>
        </w:rPr>
        <w:t xml:space="preserve">Eichen </w:t>
      </w:r>
      <w:r w:rsidR="003E152B" w:rsidRPr="00AF3A5D">
        <w:rPr>
          <w:rFonts w:ascii="Book Antiqua" w:hAnsi="Book Antiqua" w:cs="Tahoma"/>
          <w:sz w:val="22"/>
          <w:szCs w:val="22"/>
        </w:rPr>
        <w:t>aufwachsen.</w:t>
      </w:r>
    </w:p>
    <w:p w:rsidR="0043031C" w:rsidRPr="00AF3A5D" w:rsidRDefault="0043031C" w:rsidP="00AF3A5D">
      <w:pPr>
        <w:spacing w:line="240" w:lineRule="exact"/>
        <w:jc w:val="both"/>
        <w:rPr>
          <w:rFonts w:ascii="Book Antiqua" w:hAnsi="Book Antiqua" w:cs="Tahoma"/>
          <w:sz w:val="22"/>
          <w:szCs w:val="22"/>
        </w:rPr>
      </w:pPr>
      <w:r w:rsidRPr="00AF3A5D">
        <w:rPr>
          <w:rFonts w:ascii="Book Antiqua" w:hAnsi="Book Antiqua" w:cs="Tahoma"/>
          <w:sz w:val="22"/>
          <w:szCs w:val="22"/>
        </w:rPr>
        <w:t>In einer Umgebung in Polen, in denen sie mit ihren Feinden Wolf und Luchs zu tun haben</w:t>
      </w:r>
      <w:r w:rsidR="00766B28" w:rsidRPr="00AF3A5D">
        <w:rPr>
          <w:rFonts w:ascii="Book Antiqua" w:hAnsi="Book Antiqua" w:cs="Tahoma"/>
          <w:sz w:val="22"/>
          <w:szCs w:val="22"/>
        </w:rPr>
        <w:t>, zeigen Hir</w:t>
      </w:r>
      <w:r w:rsidR="0086709B">
        <w:rPr>
          <w:rFonts w:ascii="Book Antiqua" w:hAnsi="Book Antiqua" w:cs="Tahoma"/>
          <w:sz w:val="22"/>
          <w:szCs w:val="22"/>
        </w:rPr>
        <w:softHyphen/>
      </w:r>
      <w:r w:rsidR="00766B28" w:rsidRPr="00AF3A5D">
        <w:rPr>
          <w:rFonts w:ascii="Book Antiqua" w:hAnsi="Book Antiqua" w:cs="Tahoma"/>
          <w:sz w:val="22"/>
          <w:szCs w:val="22"/>
        </w:rPr>
        <w:t>sche d</w:t>
      </w:r>
      <w:r w:rsidRPr="00AF3A5D">
        <w:rPr>
          <w:rFonts w:ascii="Book Antiqua" w:hAnsi="Book Antiqua" w:cs="Tahoma"/>
          <w:sz w:val="22"/>
          <w:szCs w:val="22"/>
        </w:rPr>
        <w:t>e</w:t>
      </w:r>
      <w:r w:rsidR="00766B28" w:rsidRPr="00AF3A5D">
        <w:rPr>
          <w:rFonts w:ascii="Book Antiqua" w:hAnsi="Book Antiqua" w:cs="Tahoma"/>
          <w:sz w:val="22"/>
          <w:szCs w:val="22"/>
        </w:rPr>
        <w:t>u</w:t>
      </w:r>
      <w:r w:rsidRPr="00AF3A5D">
        <w:rPr>
          <w:rFonts w:ascii="Book Antiqua" w:hAnsi="Book Antiqua" w:cs="Tahoma"/>
          <w:sz w:val="22"/>
          <w:szCs w:val="22"/>
        </w:rPr>
        <w:t>tlich weniger Anzeichen für körperlichen Str</w:t>
      </w:r>
      <w:r w:rsidR="007B31FA" w:rsidRPr="00AF3A5D">
        <w:rPr>
          <w:rFonts w:ascii="Book Antiqua" w:hAnsi="Book Antiqua" w:cs="Tahoma"/>
          <w:sz w:val="22"/>
          <w:szCs w:val="22"/>
        </w:rPr>
        <w:t>e</w:t>
      </w:r>
      <w:r w:rsidRPr="00AF3A5D">
        <w:rPr>
          <w:rFonts w:ascii="Book Antiqua" w:hAnsi="Book Antiqua" w:cs="Tahoma"/>
          <w:sz w:val="22"/>
          <w:szCs w:val="22"/>
        </w:rPr>
        <w:t>ss (nach</w:t>
      </w:r>
      <w:r w:rsidR="00AD0041">
        <w:rPr>
          <w:rFonts w:ascii="Book Antiqua" w:hAnsi="Book Antiqua" w:cs="Tahoma"/>
          <w:sz w:val="22"/>
          <w:szCs w:val="22"/>
        </w:rPr>
        <w:softHyphen/>
      </w:r>
      <w:r w:rsidRPr="00AF3A5D">
        <w:rPr>
          <w:rFonts w:ascii="Book Antiqua" w:hAnsi="Book Antiqua" w:cs="Tahoma"/>
          <w:sz w:val="22"/>
          <w:szCs w:val="22"/>
        </w:rPr>
        <w:t>gewiesen durch Bestimmung des Corti</w:t>
      </w:r>
      <w:r w:rsidR="0086709B">
        <w:rPr>
          <w:rFonts w:ascii="Book Antiqua" w:hAnsi="Book Antiqua" w:cs="Tahoma"/>
          <w:sz w:val="22"/>
          <w:szCs w:val="22"/>
        </w:rPr>
        <w:softHyphen/>
      </w:r>
      <w:r w:rsidRPr="00AF3A5D">
        <w:rPr>
          <w:rFonts w:ascii="Book Antiqua" w:hAnsi="Book Antiqua" w:cs="Tahoma"/>
          <w:sz w:val="22"/>
          <w:szCs w:val="22"/>
        </w:rPr>
        <w:t>coidstoffwechsel</w:t>
      </w:r>
      <w:r w:rsidR="0086709B">
        <w:rPr>
          <w:rFonts w:ascii="Book Antiqua" w:hAnsi="Book Antiqua" w:cs="Tahoma"/>
          <w:sz w:val="22"/>
          <w:szCs w:val="22"/>
        </w:rPr>
        <w:t>s</w:t>
      </w:r>
      <w:r w:rsidRPr="00AF3A5D">
        <w:rPr>
          <w:rFonts w:ascii="Book Antiqua" w:hAnsi="Book Antiqua" w:cs="Tahoma"/>
          <w:sz w:val="22"/>
          <w:szCs w:val="22"/>
        </w:rPr>
        <w:t>) als in einem Lebens</w:t>
      </w:r>
      <w:r w:rsidR="00AD0041">
        <w:rPr>
          <w:rFonts w:ascii="Book Antiqua" w:hAnsi="Book Antiqua" w:cs="Tahoma"/>
          <w:sz w:val="22"/>
          <w:szCs w:val="22"/>
        </w:rPr>
        <w:softHyphen/>
      </w:r>
      <w:r w:rsidRPr="00AF3A5D">
        <w:rPr>
          <w:rFonts w:ascii="Book Antiqua" w:hAnsi="Book Antiqua" w:cs="Tahoma"/>
          <w:sz w:val="22"/>
          <w:szCs w:val="22"/>
        </w:rPr>
        <w:t>raum, in dem sie mit Menschen und deren Einrichtungen umgehen müssen, denen sie natürlicherweise nicht begegnen wür</w:t>
      </w:r>
      <w:r w:rsidR="00AD0041">
        <w:rPr>
          <w:rFonts w:ascii="Book Antiqua" w:hAnsi="Book Antiqua" w:cs="Tahoma"/>
          <w:sz w:val="22"/>
          <w:szCs w:val="22"/>
        </w:rPr>
        <w:softHyphen/>
      </w:r>
      <w:r w:rsidRPr="00AF3A5D">
        <w:rPr>
          <w:rFonts w:ascii="Book Antiqua" w:hAnsi="Book Antiqua" w:cs="Tahoma"/>
          <w:sz w:val="22"/>
          <w:szCs w:val="22"/>
        </w:rPr>
        <w:t>den (Jagd, Erntearbeiten, Straßen, bebau</w:t>
      </w:r>
      <w:r w:rsidR="00AD0041">
        <w:rPr>
          <w:rFonts w:ascii="Book Antiqua" w:hAnsi="Book Antiqua" w:cs="Tahoma"/>
          <w:sz w:val="22"/>
          <w:szCs w:val="22"/>
        </w:rPr>
        <w:softHyphen/>
      </w:r>
      <w:r w:rsidRPr="00AF3A5D">
        <w:rPr>
          <w:rFonts w:ascii="Book Antiqua" w:hAnsi="Book Antiqua" w:cs="Tahoma"/>
          <w:sz w:val="22"/>
          <w:szCs w:val="22"/>
        </w:rPr>
        <w:t>tes Gelände). D</w:t>
      </w:r>
      <w:r w:rsidR="00574A0A" w:rsidRPr="00AF3A5D">
        <w:rPr>
          <w:rFonts w:ascii="Book Antiqua" w:hAnsi="Book Antiqua" w:cs="Tahoma"/>
          <w:sz w:val="22"/>
          <w:szCs w:val="22"/>
        </w:rPr>
        <w:t>ies gil</w:t>
      </w:r>
      <w:r w:rsidRPr="00AF3A5D">
        <w:rPr>
          <w:rFonts w:ascii="Book Antiqua" w:hAnsi="Book Antiqua" w:cs="Tahoma"/>
          <w:sz w:val="22"/>
          <w:szCs w:val="22"/>
        </w:rPr>
        <w:t>t vermutlich auch,</w:t>
      </w:r>
      <w:r w:rsidR="00574A0A" w:rsidRPr="00AF3A5D">
        <w:rPr>
          <w:rFonts w:ascii="Book Antiqua" w:hAnsi="Book Antiqua" w:cs="Tahoma"/>
          <w:sz w:val="22"/>
          <w:szCs w:val="22"/>
        </w:rPr>
        <w:t xml:space="preserve"> wenn sie sich im alltäglichen V</w:t>
      </w:r>
      <w:r w:rsidRPr="00AF3A5D">
        <w:rPr>
          <w:rFonts w:ascii="Book Antiqua" w:hAnsi="Book Antiqua" w:cs="Tahoma"/>
          <w:sz w:val="22"/>
          <w:szCs w:val="22"/>
        </w:rPr>
        <w:t>erhalten</w:t>
      </w:r>
      <w:r w:rsidR="00574A0A" w:rsidRPr="00AF3A5D">
        <w:rPr>
          <w:rFonts w:ascii="Book Antiqua" w:hAnsi="Book Antiqua" w:cs="Tahoma"/>
          <w:sz w:val="22"/>
          <w:szCs w:val="22"/>
        </w:rPr>
        <w:t xml:space="preserve"> auf M</w:t>
      </w:r>
      <w:r w:rsidRPr="00AF3A5D">
        <w:rPr>
          <w:rFonts w:ascii="Book Antiqua" w:hAnsi="Book Antiqua" w:cs="Tahoma"/>
          <w:sz w:val="22"/>
          <w:szCs w:val="22"/>
        </w:rPr>
        <w:t>enschen eingestellt haben.</w:t>
      </w:r>
      <w:r w:rsidR="003E152B" w:rsidRPr="00AF3A5D">
        <w:rPr>
          <w:rFonts w:ascii="Book Antiqua" w:hAnsi="Book Antiqua" w:cs="Tahoma"/>
          <w:sz w:val="22"/>
          <w:szCs w:val="22"/>
        </w:rPr>
        <w:t xml:space="preserve"> </w:t>
      </w:r>
      <w:r w:rsidR="00574A0A" w:rsidRPr="00AF3A5D">
        <w:rPr>
          <w:rFonts w:ascii="Book Antiqua" w:hAnsi="Book Antiqua" w:cs="Tahoma"/>
          <w:sz w:val="22"/>
          <w:szCs w:val="22"/>
        </w:rPr>
        <w:t xml:space="preserve">Freilich konnten noch 2004 keine Grundlagen für </w:t>
      </w:r>
      <w:r w:rsidR="00574A0A" w:rsidRPr="00AF3A5D">
        <w:rPr>
          <w:rFonts w:ascii="Book Antiqua" w:hAnsi="Book Antiqua" w:cs="Tahoma"/>
          <w:sz w:val="22"/>
          <w:szCs w:val="22"/>
        </w:rPr>
        <w:lastRenderedPageBreak/>
        <w:t>Stressbestimmungen gefunden werden, um die Belastung durch Windräder zu be</w:t>
      </w:r>
      <w:r w:rsidR="0086709B">
        <w:rPr>
          <w:rFonts w:ascii="Book Antiqua" w:hAnsi="Book Antiqua" w:cs="Tahoma"/>
          <w:sz w:val="22"/>
          <w:szCs w:val="22"/>
        </w:rPr>
        <w:softHyphen/>
      </w:r>
      <w:r w:rsidR="00574A0A" w:rsidRPr="00AF3A5D">
        <w:rPr>
          <w:rFonts w:ascii="Book Antiqua" w:hAnsi="Book Antiqua" w:cs="Tahoma"/>
          <w:sz w:val="22"/>
          <w:szCs w:val="22"/>
        </w:rPr>
        <w:t>urteilen</w:t>
      </w:r>
      <w:r w:rsidR="007B31FA" w:rsidRPr="00AF3A5D">
        <w:rPr>
          <w:rFonts w:ascii="Book Antiqua" w:hAnsi="Book Antiqua" w:cs="Tahoma"/>
          <w:sz w:val="22"/>
          <w:szCs w:val="22"/>
        </w:rPr>
        <w:t>.</w:t>
      </w:r>
    </w:p>
    <w:p w:rsidR="007B31FA" w:rsidRPr="00AF3A5D" w:rsidRDefault="007B31FA" w:rsidP="00AF3A5D">
      <w:pPr>
        <w:spacing w:line="240" w:lineRule="exact"/>
        <w:jc w:val="both"/>
        <w:rPr>
          <w:rFonts w:ascii="Book Antiqua" w:hAnsi="Book Antiqua" w:cs="Tahoma"/>
          <w:sz w:val="22"/>
          <w:szCs w:val="22"/>
        </w:rPr>
      </w:pPr>
    </w:p>
    <w:p w:rsidR="00496424" w:rsidRPr="00AF3A5D" w:rsidRDefault="0013181B" w:rsidP="00AF3A5D">
      <w:pPr>
        <w:spacing w:line="240" w:lineRule="exact"/>
        <w:jc w:val="both"/>
        <w:rPr>
          <w:rFonts w:ascii="Book Antiqua" w:hAnsi="Book Antiqua" w:cs="Tahoma"/>
          <w:sz w:val="22"/>
          <w:szCs w:val="22"/>
        </w:rPr>
      </w:pPr>
      <w:r w:rsidRPr="00AF3A5D">
        <w:rPr>
          <w:rFonts w:ascii="Book Antiqua" w:hAnsi="Book Antiqua" w:cs="Tahoma"/>
          <w:sz w:val="22"/>
          <w:szCs w:val="22"/>
        </w:rPr>
        <w:t>Trotz aller Anpassung an menschliche Umgebung kommt es immer wieder zu</w:t>
      </w:r>
      <w:r w:rsidR="001D4840" w:rsidRPr="00AF3A5D">
        <w:rPr>
          <w:rFonts w:ascii="Book Antiqua" w:hAnsi="Book Antiqua" w:cs="Tahoma"/>
          <w:sz w:val="22"/>
          <w:szCs w:val="22"/>
        </w:rPr>
        <w:t xml:space="preserve"> Verkehrsunfällen. </w:t>
      </w:r>
      <w:r w:rsidR="00496424" w:rsidRPr="00AF3A5D">
        <w:rPr>
          <w:rFonts w:ascii="Book Antiqua" w:hAnsi="Book Antiqua" w:cs="Tahoma"/>
          <w:sz w:val="22"/>
          <w:szCs w:val="22"/>
        </w:rPr>
        <w:t>Für Deutschland wer</w:t>
      </w:r>
      <w:r w:rsidR="00AD0041">
        <w:rPr>
          <w:rFonts w:ascii="Book Antiqua" w:hAnsi="Book Antiqua" w:cs="Tahoma"/>
          <w:sz w:val="22"/>
          <w:szCs w:val="22"/>
        </w:rPr>
        <w:softHyphen/>
      </w:r>
      <w:r w:rsidR="00496424" w:rsidRPr="00AF3A5D">
        <w:rPr>
          <w:rFonts w:ascii="Book Antiqua" w:hAnsi="Book Antiqua" w:cs="Tahoma"/>
          <w:sz w:val="22"/>
          <w:szCs w:val="22"/>
        </w:rPr>
        <w:t>den für 2017</w:t>
      </w:r>
      <w:r w:rsidR="007B31FA" w:rsidRPr="00AF3A5D">
        <w:rPr>
          <w:rFonts w:ascii="Book Antiqua" w:hAnsi="Book Antiqua" w:cs="Tahoma"/>
          <w:sz w:val="22"/>
          <w:szCs w:val="22"/>
        </w:rPr>
        <w:t>/</w:t>
      </w:r>
      <w:r w:rsidR="00496424" w:rsidRPr="00AF3A5D">
        <w:rPr>
          <w:rFonts w:ascii="Book Antiqua" w:hAnsi="Book Antiqua" w:cs="Tahoma"/>
          <w:sz w:val="22"/>
          <w:szCs w:val="22"/>
        </w:rPr>
        <w:t>18 2900 Rothirschunfälle angegeben</w:t>
      </w:r>
      <w:r w:rsidR="007B31FA" w:rsidRPr="00AF3A5D">
        <w:rPr>
          <w:rFonts w:ascii="Book Antiqua" w:hAnsi="Book Antiqua" w:cs="Tahoma"/>
          <w:sz w:val="22"/>
          <w:szCs w:val="22"/>
        </w:rPr>
        <w:t>, das sind ca 2% aller Huftier</w:t>
      </w:r>
      <w:r w:rsidR="00AD0041">
        <w:rPr>
          <w:rFonts w:ascii="Book Antiqua" w:hAnsi="Book Antiqua" w:cs="Tahoma"/>
          <w:sz w:val="22"/>
          <w:szCs w:val="22"/>
        </w:rPr>
        <w:softHyphen/>
      </w:r>
      <w:r w:rsidR="007B31FA" w:rsidRPr="00AF3A5D">
        <w:rPr>
          <w:rFonts w:ascii="Book Antiqua" w:hAnsi="Book Antiqua" w:cs="Tahoma"/>
          <w:sz w:val="22"/>
          <w:szCs w:val="22"/>
        </w:rPr>
        <w:t xml:space="preserve">wildunfälle </w:t>
      </w:r>
      <w:r w:rsidR="00496424" w:rsidRPr="00AF3A5D">
        <w:rPr>
          <w:rFonts w:ascii="Book Antiqua" w:hAnsi="Book Antiqua" w:cs="Tahoma"/>
          <w:sz w:val="22"/>
          <w:szCs w:val="22"/>
        </w:rPr>
        <w:t>(zum Vergleich: Rehe 190000</w:t>
      </w:r>
      <w:r w:rsidR="007B31FA" w:rsidRPr="00AF3A5D">
        <w:rPr>
          <w:rFonts w:ascii="Book Antiqua" w:hAnsi="Book Antiqua" w:cs="Tahoma"/>
          <w:sz w:val="22"/>
          <w:szCs w:val="22"/>
        </w:rPr>
        <w:t>)</w:t>
      </w:r>
      <w:r w:rsidR="00945E31">
        <w:rPr>
          <w:rFonts w:ascii="Book Antiqua" w:hAnsi="Book Antiqua" w:cs="Tahoma"/>
          <w:sz w:val="22"/>
          <w:szCs w:val="22"/>
        </w:rPr>
        <w:t>,</w:t>
      </w:r>
      <w:r w:rsidR="00496424" w:rsidRPr="00AF3A5D">
        <w:rPr>
          <w:rFonts w:ascii="Book Antiqua" w:hAnsi="Book Antiqua" w:cs="Tahoma"/>
          <w:sz w:val="22"/>
          <w:szCs w:val="22"/>
        </w:rPr>
        <w:t xml:space="preserve"> </w:t>
      </w:r>
      <w:r w:rsidR="00945E31">
        <w:rPr>
          <w:rFonts w:ascii="Book Antiqua" w:hAnsi="Book Antiqua" w:cs="Tahoma"/>
          <w:sz w:val="22"/>
          <w:szCs w:val="22"/>
        </w:rPr>
        <w:t>i</w:t>
      </w:r>
      <w:r w:rsidR="00945E31" w:rsidRPr="00AF3A5D">
        <w:rPr>
          <w:rFonts w:ascii="Book Antiqua" w:hAnsi="Book Antiqua" w:cs="Tahoma"/>
          <w:sz w:val="22"/>
          <w:szCs w:val="22"/>
        </w:rPr>
        <w:t>n einer polnischen Region wurden zwi</w:t>
      </w:r>
      <w:r w:rsidR="00AD0041">
        <w:rPr>
          <w:rFonts w:ascii="Book Antiqua" w:hAnsi="Book Antiqua" w:cs="Tahoma"/>
          <w:sz w:val="22"/>
          <w:szCs w:val="22"/>
        </w:rPr>
        <w:softHyphen/>
      </w:r>
      <w:r w:rsidR="00945E31" w:rsidRPr="00AF3A5D">
        <w:rPr>
          <w:rFonts w:ascii="Book Antiqua" w:hAnsi="Book Antiqua" w:cs="Tahoma"/>
          <w:sz w:val="22"/>
          <w:szCs w:val="22"/>
        </w:rPr>
        <w:t>schen 2011 und 2013 neben Unfällen mit Elchen und Rehen auch 290 mit Rothir</w:t>
      </w:r>
      <w:r w:rsidR="00AD0041">
        <w:rPr>
          <w:rFonts w:ascii="Book Antiqua" w:hAnsi="Book Antiqua" w:cs="Tahoma"/>
          <w:sz w:val="22"/>
          <w:szCs w:val="22"/>
        </w:rPr>
        <w:softHyphen/>
      </w:r>
      <w:r w:rsidR="00945E31" w:rsidRPr="00AF3A5D">
        <w:rPr>
          <w:rFonts w:ascii="Book Antiqua" w:hAnsi="Book Antiqua" w:cs="Tahoma"/>
          <w:sz w:val="22"/>
          <w:szCs w:val="22"/>
        </w:rPr>
        <w:t>schen registriert.</w:t>
      </w:r>
      <w:r w:rsidR="00945E31">
        <w:rPr>
          <w:rFonts w:ascii="Book Antiqua" w:hAnsi="Book Antiqua" w:cs="Tahoma"/>
          <w:sz w:val="22"/>
          <w:szCs w:val="22"/>
        </w:rPr>
        <w:t xml:space="preserve"> </w:t>
      </w:r>
      <w:r w:rsidR="00496424" w:rsidRPr="00AF3A5D">
        <w:rPr>
          <w:rFonts w:ascii="Book Antiqua" w:hAnsi="Book Antiqua" w:cs="Tahoma"/>
          <w:sz w:val="22"/>
          <w:szCs w:val="22"/>
        </w:rPr>
        <w:t>Ein Forderungspapier von NABU, DJU, ADAC und WWF sieht als Abhilfe geeignete Maßna</w:t>
      </w:r>
      <w:r w:rsidR="00945E31">
        <w:rPr>
          <w:rFonts w:ascii="Book Antiqua" w:hAnsi="Book Antiqua" w:cs="Tahoma"/>
          <w:sz w:val="22"/>
          <w:szCs w:val="22"/>
        </w:rPr>
        <w:t>h</w:t>
      </w:r>
      <w:r w:rsidR="00496424" w:rsidRPr="00AF3A5D">
        <w:rPr>
          <w:rFonts w:ascii="Book Antiqua" w:hAnsi="Book Antiqua" w:cs="Tahoma"/>
          <w:sz w:val="22"/>
          <w:szCs w:val="22"/>
        </w:rPr>
        <w:t>men zur Wiedervernetzung und Hinterlandanbin</w:t>
      </w:r>
      <w:r w:rsidR="00AD0041">
        <w:rPr>
          <w:rFonts w:ascii="Book Antiqua" w:hAnsi="Book Antiqua" w:cs="Tahoma"/>
          <w:sz w:val="22"/>
          <w:szCs w:val="22"/>
        </w:rPr>
        <w:softHyphen/>
      </w:r>
      <w:r w:rsidR="00496424" w:rsidRPr="00AF3A5D">
        <w:rPr>
          <w:rFonts w:ascii="Book Antiqua" w:hAnsi="Book Antiqua" w:cs="Tahoma"/>
          <w:sz w:val="22"/>
          <w:szCs w:val="22"/>
        </w:rPr>
        <w:t xml:space="preserve">dung von Straßen sowie grüne Brücken vor. </w:t>
      </w:r>
      <w:r w:rsidR="00BC4217" w:rsidRPr="00AF3A5D">
        <w:rPr>
          <w:rFonts w:ascii="Book Antiqua" w:hAnsi="Book Antiqua" w:cs="Tahoma"/>
          <w:sz w:val="22"/>
          <w:szCs w:val="22"/>
        </w:rPr>
        <w:t>Häufig ereignen s</w:t>
      </w:r>
      <w:r w:rsidR="00945E31">
        <w:rPr>
          <w:rFonts w:ascii="Book Antiqua" w:hAnsi="Book Antiqua" w:cs="Tahoma"/>
          <w:sz w:val="22"/>
          <w:szCs w:val="22"/>
        </w:rPr>
        <w:t>i</w:t>
      </w:r>
      <w:r w:rsidR="00BC4217" w:rsidRPr="00AF3A5D">
        <w:rPr>
          <w:rFonts w:ascii="Book Antiqua" w:hAnsi="Book Antiqua" w:cs="Tahoma"/>
          <w:sz w:val="22"/>
          <w:szCs w:val="22"/>
        </w:rPr>
        <w:t xml:space="preserve">ch solche </w:t>
      </w:r>
      <w:r w:rsidR="007B31FA" w:rsidRPr="00AF3A5D">
        <w:rPr>
          <w:rFonts w:ascii="Book Antiqua" w:hAnsi="Book Antiqua" w:cs="Tahoma"/>
          <w:sz w:val="22"/>
          <w:szCs w:val="22"/>
        </w:rPr>
        <w:t xml:space="preserve">Unfälle </w:t>
      </w:r>
      <w:r w:rsidR="00BC4217" w:rsidRPr="00AF3A5D">
        <w:rPr>
          <w:rFonts w:ascii="Book Antiqua" w:hAnsi="Book Antiqua" w:cs="Tahoma"/>
          <w:sz w:val="22"/>
          <w:szCs w:val="22"/>
        </w:rPr>
        <w:t>im Herbst, wenn die männlichen Hirsche nach der Paa</w:t>
      </w:r>
      <w:r w:rsidR="00945E31">
        <w:rPr>
          <w:rFonts w:ascii="Book Antiqua" w:hAnsi="Book Antiqua" w:cs="Tahoma"/>
          <w:sz w:val="22"/>
          <w:szCs w:val="22"/>
        </w:rPr>
        <w:softHyphen/>
      </w:r>
      <w:r w:rsidR="00BC4217" w:rsidRPr="00AF3A5D">
        <w:rPr>
          <w:rFonts w:ascii="Book Antiqua" w:hAnsi="Book Antiqua" w:cs="Tahoma"/>
          <w:sz w:val="22"/>
          <w:szCs w:val="22"/>
        </w:rPr>
        <w:t>rungszeit wieder umherwan</w:t>
      </w:r>
      <w:r w:rsidR="00AD0041">
        <w:rPr>
          <w:rFonts w:ascii="Book Antiqua" w:hAnsi="Book Antiqua" w:cs="Tahoma"/>
          <w:sz w:val="22"/>
          <w:szCs w:val="22"/>
        </w:rPr>
        <w:softHyphen/>
      </w:r>
      <w:r w:rsidR="00BC4217" w:rsidRPr="00AF3A5D">
        <w:rPr>
          <w:rFonts w:ascii="Book Antiqua" w:hAnsi="Book Antiqua" w:cs="Tahoma"/>
          <w:sz w:val="22"/>
          <w:szCs w:val="22"/>
        </w:rPr>
        <w:t>dern</w:t>
      </w:r>
      <w:r w:rsidR="00945E31">
        <w:rPr>
          <w:rFonts w:ascii="Book Antiqua" w:hAnsi="Book Antiqua" w:cs="Tahoma"/>
          <w:sz w:val="22"/>
          <w:szCs w:val="22"/>
        </w:rPr>
        <w:t>,</w:t>
      </w:r>
      <w:r w:rsidR="00BC4217" w:rsidRPr="00AF3A5D">
        <w:rPr>
          <w:rFonts w:ascii="Book Antiqua" w:hAnsi="Book Antiqua" w:cs="Tahoma"/>
          <w:sz w:val="22"/>
          <w:szCs w:val="22"/>
        </w:rPr>
        <w:t xml:space="preserve"> um sich zu neuen oder den alten Rudeln zusammenzufinden. </w:t>
      </w:r>
      <w:r w:rsidR="00496424" w:rsidRPr="00AF3A5D">
        <w:rPr>
          <w:rFonts w:ascii="Book Antiqua" w:hAnsi="Book Antiqua" w:cs="Tahoma"/>
          <w:sz w:val="22"/>
          <w:szCs w:val="22"/>
        </w:rPr>
        <w:t>Bei Vollmond sterben dreimal so viele Hirsche auf den Straßen wie bei Neumond – zweifellos wegen der höheren Aktivität in hellen Nächten. Ähnlich kann man sich auch das erhöhte Risiko bei der Zeitum</w:t>
      </w:r>
      <w:r w:rsidR="00945E31">
        <w:rPr>
          <w:rFonts w:ascii="Book Antiqua" w:hAnsi="Book Antiqua" w:cs="Tahoma"/>
          <w:sz w:val="22"/>
          <w:szCs w:val="22"/>
        </w:rPr>
        <w:softHyphen/>
      </w:r>
      <w:r w:rsidR="00BC2E67">
        <w:rPr>
          <w:rFonts w:ascii="Book Antiqua" w:hAnsi="Book Antiqua" w:cs="Tahoma"/>
          <w:sz w:val="22"/>
          <w:szCs w:val="22"/>
        </w:rPr>
        <w:t xml:space="preserve">stellung erklären. Nicht nur </w:t>
      </w:r>
      <w:r w:rsidR="00496424" w:rsidRPr="00AF3A5D">
        <w:rPr>
          <w:rFonts w:ascii="Book Antiqua" w:hAnsi="Book Antiqua" w:cs="Tahoma"/>
          <w:sz w:val="22"/>
          <w:szCs w:val="22"/>
        </w:rPr>
        <w:t>m</w:t>
      </w:r>
      <w:r w:rsidR="00BC2E67">
        <w:rPr>
          <w:rFonts w:ascii="Book Antiqua" w:hAnsi="Book Antiqua" w:cs="Tahoma"/>
          <w:sz w:val="22"/>
          <w:szCs w:val="22"/>
        </w:rPr>
        <w:t>it</w:t>
      </w:r>
      <w:r w:rsidR="00496424" w:rsidRPr="00AF3A5D">
        <w:rPr>
          <w:rFonts w:ascii="Book Antiqua" w:hAnsi="Book Antiqua" w:cs="Tahoma"/>
          <w:sz w:val="22"/>
          <w:szCs w:val="22"/>
        </w:rPr>
        <w:t xml:space="preserve"> Straßen</w:t>
      </w:r>
      <w:r w:rsidR="00BC2E67">
        <w:rPr>
          <w:rFonts w:ascii="Book Antiqua" w:hAnsi="Book Antiqua" w:cs="Tahoma"/>
          <w:sz w:val="22"/>
          <w:szCs w:val="22"/>
        </w:rPr>
        <w:t>fahrzeu</w:t>
      </w:r>
      <w:r w:rsidR="00AD0041">
        <w:rPr>
          <w:rFonts w:ascii="Book Antiqua" w:hAnsi="Book Antiqua" w:cs="Tahoma"/>
          <w:sz w:val="22"/>
          <w:szCs w:val="22"/>
        </w:rPr>
        <w:softHyphen/>
      </w:r>
      <w:r w:rsidR="00BC2E67">
        <w:rPr>
          <w:rFonts w:ascii="Book Antiqua" w:hAnsi="Book Antiqua" w:cs="Tahoma"/>
          <w:sz w:val="22"/>
          <w:szCs w:val="22"/>
        </w:rPr>
        <w:t>gen</w:t>
      </w:r>
      <w:r w:rsidR="00496424" w:rsidRPr="00AF3A5D">
        <w:rPr>
          <w:rFonts w:ascii="Book Antiqua" w:hAnsi="Book Antiqua" w:cs="Tahoma"/>
          <w:sz w:val="22"/>
          <w:szCs w:val="22"/>
        </w:rPr>
        <w:t xml:space="preserve">, auch mit Eisenbahnen treffen </w:t>
      </w:r>
      <w:r w:rsidR="00BC2E67">
        <w:rPr>
          <w:rFonts w:ascii="Book Antiqua" w:hAnsi="Book Antiqua" w:cs="Tahoma"/>
          <w:sz w:val="22"/>
          <w:szCs w:val="22"/>
        </w:rPr>
        <w:t>zumin</w:t>
      </w:r>
      <w:r w:rsidR="00AD0041">
        <w:rPr>
          <w:rFonts w:ascii="Book Antiqua" w:hAnsi="Book Antiqua" w:cs="Tahoma"/>
          <w:sz w:val="22"/>
          <w:szCs w:val="22"/>
        </w:rPr>
        <w:softHyphen/>
      </w:r>
      <w:r w:rsidR="00BC2E67">
        <w:rPr>
          <w:rFonts w:ascii="Book Antiqua" w:hAnsi="Book Antiqua" w:cs="Tahoma"/>
          <w:sz w:val="22"/>
          <w:szCs w:val="22"/>
        </w:rPr>
        <w:t xml:space="preserve">dest </w:t>
      </w:r>
      <w:r w:rsidR="00BC4217" w:rsidRPr="00AF3A5D">
        <w:rPr>
          <w:rFonts w:ascii="Book Antiqua" w:hAnsi="Book Antiqua" w:cs="Tahoma"/>
          <w:sz w:val="22"/>
          <w:szCs w:val="22"/>
        </w:rPr>
        <w:t xml:space="preserve">in Polen </w:t>
      </w:r>
      <w:r w:rsidR="00496424" w:rsidRPr="00AF3A5D">
        <w:rPr>
          <w:rFonts w:ascii="Book Antiqua" w:hAnsi="Book Antiqua" w:cs="Tahoma"/>
          <w:sz w:val="22"/>
          <w:szCs w:val="22"/>
        </w:rPr>
        <w:t>Rothirsche unglücklich zu</w:t>
      </w:r>
      <w:r w:rsidR="00AD0041">
        <w:rPr>
          <w:rFonts w:ascii="Book Antiqua" w:hAnsi="Book Antiqua" w:cs="Tahoma"/>
          <w:sz w:val="22"/>
          <w:szCs w:val="22"/>
        </w:rPr>
        <w:softHyphen/>
      </w:r>
      <w:r w:rsidR="00496424" w:rsidRPr="00AF3A5D">
        <w:rPr>
          <w:rFonts w:ascii="Book Antiqua" w:hAnsi="Book Antiqua" w:cs="Tahoma"/>
          <w:sz w:val="22"/>
          <w:szCs w:val="22"/>
        </w:rPr>
        <w:t>sammen</w:t>
      </w:r>
      <w:r w:rsidR="007B31FA" w:rsidRPr="00AF3A5D">
        <w:rPr>
          <w:rFonts w:ascii="Book Antiqua" w:hAnsi="Book Antiqua" w:cs="Tahoma"/>
          <w:sz w:val="22"/>
          <w:szCs w:val="22"/>
        </w:rPr>
        <w:t>, vor allem nachts, deutlich weni</w:t>
      </w:r>
      <w:r w:rsidR="00AD0041">
        <w:rPr>
          <w:rFonts w:ascii="Book Antiqua" w:hAnsi="Book Antiqua" w:cs="Tahoma"/>
          <w:sz w:val="22"/>
          <w:szCs w:val="22"/>
        </w:rPr>
        <w:softHyphen/>
      </w:r>
      <w:r w:rsidR="007B31FA" w:rsidRPr="00AF3A5D">
        <w:rPr>
          <w:rFonts w:ascii="Book Antiqua" w:hAnsi="Book Antiqua" w:cs="Tahoma"/>
          <w:sz w:val="22"/>
          <w:szCs w:val="22"/>
        </w:rPr>
        <w:t>ger jedoch</w:t>
      </w:r>
      <w:r w:rsidR="00BC4217" w:rsidRPr="00AF3A5D">
        <w:rPr>
          <w:rFonts w:ascii="Book Antiqua" w:hAnsi="Book Antiqua" w:cs="Tahoma"/>
          <w:sz w:val="22"/>
          <w:szCs w:val="22"/>
        </w:rPr>
        <w:t xml:space="preserve"> in den Stunden zwischen Mit</w:t>
      </w:r>
      <w:r w:rsidR="00AD0041">
        <w:rPr>
          <w:rFonts w:ascii="Book Antiqua" w:hAnsi="Book Antiqua" w:cs="Tahoma"/>
          <w:sz w:val="22"/>
          <w:szCs w:val="22"/>
        </w:rPr>
        <w:softHyphen/>
      </w:r>
      <w:r w:rsidR="00BC4217" w:rsidRPr="00AF3A5D">
        <w:rPr>
          <w:rFonts w:ascii="Book Antiqua" w:hAnsi="Book Antiqua" w:cs="Tahoma"/>
          <w:sz w:val="22"/>
          <w:szCs w:val="22"/>
        </w:rPr>
        <w:t>ternacht und 4 Uhr, w</w:t>
      </w:r>
      <w:r w:rsidR="00DF2A57" w:rsidRPr="00AF3A5D">
        <w:rPr>
          <w:rFonts w:ascii="Book Antiqua" w:hAnsi="Book Antiqua" w:cs="Tahoma"/>
          <w:sz w:val="22"/>
          <w:szCs w:val="22"/>
        </w:rPr>
        <w:t>enn wenige Züge unterwegs sind.</w:t>
      </w:r>
    </w:p>
    <w:p w:rsidR="0013181B" w:rsidRPr="00AF3A5D" w:rsidRDefault="0013181B" w:rsidP="00AF3A5D">
      <w:pPr>
        <w:spacing w:line="240" w:lineRule="exact"/>
        <w:jc w:val="both"/>
        <w:rPr>
          <w:rFonts w:ascii="Book Antiqua" w:hAnsi="Book Antiqua" w:cs="Tahoma"/>
          <w:sz w:val="22"/>
          <w:szCs w:val="22"/>
        </w:rPr>
      </w:pPr>
    </w:p>
    <w:p w:rsidR="00D54445" w:rsidRPr="00AF3A5D" w:rsidRDefault="004E5A7C" w:rsidP="00AF3A5D">
      <w:pPr>
        <w:spacing w:line="240" w:lineRule="exact"/>
        <w:jc w:val="both"/>
        <w:rPr>
          <w:rFonts w:ascii="Book Antiqua" w:hAnsi="Book Antiqua" w:cs="Tahoma"/>
          <w:sz w:val="22"/>
          <w:szCs w:val="22"/>
        </w:rPr>
      </w:pPr>
      <w:r w:rsidRPr="00AF3A5D">
        <w:rPr>
          <w:rFonts w:ascii="Book Antiqua" w:hAnsi="Book Antiqua" w:cs="Tahoma"/>
          <w:sz w:val="22"/>
          <w:szCs w:val="22"/>
        </w:rPr>
        <w:t>Menschen ernähren sich auch von Hir</w:t>
      </w:r>
      <w:r w:rsidR="00AD0041">
        <w:rPr>
          <w:rFonts w:ascii="Book Antiqua" w:hAnsi="Book Antiqua" w:cs="Tahoma"/>
          <w:sz w:val="22"/>
          <w:szCs w:val="22"/>
        </w:rPr>
        <w:softHyphen/>
      </w:r>
      <w:r w:rsidRPr="00AF3A5D">
        <w:rPr>
          <w:rFonts w:ascii="Book Antiqua" w:hAnsi="Book Antiqua" w:cs="Tahoma"/>
          <w:sz w:val="22"/>
          <w:szCs w:val="22"/>
        </w:rPr>
        <w:t xml:space="preserve">schen und nutzen deren Fell als eigene Kleidung und zwar schon seit längerer Zeit. Noch vor dem Ende der Altsteinzeit, vor ca 15000 Jahren waren Hirsche zum Beispiel das wichtigste Nahrungsmittel für die Jäger-Sammlerinnen-Bevölkerung </w:t>
      </w:r>
      <w:r w:rsidR="00DF2A57" w:rsidRPr="00AF3A5D">
        <w:rPr>
          <w:rFonts w:ascii="Book Antiqua" w:hAnsi="Book Antiqua" w:cs="Tahoma"/>
          <w:sz w:val="22"/>
          <w:szCs w:val="22"/>
        </w:rPr>
        <w:t>im heutigen As</w:t>
      </w:r>
      <w:r w:rsidR="00441ADA">
        <w:rPr>
          <w:rFonts w:ascii="Book Antiqua" w:hAnsi="Book Antiqua" w:cs="Tahoma"/>
          <w:sz w:val="22"/>
          <w:szCs w:val="22"/>
        </w:rPr>
        <w:softHyphen/>
      </w:r>
      <w:r w:rsidR="00DF2A57" w:rsidRPr="00AF3A5D">
        <w:rPr>
          <w:rFonts w:ascii="Book Antiqua" w:hAnsi="Book Antiqua" w:cs="Tahoma"/>
          <w:sz w:val="22"/>
          <w:szCs w:val="22"/>
        </w:rPr>
        <w:t>turien (Spanien).</w:t>
      </w:r>
    </w:p>
    <w:p w:rsidR="004E5A7C" w:rsidRPr="00AF3A5D" w:rsidRDefault="00F6037A" w:rsidP="00AF3A5D">
      <w:pPr>
        <w:spacing w:line="240" w:lineRule="exact"/>
        <w:jc w:val="both"/>
        <w:rPr>
          <w:rFonts w:ascii="Book Antiqua" w:hAnsi="Book Antiqua" w:cs="Tahoma"/>
          <w:sz w:val="22"/>
          <w:szCs w:val="22"/>
        </w:rPr>
      </w:pPr>
      <w:r w:rsidRPr="00AF3A5D">
        <w:rPr>
          <w:rFonts w:ascii="Book Antiqua" w:hAnsi="Book Antiqua" w:cs="Tahoma"/>
          <w:sz w:val="22"/>
          <w:szCs w:val="22"/>
        </w:rPr>
        <w:t>In der Bronzezeit hatte man noch eine weitere Ver</w:t>
      </w:r>
      <w:r w:rsidR="00441ADA">
        <w:rPr>
          <w:rFonts w:ascii="Book Antiqua" w:hAnsi="Book Antiqua" w:cs="Tahoma"/>
          <w:sz w:val="22"/>
          <w:szCs w:val="22"/>
        </w:rPr>
        <w:softHyphen/>
      </w:r>
      <w:r w:rsidRPr="00AF3A5D">
        <w:rPr>
          <w:rFonts w:ascii="Book Antiqua" w:hAnsi="Book Antiqua" w:cs="Tahoma"/>
          <w:sz w:val="22"/>
          <w:szCs w:val="22"/>
        </w:rPr>
        <w:t>wendung für Hirsche, wie ein ca 3700 Jahre altes Grab in Tschechien zeigt: Man fand darin ein unbe</w:t>
      </w:r>
      <w:r w:rsidR="00441ADA">
        <w:rPr>
          <w:rFonts w:ascii="Book Antiqua" w:hAnsi="Book Antiqua" w:cs="Tahoma"/>
          <w:sz w:val="22"/>
          <w:szCs w:val="22"/>
        </w:rPr>
        <w:softHyphen/>
      </w:r>
      <w:r w:rsidRPr="00AF3A5D">
        <w:rPr>
          <w:rFonts w:ascii="Book Antiqua" w:hAnsi="Book Antiqua" w:cs="Tahoma"/>
          <w:sz w:val="22"/>
          <w:szCs w:val="22"/>
        </w:rPr>
        <w:t>schädigtes Skelett eines offenbar nicht geschlachte</w:t>
      </w:r>
      <w:r w:rsidR="00441ADA">
        <w:rPr>
          <w:rFonts w:ascii="Book Antiqua" w:hAnsi="Book Antiqua" w:cs="Tahoma"/>
          <w:sz w:val="22"/>
          <w:szCs w:val="22"/>
        </w:rPr>
        <w:softHyphen/>
      </w:r>
      <w:r w:rsidRPr="00AF3A5D">
        <w:rPr>
          <w:rFonts w:ascii="Book Antiqua" w:hAnsi="Book Antiqua" w:cs="Tahoma"/>
          <w:sz w:val="22"/>
          <w:szCs w:val="22"/>
        </w:rPr>
        <w:t>ten Hirsches sowie Reste von Junghi</w:t>
      </w:r>
      <w:r w:rsidR="005D0A8A" w:rsidRPr="00AF3A5D">
        <w:rPr>
          <w:rFonts w:ascii="Book Antiqua" w:hAnsi="Book Antiqua" w:cs="Tahoma"/>
          <w:sz w:val="22"/>
          <w:szCs w:val="22"/>
        </w:rPr>
        <w:t>r</w:t>
      </w:r>
      <w:r w:rsidRPr="00AF3A5D">
        <w:rPr>
          <w:rFonts w:ascii="Book Antiqua" w:hAnsi="Book Antiqua" w:cs="Tahoma"/>
          <w:sz w:val="22"/>
          <w:szCs w:val="22"/>
        </w:rPr>
        <w:t xml:space="preserve">schen und von zwei Hundewelpen. Die übliche Spekulation geht </w:t>
      </w:r>
      <w:r w:rsidR="00441ADA">
        <w:rPr>
          <w:rFonts w:ascii="Book Antiqua" w:hAnsi="Book Antiqua" w:cs="Tahoma"/>
          <w:sz w:val="22"/>
          <w:szCs w:val="22"/>
        </w:rPr>
        <w:t>angesichts</w:t>
      </w:r>
      <w:r w:rsidRPr="00AF3A5D">
        <w:rPr>
          <w:rFonts w:ascii="Book Antiqua" w:hAnsi="Book Antiqua" w:cs="Tahoma"/>
          <w:sz w:val="22"/>
          <w:szCs w:val="22"/>
        </w:rPr>
        <w:t xml:space="preserve"> solche</w:t>
      </w:r>
      <w:r w:rsidR="00441ADA">
        <w:rPr>
          <w:rFonts w:ascii="Book Antiqua" w:hAnsi="Book Antiqua" w:cs="Tahoma"/>
          <w:sz w:val="22"/>
          <w:szCs w:val="22"/>
        </w:rPr>
        <w:t>r</w:t>
      </w:r>
      <w:r w:rsidRPr="00AF3A5D">
        <w:rPr>
          <w:rFonts w:ascii="Book Antiqua" w:hAnsi="Book Antiqua" w:cs="Tahoma"/>
          <w:sz w:val="22"/>
          <w:szCs w:val="22"/>
        </w:rPr>
        <w:t xml:space="preserve"> F</w:t>
      </w:r>
      <w:r w:rsidR="00441ADA">
        <w:rPr>
          <w:rFonts w:ascii="Book Antiqua" w:hAnsi="Book Antiqua" w:cs="Tahoma"/>
          <w:sz w:val="22"/>
          <w:szCs w:val="22"/>
        </w:rPr>
        <w:t>u</w:t>
      </w:r>
      <w:r w:rsidRPr="00AF3A5D">
        <w:rPr>
          <w:rFonts w:ascii="Book Antiqua" w:hAnsi="Book Antiqua" w:cs="Tahoma"/>
          <w:sz w:val="22"/>
          <w:szCs w:val="22"/>
        </w:rPr>
        <w:t>n</w:t>
      </w:r>
      <w:r w:rsidR="00441ADA">
        <w:rPr>
          <w:rFonts w:ascii="Book Antiqua" w:hAnsi="Book Antiqua" w:cs="Tahoma"/>
          <w:sz w:val="22"/>
          <w:szCs w:val="22"/>
        </w:rPr>
        <w:t>de</w:t>
      </w:r>
      <w:r w:rsidRPr="00AF3A5D">
        <w:rPr>
          <w:rFonts w:ascii="Book Antiqua" w:hAnsi="Book Antiqua" w:cs="Tahoma"/>
          <w:sz w:val="22"/>
          <w:szCs w:val="22"/>
        </w:rPr>
        <w:t xml:space="preserve"> in Richtung Ritualopfer</w:t>
      </w:r>
      <w:r w:rsidR="00DF2A57" w:rsidRPr="00AF3A5D">
        <w:rPr>
          <w:rFonts w:ascii="Book Antiqua" w:hAnsi="Book Antiqua" w:cs="Tahoma"/>
          <w:sz w:val="22"/>
          <w:szCs w:val="22"/>
        </w:rPr>
        <w:t>.</w:t>
      </w:r>
    </w:p>
    <w:p w:rsidR="004E5A7C" w:rsidRDefault="004E5A7C" w:rsidP="00AF3A5D">
      <w:pPr>
        <w:spacing w:line="240" w:lineRule="exact"/>
        <w:jc w:val="both"/>
        <w:rPr>
          <w:rFonts w:ascii="Book Antiqua" w:hAnsi="Book Antiqua" w:cs="Tahoma"/>
          <w:sz w:val="22"/>
          <w:szCs w:val="22"/>
        </w:rPr>
      </w:pPr>
    </w:p>
    <w:p w:rsidR="000F6F14" w:rsidRDefault="000F6F14" w:rsidP="00AF3A5D">
      <w:pPr>
        <w:spacing w:line="240" w:lineRule="exact"/>
        <w:jc w:val="both"/>
        <w:rPr>
          <w:rFonts w:ascii="Book Antiqua" w:hAnsi="Book Antiqua" w:cs="Tahoma"/>
          <w:sz w:val="22"/>
          <w:szCs w:val="22"/>
        </w:rPr>
      </w:pPr>
    </w:p>
    <w:p w:rsidR="000F6F14" w:rsidRDefault="000F6F14" w:rsidP="00AF3A5D">
      <w:pPr>
        <w:spacing w:line="240" w:lineRule="exact"/>
        <w:jc w:val="both"/>
        <w:rPr>
          <w:rFonts w:ascii="Book Antiqua" w:hAnsi="Book Antiqua" w:cs="Tahoma"/>
          <w:sz w:val="22"/>
          <w:szCs w:val="22"/>
        </w:rPr>
      </w:pPr>
    </w:p>
    <w:p w:rsidR="000F6F14" w:rsidRDefault="000F6F14" w:rsidP="00AF3A5D">
      <w:pPr>
        <w:spacing w:line="240" w:lineRule="exact"/>
        <w:jc w:val="both"/>
        <w:rPr>
          <w:rFonts w:ascii="Book Antiqua" w:hAnsi="Book Antiqua" w:cs="Tahoma"/>
          <w:sz w:val="22"/>
          <w:szCs w:val="22"/>
        </w:rPr>
      </w:pPr>
    </w:p>
    <w:p w:rsidR="000F6F14" w:rsidRDefault="000F6F14" w:rsidP="00AF3A5D">
      <w:pPr>
        <w:spacing w:line="240" w:lineRule="exact"/>
        <w:jc w:val="both"/>
        <w:rPr>
          <w:rFonts w:ascii="Book Antiqua" w:hAnsi="Book Antiqua" w:cs="Tahoma"/>
          <w:sz w:val="22"/>
          <w:szCs w:val="22"/>
        </w:rPr>
      </w:pPr>
    </w:p>
    <w:p w:rsidR="000F6F14" w:rsidRPr="00AF3A5D" w:rsidRDefault="000F6F14" w:rsidP="00AF3A5D">
      <w:pPr>
        <w:spacing w:line="240" w:lineRule="exact"/>
        <w:jc w:val="both"/>
        <w:rPr>
          <w:rFonts w:ascii="Book Antiqua" w:hAnsi="Book Antiqua" w:cs="Tahoma"/>
          <w:sz w:val="22"/>
          <w:szCs w:val="22"/>
        </w:rPr>
      </w:pPr>
    </w:p>
    <w:p w:rsidR="00CF785E" w:rsidRPr="00AF3A5D" w:rsidRDefault="00EC585D" w:rsidP="00AF3A5D">
      <w:pPr>
        <w:spacing w:line="240" w:lineRule="exact"/>
        <w:jc w:val="both"/>
        <w:rPr>
          <w:rFonts w:ascii="Book Antiqua" w:hAnsi="Book Antiqua" w:cs="Tahoma"/>
          <w:spacing w:val="60"/>
          <w:sz w:val="22"/>
          <w:szCs w:val="22"/>
          <w:lang w:val="en-US"/>
        </w:rPr>
      </w:pPr>
      <w:r w:rsidRPr="00AF3A5D">
        <w:rPr>
          <w:rFonts w:ascii="Book Antiqua" w:hAnsi="Book Antiqua" w:cs="Tahoma"/>
          <w:spacing w:val="60"/>
          <w:sz w:val="22"/>
          <w:szCs w:val="22"/>
          <w:lang w:val="en-US"/>
        </w:rPr>
        <w:lastRenderedPageBreak/>
        <w:t xml:space="preserve">Neuere </w:t>
      </w:r>
      <w:r w:rsidR="00CF785E" w:rsidRPr="00AF3A5D">
        <w:rPr>
          <w:rFonts w:ascii="Book Antiqua" w:hAnsi="Book Antiqua" w:cs="Tahoma"/>
          <w:spacing w:val="60"/>
          <w:sz w:val="22"/>
          <w:szCs w:val="22"/>
          <w:lang w:val="en-US"/>
        </w:rPr>
        <w:t xml:space="preserve">Literatur </w:t>
      </w:r>
      <w:r w:rsidR="00CF785E" w:rsidRPr="00AF3A5D">
        <w:rPr>
          <w:rFonts w:ascii="Book Antiqua" w:hAnsi="Book Antiqua" w:cs="Tahoma"/>
          <w:sz w:val="22"/>
          <w:szCs w:val="22"/>
          <w:lang w:val="en-US"/>
        </w:rPr>
        <w:t>(bis 201</w:t>
      </w:r>
      <w:r w:rsidR="005F1DB1" w:rsidRPr="00AF3A5D">
        <w:rPr>
          <w:rFonts w:ascii="Book Antiqua" w:hAnsi="Book Antiqua" w:cs="Tahoma"/>
          <w:sz w:val="22"/>
          <w:szCs w:val="22"/>
          <w:lang w:val="en-US"/>
        </w:rPr>
        <w:t>9</w:t>
      </w:r>
      <w:r w:rsidR="00CF785E" w:rsidRPr="00AF3A5D">
        <w:rPr>
          <w:rFonts w:ascii="Book Antiqua" w:hAnsi="Book Antiqua" w:cs="Tahoma"/>
          <w:sz w:val="22"/>
          <w:szCs w:val="22"/>
          <w:lang w:val="en-US"/>
        </w:rPr>
        <w:t>)</w:t>
      </w:r>
      <w:r w:rsidR="00CF785E" w:rsidRPr="00AF3A5D">
        <w:rPr>
          <w:rFonts w:ascii="Book Antiqua" w:hAnsi="Book Antiqua" w:cs="Tahoma"/>
          <w:spacing w:val="60"/>
          <w:sz w:val="22"/>
          <w:szCs w:val="22"/>
          <w:lang w:val="en-US"/>
        </w:rPr>
        <w:t xml:space="preserve"> </w:t>
      </w:r>
    </w:p>
    <w:p w:rsidR="00CF785E" w:rsidRPr="00AF3A5D" w:rsidRDefault="00CF785E" w:rsidP="00AF3A5D">
      <w:pPr>
        <w:spacing w:line="240" w:lineRule="exact"/>
        <w:jc w:val="both"/>
        <w:rPr>
          <w:rFonts w:ascii="Book Antiqua" w:hAnsi="Book Antiqua" w:cs="Tahoma"/>
          <w:sz w:val="22"/>
          <w:szCs w:val="22"/>
          <w:lang w:val="en-US"/>
        </w:rPr>
      </w:pPr>
    </w:p>
    <w:p w:rsidR="000B43A2" w:rsidRPr="004F7ACD" w:rsidRDefault="000B43A2"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Andres, D. et al. 2013 Sex differences in the consequences of maternal loss in a long-lived mammal, the red deer (</w:t>
      </w:r>
      <w:r w:rsidRPr="004F7ACD">
        <w:rPr>
          <w:rFonts w:ascii="Book Antiqua" w:hAnsi="Book Antiqua" w:cs="Tahoma"/>
          <w:i/>
          <w:sz w:val="20"/>
          <w:szCs w:val="20"/>
          <w:lang w:val="en-US"/>
        </w:rPr>
        <w:t>Cer</w:t>
      </w:r>
      <w:r w:rsidR="00847786">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Behavioral Ecol</w:t>
      </w:r>
      <w:r w:rsidR="0027241F" w:rsidRPr="004F7ACD">
        <w:rPr>
          <w:rFonts w:ascii="Book Antiqua" w:hAnsi="Book Antiqua" w:cs="Tahoma"/>
          <w:sz w:val="20"/>
          <w:szCs w:val="20"/>
          <w:lang w:val="en-US"/>
        </w:rPr>
        <w:t>.</w:t>
      </w:r>
      <w:r w:rsidRPr="004F7ACD">
        <w:rPr>
          <w:rFonts w:ascii="Book Antiqua" w:hAnsi="Book Antiqua" w:cs="Tahoma"/>
          <w:sz w:val="20"/>
          <w:szCs w:val="20"/>
          <w:lang w:val="en-US"/>
        </w:rPr>
        <w:t xml:space="preserve"> </w:t>
      </w:r>
      <w:r w:rsidR="0027241F" w:rsidRPr="004F7ACD">
        <w:rPr>
          <w:rFonts w:ascii="Book Antiqua" w:hAnsi="Book Antiqua" w:cs="Tahoma"/>
          <w:sz w:val="20"/>
          <w:szCs w:val="20"/>
          <w:lang w:val="en-US"/>
        </w:rPr>
        <w:t>S</w:t>
      </w:r>
      <w:r w:rsidRPr="004F7ACD">
        <w:rPr>
          <w:rFonts w:ascii="Book Antiqua" w:hAnsi="Book Antiqua" w:cs="Tahoma"/>
          <w:sz w:val="20"/>
          <w:szCs w:val="20"/>
          <w:lang w:val="en-US"/>
        </w:rPr>
        <w:t>ociobiol. 67, 8, 1249–1258</w:t>
      </w:r>
    </w:p>
    <w:p w:rsidR="008008CB" w:rsidRPr="004F7ACD" w:rsidRDefault="008008C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Arnold, J. M. et al. 2018 Diversionary feeding can reduce red deer habitat selection pressure on vulnerable forest stands, but is not a panacea for red deer dam</w:t>
      </w:r>
      <w:r w:rsidR="00847786">
        <w:rPr>
          <w:rFonts w:ascii="Book Antiqua" w:hAnsi="Book Antiqua" w:cs="Tahoma"/>
          <w:sz w:val="20"/>
          <w:szCs w:val="20"/>
          <w:lang w:val="en-US"/>
        </w:rPr>
        <w:softHyphen/>
      </w:r>
      <w:r w:rsidRPr="004F7ACD">
        <w:rPr>
          <w:rFonts w:ascii="Book Antiqua" w:hAnsi="Book Antiqua" w:cs="Tahoma"/>
          <w:sz w:val="20"/>
          <w:szCs w:val="20"/>
          <w:lang w:val="en-US"/>
        </w:rPr>
        <w:t>age. Forest Ecol. Management. 407, 166. DOI: 10.1016/j.foreco.2017.10.050</w:t>
      </w:r>
    </w:p>
    <w:p w:rsidR="00885DE5" w:rsidRPr="00241990" w:rsidRDefault="008008CB" w:rsidP="00832BF9">
      <w:pPr>
        <w:spacing w:after="120" w:line="220" w:lineRule="exact"/>
        <w:ind w:left="709" w:hanging="709"/>
        <w:jc w:val="both"/>
        <w:rPr>
          <w:rFonts w:ascii="Book Antiqua" w:hAnsi="Book Antiqua" w:cs="Tahoma"/>
          <w:sz w:val="20"/>
          <w:szCs w:val="20"/>
          <w:lang w:val="fr-FR"/>
        </w:rPr>
      </w:pPr>
      <w:r w:rsidRPr="004F7ACD">
        <w:rPr>
          <w:rFonts w:ascii="Book Antiqua" w:hAnsi="Book Antiqua" w:cs="Tahoma"/>
          <w:sz w:val="20"/>
          <w:szCs w:val="20"/>
          <w:lang w:val="en-US"/>
        </w:rPr>
        <w:t>Asher, G. W., Cox, N. J. 2013 The relationship between body-mass and puberty in young red deer (</w:t>
      </w:r>
      <w:r w:rsidRPr="004F7ACD">
        <w:rPr>
          <w:rFonts w:ascii="Book Antiqua" w:hAnsi="Book Antiqua" w:cs="Tahoma"/>
          <w:i/>
          <w:sz w:val="20"/>
          <w:szCs w:val="20"/>
          <w:lang w:val="en-US"/>
        </w:rPr>
        <w:t>Cer</w:t>
      </w:r>
      <w:r w:rsidR="00D94FFF">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hinds: Evidence of early-life effects on per</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missive live-weight thresholds. </w:t>
      </w:r>
      <w:r w:rsidR="009955CC" w:rsidRPr="004F7ACD">
        <w:rPr>
          <w:rFonts w:ascii="Book Antiqua" w:hAnsi="Book Antiqua" w:cs="Tahoma"/>
          <w:sz w:val="20"/>
          <w:szCs w:val="20"/>
          <w:lang w:val="fr-FR"/>
        </w:rPr>
        <w:t xml:space="preserve">Anim. </w:t>
      </w:r>
      <w:r w:rsidR="009955CC" w:rsidRPr="00241990">
        <w:rPr>
          <w:rFonts w:ascii="Book Antiqua" w:hAnsi="Book Antiqua" w:cs="Tahoma"/>
          <w:sz w:val="20"/>
          <w:szCs w:val="20"/>
          <w:lang w:val="fr-FR"/>
        </w:rPr>
        <w:t>Repr. Sci.</w:t>
      </w:r>
      <w:r w:rsidRPr="00241990">
        <w:rPr>
          <w:rFonts w:ascii="Book Antiqua" w:hAnsi="Book Antiqua" w:cs="Tahoma"/>
          <w:sz w:val="20"/>
          <w:szCs w:val="20"/>
          <w:lang w:val="fr-FR"/>
        </w:rPr>
        <w:t>, 143</w:t>
      </w:r>
      <w:r w:rsidR="009955CC" w:rsidRPr="00241990">
        <w:rPr>
          <w:rFonts w:ascii="Book Antiqua" w:hAnsi="Book Antiqua" w:cs="Tahoma"/>
          <w:sz w:val="20"/>
          <w:szCs w:val="20"/>
          <w:lang w:val="fr-FR"/>
        </w:rPr>
        <w:t>,</w:t>
      </w:r>
      <w:r w:rsidRPr="00241990">
        <w:rPr>
          <w:rFonts w:ascii="Book Antiqua" w:hAnsi="Book Antiqua" w:cs="Tahoma"/>
          <w:sz w:val="20"/>
          <w:szCs w:val="20"/>
          <w:lang w:val="fr-FR"/>
        </w:rPr>
        <w:t xml:space="preserve"> 1-4</w:t>
      </w:r>
      <w:r w:rsidR="009955CC" w:rsidRPr="00241990">
        <w:rPr>
          <w:rFonts w:ascii="Book Antiqua" w:hAnsi="Book Antiqua" w:cs="Tahoma"/>
          <w:sz w:val="20"/>
          <w:szCs w:val="20"/>
          <w:lang w:val="fr-FR"/>
        </w:rPr>
        <w:t>,</w:t>
      </w:r>
      <w:r w:rsidRPr="00241990">
        <w:rPr>
          <w:rFonts w:ascii="Book Antiqua" w:hAnsi="Book Antiqua" w:cs="Tahoma"/>
          <w:sz w:val="20"/>
          <w:szCs w:val="20"/>
          <w:lang w:val="fr-FR"/>
        </w:rPr>
        <w:t xml:space="preserve"> 79-84 </w:t>
      </w:r>
      <w:r w:rsidR="009955CC" w:rsidRPr="00241990">
        <w:rPr>
          <w:rFonts w:ascii="Book Antiqua" w:hAnsi="Book Antiqua" w:cs="Tahoma"/>
          <w:sz w:val="20"/>
          <w:szCs w:val="20"/>
          <w:lang w:val="fr-FR"/>
        </w:rPr>
        <w:t>DOI:-http://</w:t>
      </w:r>
      <w:r w:rsidR="00D94FFF" w:rsidRPr="00241990">
        <w:rPr>
          <w:rFonts w:ascii="Book Antiqua" w:hAnsi="Book Antiqua" w:cs="Tahoma"/>
          <w:sz w:val="20"/>
          <w:szCs w:val="20"/>
          <w:lang w:val="fr-FR"/>
        </w:rPr>
        <w:br/>
      </w:r>
      <w:r w:rsidR="009955CC" w:rsidRPr="00241990">
        <w:rPr>
          <w:rFonts w:ascii="Book Antiqua" w:hAnsi="Book Antiqua" w:cs="Tahoma"/>
          <w:sz w:val="20"/>
          <w:szCs w:val="20"/>
          <w:lang w:val="fr-FR"/>
        </w:rPr>
        <w:t>dx.doi.org/10.1016/j.anireprosci.2013.10.013</w:t>
      </w:r>
    </w:p>
    <w:p w:rsidR="00C54CBD" w:rsidRPr="004F7ACD" w:rsidRDefault="00C54CBD" w:rsidP="00832BF9">
      <w:pPr>
        <w:spacing w:after="120" w:line="220" w:lineRule="exact"/>
        <w:ind w:left="709" w:hanging="709"/>
        <w:jc w:val="both"/>
        <w:rPr>
          <w:rStyle w:val="CharacterStyle1"/>
          <w:rFonts w:ascii="Book Antiqua" w:hAnsi="Book Antiqua" w:cs="Tahoma"/>
          <w:sz w:val="20"/>
          <w:szCs w:val="20"/>
          <w:lang w:val="en-US"/>
        </w:rPr>
      </w:pPr>
      <w:r w:rsidRPr="004F7ACD">
        <w:rPr>
          <w:rStyle w:val="CharacterStyle1"/>
          <w:rFonts w:ascii="Book Antiqua" w:hAnsi="Book Antiqua" w:cs="Tahoma"/>
          <w:sz w:val="20"/>
          <w:szCs w:val="20"/>
          <w:lang w:val="en-US"/>
        </w:rPr>
        <w:t>Bartos, L. et al. 2005 Preorbital gland opening in red deer (</w:t>
      </w:r>
      <w:r w:rsidRPr="004F7ACD">
        <w:rPr>
          <w:rStyle w:val="CharacterStyle1"/>
          <w:rFonts w:ascii="Book Antiqua" w:hAnsi="Book Antiqua" w:cs="Tahoma"/>
          <w:i/>
          <w:sz w:val="20"/>
          <w:szCs w:val="20"/>
          <w:lang w:val="en-US"/>
        </w:rPr>
        <w:t>Cervus elaphus</w:t>
      </w:r>
      <w:r w:rsidRPr="004F7ACD">
        <w:rPr>
          <w:rStyle w:val="CharacterStyle1"/>
          <w:rFonts w:ascii="Book Antiqua" w:hAnsi="Book Antiqua" w:cs="Tahoma"/>
          <w:sz w:val="20"/>
          <w:szCs w:val="20"/>
          <w:lang w:val="en-US"/>
        </w:rPr>
        <w:t>) calves: Sig</w:t>
      </w:r>
      <w:r w:rsidR="00847786">
        <w:rPr>
          <w:rStyle w:val="CharacterStyle1"/>
          <w:rFonts w:ascii="Book Antiqua" w:hAnsi="Book Antiqua" w:cs="Tahoma"/>
          <w:sz w:val="20"/>
          <w:szCs w:val="20"/>
          <w:lang w:val="en-US"/>
        </w:rPr>
        <w:softHyphen/>
      </w:r>
      <w:r w:rsidRPr="004F7ACD">
        <w:rPr>
          <w:rStyle w:val="CharacterStyle1"/>
          <w:rFonts w:ascii="Book Antiqua" w:hAnsi="Book Antiqua" w:cs="Tahoma"/>
          <w:sz w:val="20"/>
          <w:szCs w:val="20"/>
          <w:lang w:val="en-US"/>
        </w:rPr>
        <w:t>nal of hunger? J. Anim. Sci., 83, 1, 124-129</w:t>
      </w:r>
    </w:p>
    <w:p w:rsidR="007F698A" w:rsidRPr="004F7ACD" w:rsidRDefault="007F698A" w:rsidP="00832BF9">
      <w:pPr>
        <w:spacing w:after="120" w:line="220" w:lineRule="exact"/>
        <w:ind w:left="709" w:hanging="709"/>
        <w:jc w:val="both"/>
        <w:rPr>
          <w:rStyle w:val="CharacterStyle1"/>
          <w:rFonts w:ascii="Book Antiqua" w:hAnsi="Book Antiqua" w:cs="Tahoma"/>
          <w:sz w:val="20"/>
          <w:szCs w:val="20"/>
          <w:lang w:val="en-US"/>
        </w:rPr>
      </w:pPr>
      <w:r w:rsidRPr="004F7ACD">
        <w:rPr>
          <w:rStyle w:val="CharacterStyle1"/>
          <w:rFonts w:ascii="Book Antiqua" w:hAnsi="Book Antiqua" w:cs="Tahoma"/>
          <w:sz w:val="20"/>
          <w:szCs w:val="20"/>
          <w:lang w:val="en-US"/>
        </w:rPr>
        <w:t>Bartos, L. et al. 2010 Relationship between rank and plasma testosterone and cortisol in red deer males (</w:t>
      </w:r>
      <w:r w:rsidRPr="004F7ACD">
        <w:rPr>
          <w:rStyle w:val="CharacterStyle1"/>
          <w:rFonts w:ascii="Book Antiqua" w:hAnsi="Book Antiqua" w:cs="Tahoma"/>
          <w:i/>
          <w:sz w:val="20"/>
          <w:szCs w:val="20"/>
          <w:lang w:val="en-US"/>
        </w:rPr>
        <w:t>Cervus elaphus</w:t>
      </w:r>
      <w:r w:rsidRPr="004F7ACD">
        <w:rPr>
          <w:rStyle w:val="CharacterStyle1"/>
          <w:rFonts w:ascii="Book Antiqua" w:hAnsi="Book Antiqua" w:cs="Tahoma"/>
          <w:sz w:val="20"/>
          <w:szCs w:val="20"/>
          <w:lang w:val="en-US"/>
        </w:rPr>
        <w:t>). Phy</w:t>
      </w:r>
      <w:r w:rsidR="00847786">
        <w:rPr>
          <w:rStyle w:val="CharacterStyle1"/>
          <w:rFonts w:ascii="Book Antiqua" w:hAnsi="Book Antiqua" w:cs="Tahoma"/>
          <w:sz w:val="20"/>
          <w:szCs w:val="20"/>
          <w:lang w:val="en-US"/>
        </w:rPr>
        <w:softHyphen/>
      </w:r>
      <w:r w:rsidRPr="004F7ACD">
        <w:rPr>
          <w:rStyle w:val="CharacterStyle1"/>
          <w:rFonts w:ascii="Book Antiqua" w:hAnsi="Book Antiqua" w:cs="Tahoma"/>
          <w:sz w:val="20"/>
          <w:szCs w:val="20"/>
          <w:lang w:val="en-US"/>
        </w:rPr>
        <w:t>siol. &amp; Behav., 101, 2, 628-634</w:t>
      </w:r>
    </w:p>
    <w:p w:rsidR="00FB5F53" w:rsidRDefault="00D94FFF" w:rsidP="00832BF9">
      <w:pPr>
        <w:spacing w:after="120" w:line="220" w:lineRule="exact"/>
        <w:ind w:left="709" w:hanging="709"/>
        <w:jc w:val="both"/>
        <w:rPr>
          <w:rFonts w:ascii="Book Antiqua" w:hAnsi="Book Antiqua" w:cs="Tahoma"/>
          <w:sz w:val="20"/>
          <w:szCs w:val="20"/>
          <w:lang w:val="en-US"/>
        </w:rPr>
      </w:pPr>
      <w:r w:rsidRPr="00D94FFF">
        <w:rPr>
          <w:rFonts w:ascii="Book Antiqua" w:hAnsi="Book Antiqua" w:cs="Tahoma"/>
          <w:sz w:val="20"/>
          <w:szCs w:val="20"/>
          <w:lang w:val="en-US"/>
        </w:rPr>
        <w:t xml:space="preserve">Bergvall, U. A., </w:t>
      </w:r>
      <w:r w:rsidR="00FB5F53" w:rsidRPr="00D94FFF">
        <w:rPr>
          <w:rFonts w:ascii="Book Antiqua" w:hAnsi="Book Antiqua" w:cs="Tahoma"/>
          <w:sz w:val="20"/>
          <w:szCs w:val="20"/>
          <w:lang w:val="en-US"/>
        </w:rPr>
        <w:t xml:space="preserve">Leimar, O. </w:t>
      </w:r>
      <w:r w:rsidRPr="00D94FFF">
        <w:rPr>
          <w:rFonts w:ascii="Book Antiqua" w:hAnsi="Book Antiqua" w:cs="Tahoma"/>
          <w:sz w:val="20"/>
          <w:szCs w:val="20"/>
          <w:lang w:val="en-US"/>
        </w:rPr>
        <w:t xml:space="preserve">2017 </w:t>
      </w:r>
      <w:r w:rsidR="00FB5F53" w:rsidRPr="00D94FFF">
        <w:rPr>
          <w:rFonts w:ascii="Book Antiqua" w:hAnsi="Book Antiqua" w:cs="Tahoma"/>
          <w:sz w:val="20"/>
          <w:szCs w:val="20"/>
          <w:lang w:val="en-US"/>
        </w:rPr>
        <w:t>Directional associational plant defense from Red deer (</w:t>
      </w:r>
      <w:r w:rsidR="00FB5F53" w:rsidRPr="00D94FFF">
        <w:rPr>
          <w:rFonts w:ascii="Book Antiqua" w:hAnsi="Book Antiqua" w:cs="Tahoma"/>
          <w:i/>
          <w:sz w:val="20"/>
          <w:szCs w:val="20"/>
          <w:lang w:val="en-US"/>
        </w:rPr>
        <w:t>Cervus elaphus</w:t>
      </w:r>
      <w:r w:rsidR="00FB5F53" w:rsidRPr="00D94FFF">
        <w:rPr>
          <w:rFonts w:ascii="Book Antiqua" w:hAnsi="Book Antiqua" w:cs="Tahoma"/>
          <w:sz w:val="20"/>
          <w:szCs w:val="20"/>
          <w:lang w:val="en-US"/>
        </w:rPr>
        <w:t>) for</w:t>
      </w:r>
      <w:r>
        <w:rPr>
          <w:rFonts w:ascii="Book Antiqua" w:hAnsi="Book Antiqua" w:cs="Tahoma"/>
          <w:sz w:val="20"/>
          <w:szCs w:val="20"/>
          <w:lang w:val="en-US"/>
        </w:rPr>
        <w:softHyphen/>
      </w:r>
      <w:r w:rsidR="00FB5F53" w:rsidRPr="00D94FFF">
        <w:rPr>
          <w:rFonts w:ascii="Book Antiqua" w:hAnsi="Book Antiqua" w:cs="Tahoma"/>
          <w:sz w:val="20"/>
          <w:szCs w:val="20"/>
          <w:lang w:val="en-US"/>
        </w:rPr>
        <w:t>aging deci</w:t>
      </w:r>
      <w:r w:rsidR="00847786">
        <w:rPr>
          <w:rFonts w:ascii="Book Antiqua" w:hAnsi="Book Antiqua" w:cs="Tahoma"/>
          <w:sz w:val="20"/>
          <w:szCs w:val="20"/>
          <w:lang w:val="en-US"/>
        </w:rPr>
        <w:softHyphen/>
      </w:r>
      <w:r w:rsidR="00FB5F53" w:rsidRPr="00D94FFF">
        <w:rPr>
          <w:rFonts w:ascii="Book Antiqua" w:hAnsi="Book Antiqua" w:cs="Tahoma"/>
          <w:sz w:val="20"/>
          <w:szCs w:val="20"/>
          <w:lang w:val="en-US"/>
        </w:rPr>
        <w:t>sions. Ecosphere,</w:t>
      </w:r>
      <w:r w:rsidR="00FB5F53" w:rsidRPr="00D94FFF">
        <w:rPr>
          <w:rFonts w:ascii="Book Antiqua" w:hAnsi="Book Antiqua"/>
          <w:sz w:val="20"/>
          <w:szCs w:val="20"/>
          <w:lang w:val="en-US"/>
        </w:rPr>
        <w:t xml:space="preserve"> </w:t>
      </w:r>
      <w:r w:rsidR="00FB5F53" w:rsidRPr="00D94FFF">
        <w:rPr>
          <w:rFonts w:ascii="Book Antiqua" w:hAnsi="Book Antiqua" w:cs="Tahoma"/>
          <w:sz w:val="20"/>
          <w:szCs w:val="20"/>
          <w:lang w:val="en-US"/>
        </w:rPr>
        <w:t>8, 3.</w:t>
      </w:r>
      <w:r w:rsidRPr="00D94FFF">
        <w:rPr>
          <w:rFonts w:ascii="Book Antiqua" w:hAnsi="Book Antiqua" w:cs="Tahoma"/>
          <w:sz w:val="20"/>
          <w:szCs w:val="20"/>
          <w:lang w:val="en-US"/>
        </w:rPr>
        <w:t>https://doi.org/</w:t>
      </w:r>
      <w:r>
        <w:rPr>
          <w:rFonts w:ascii="Book Antiqua" w:hAnsi="Book Antiqua" w:cs="Tahoma"/>
          <w:sz w:val="20"/>
          <w:szCs w:val="20"/>
          <w:lang w:val="en-US"/>
        </w:rPr>
        <w:t xml:space="preserve"> </w:t>
      </w:r>
      <w:r w:rsidRPr="00D94FFF">
        <w:rPr>
          <w:rFonts w:ascii="Book Antiqua" w:hAnsi="Book Antiqua" w:cs="Tahoma"/>
          <w:sz w:val="20"/>
          <w:szCs w:val="20"/>
          <w:lang w:val="en-US"/>
        </w:rPr>
        <w:t>10.1002/ecs2.1714</w:t>
      </w:r>
    </w:p>
    <w:p w:rsidR="00FB5F53" w:rsidRPr="004F7ACD" w:rsidRDefault="00FB5F5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Berlioz, E. et al. 2017 Deer in an arid habitat: dental mi</w:t>
      </w:r>
      <w:r w:rsidR="003F1E1B">
        <w:rPr>
          <w:rFonts w:ascii="Book Antiqua" w:hAnsi="Book Antiqua" w:cs="Tahoma"/>
          <w:sz w:val="20"/>
          <w:szCs w:val="20"/>
          <w:lang w:val="en-US"/>
        </w:rPr>
        <w:softHyphen/>
      </w:r>
      <w:r w:rsidRPr="004F7ACD">
        <w:rPr>
          <w:rFonts w:ascii="Book Antiqua" w:hAnsi="Book Antiqua" w:cs="Tahoma"/>
          <w:sz w:val="20"/>
          <w:szCs w:val="20"/>
          <w:lang w:val="en-US"/>
        </w:rPr>
        <w:t>crowear textures track feed</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ing </w:t>
      </w:r>
      <w:r w:rsidR="003F1E1B">
        <w:rPr>
          <w:rFonts w:ascii="Book Antiqua" w:hAnsi="Book Antiqua" w:cs="Tahoma"/>
          <w:sz w:val="20"/>
          <w:szCs w:val="20"/>
          <w:lang w:val="en-US"/>
        </w:rPr>
        <w:t xml:space="preserve">adaptability. Hystrix, the Ital. </w:t>
      </w:r>
      <w:r w:rsidRPr="004F7ACD">
        <w:rPr>
          <w:rFonts w:ascii="Book Antiqua" w:hAnsi="Book Antiqua" w:cs="Tahoma"/>
          <w:sz w:val="20"/>
          <w:szCs w:val="20"/>
          <w:lang w:val="en-US"/>
        </w:rPr>
        <w:t>J</w:t>
      </w:r>
      <w:r w:rsidR="003F1E1B">
        <w:rPr>
          <w:rFonts w:ascii="Book Antiqua" w:hAnsi="Book Antiqua" w:cs="Tahoma"/>
          <w:sz w:val="20"/>
          <w:szCs w:val="20"/>
          <w:lang w:val="en-US"/>
        </w:rPr>
        <w:t>. Mamm.</w:t>
      </w:r>
      <w:r w:rsidRPr="004F7ACD">
        <w:rPr>
          <w:rFonts w:ascii="Book Antiqua" w:hAnsi="Book Antiqua" w:cs="Tahoma"/>
          <w:sz w:val="20"/>
          <w:szCs w:val="20"/>
          <w:lang w:val="en-US"/>
        </w:rPr>
        <w:t xml:space="preserve">,  28, 2. </w:t>
      </w:r>
      <w:r w:rsidR="00423B57" w:rsidRPr="004F7ACD">
        <w:rPr>
          <w:rFonts w:ascii="Book Antiqua" w:hAnsi="Book Antiqua" w:cs="Tahoma"/>
          <w:sz w:val="20"/>
          <w:szCs w:val="20"/>
          <w:lang w:val="en-US"/>
        </w:rPr>
        <w:t>220-230</w:t>
      </w:r>
    </w:p>
    <w:p w:rsidR="009C3B77" w:rsidRPr="004F7ACD" w:rsidRDefault="009C3B7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Bernard, M. et al. 2017 Deer browsing pro</w:t>
      </w:r>
      <w:r w:rsidR="00847786">
        <w:rPr>
          <w:rFonts w:ascii="Book Antiqua" w:hAnsi="Book Antiqua" w:cs="Tahoma"/>
          <w:sz w:val="20"/>
          <w:szCs w:val="20"/>
          <w:lang w:val="en-US"/>
        </w:rPr>
        <w:softHyphen/>
      </w:r>
      <w:r w:rsidRPr="004F7ACD">
        <w:rPr>
          <w:rFonts w:ascii="Book Antiqua" w:hAnsi="Book Antiqua" w:cs="Tahoma"/>
          <w:sz w:val="20"/>
          <w:szCs w:val="20"/>
          <w:lang w:val="en-US"/>
        </w:rPr>
        <w:t>motes Norway spruce at the expense of silver fir in the forest re</w:t>
      </w:r>
      <w:r w:rsidR="003F1E1B">
        <w:rPr>
          <w:rFonts w:ascii="Book Antiqua" w:hAnsi="Book Antiqua" w:cs="Tahoma"/>
          <w:sz w:val="20"/>
          <w:szCs w:val="20"/>
          <w:lang w:val="en-US"/>
        </w:rPr>
        <w:softHyphen/>
      </w:r>
      <w:r w:rsidRPr="004F7ACD">
        <w:rPr>
          <w:rFonts w:ascii="Book Antiqua" w:hAnsi="Book Antiqua" w:cs="Tahoma"/>
          <w:sz w:val="20"/>
          <w:szCs w:val="20"/>
          <w:lang w:val="en-US"/>
        </w:rPr>
        <w:t>generation phase. Forest Eco. Management, 400, 269-277</w:t>
      </w:r>
    </w:p>
    <w:p w:rsidR="00595D35" w:rsidRPr="004F7ACD" w:rsidRDefault="00595D3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Bevanda, M. et al. 2015 Landscape configura</w:t>
      </w:r>
      <w:r w:rsidR="00847786">
        <w:rPr>
          <w:rFonts w:ascii="Book Antiqua" w:hAnsi="Book Antiqua" w:cs="Tahoma"/>
          <w:sz w:val="20"/>
          <w:szCs w:val="20"/>
          <w:lang w:val="en-US"/>
        </w:rPr>
        <w:softHyphen/>
      </w:r>
      <w:r w:rsidRPr="004F7ACD">
        <w:rPr>
          <w:rFonts w:ascii="Book Antiqua" w:hAnsi="Book Antiqua" w:cs="Tahoma"/>
          <w:sz w:val="20"/>
          <w:szCs w:val="20"/>
          <w:lang w:val="en-US"/>
        </w:rPr>
        <w:t>tion is a major determinant of home range size variation. Ecosphere, 6, 10, 1-12</w:t>
      </w:r>
    </w:p>
    <w:p w:rsidR="005F2CB0" w:rsidRPr="004F7ACD" w:rsidRDefault="005F2CB0"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Bielański, M. et al. 2018 Using a Social Science Approach to Study Interactions be</w:t>
      </w:r>
      <w:r w:rsidR="00847786">
        <w:rPr>
          <w:rFonts w:ascii="Book Antiqua" w:hAnsi="Book Antiqua" w:cs="Tahoma"/>
          <w:sz w:val="20"/>
          <w:szCs w:val="20"/>
          <w:lang w:val="en-US"/>
        </w:rPr>
        <w:softHyphen/>
      </w:r>
      <w:r w:rsidRPr="004F7ACD">
        <w:rPr>
          <w:rFonts w:ascii="Book Antiqua" w:hAnsi="Book Antiqua" w:cs="Tahoma"/>
          <w:sz w:val="20"/>
          <w:szCs w:val="20"/>
          <w:lang w:val="en-US"/>
        </w:rPr>
        <w:t>tween Ski Tourers and Wildlife in Mountain Protected Areas. Mountain Res. &amp; Devel., 38, 4, 380-389</w:t>
      </w:r>
    </w:p>
    <w:p w:rsidR="004A539C" w:rsidRPr="004F7ACD" w:rsidRDefault="004A539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Birtles, T. et al. 1998 Calf site selection by red deer (</w:t>
      </w:r>
      <w:r w:rsidRPr="004F7ACD">
        <w:rPr>
          <w:rFonts w:ascii="Book Antiqua" w:hAnsi="Book Antiqua" w:cs="Tahoma"/>
          <w:i/>
          <w:sz w:val="20"/>
          <w:szCs w:val="20"/>
          <w:lang w:val="en-US"/>
        </w:rPr>
        <w:t>Cer</w:t>
      </w:r>
      <w:r w:rsidR="00927F0D">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from three con</w:t>
      </w:r>
      <w:r w:rsidR="00847786">
        <w:rPr>
          <w:rFonts w:ascii="Book Antiqua" w:hAnsi="Book Antiqua" w:cs="Tahoma"/>
          <w:sz w:val="20"/>
          <w:szCs w:val="20"/>
          <w:lang w:val="en-US"/>
        </w:rPr>
        <w:softHyphen/>
      </w:r>
      <w:r w:rsidRPr="004F7ACD">
        <w:rPr>
          <w:rFonts w:ascii="Book Antiqua" w:hAnsi="Book Antiqua" w:cs="Tahoma"/>
          <w:sz w:val="20"/>
          <w:szCs w:val="20"/>
          <w:lang w:val="en-US"/>
        </w:rPr>
        <w:t>trasting habitats in north-west Eng</w:t>
      </w:r>
      <w:r w:rsidR="00847786">
        <w:rPr>
          <w:rFonts w:ascii="Book Antiqua" w:hAnsi="Book Antiqua" w:cs="Tahoma"/>
          <w:sz w:val="20"/>
          <w:szCs w:val="20"/>
          <w:lang w:val="en-US"/>
        </w:rPr>
        <w:softHyphen/>
      </w:r>
      <w:r w:rsidRPr="004F7ACD">
        <w:rPr>
          <w:rFonts w:ascii="Book Antiqua" w:hAnsi="Book Antiqua" w:cs="Tahoma"/>
          <w:sz w:val="20"/>
          <w:szCs w:val="20"/>
          <w:lang w:val="en-US"/>
        </w:rPr>
        <w:t>land: Implications for welfare and management. Animal Welfare, 7, 4, 427-443</w:t>
      </w:r>
    </w:p>
    <w:p w:rsidR="00D86D71" w:rsidRPr="004F7ACD" w:rsidRDefault="00D86D7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lastRenderedPageBreak/>
        <w:t>Bonenfant, C.  et al. 2002 Sex- and age-depend</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ent effects of population density on life history traits of red deer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elaphus</w:t>
      </w:r>
      <w:r w:rsidRPr="004F7ACD">
        <w:rPr>
          <w:rFonts w:ascii="Book Antiqua" w:hAnsi="Book Antiqua" w:cs="Tahoma"/>
          <w:sz w:val="20"/>
          <w:szCs w:val="20"/>
          <w:lang w:val="en-US"/>
        </w:rPr>
        <w:t xml:space="preserve"> in a temperate forest. Ecogra</w:t>
      </w:r>
      <w:r w:rsidR="00927F0D">
        <w:rPr>
          <w:rFonts w:ascii="Book Antiqua" w:hAnsi="Book Antiqua" w:cs="Tahoma"/>
          <w:sz w:val="20"/>
          <w:szCs w:val="20"/>
          <w:lang w:val="en-US"/>
        </w:rPr>
        <w:softHyphen/>
      </w:r>
      <w:r w:rsidRPr="004F7ACD">
        <w:rPr>
          <w:rFonts w:ascii="Book Antiqua" w:hAnsi="Book Antiqua" w:cs="Tahoma"/>
          <w:sz w:val="20"/>
          <w:szCs w:val="20"/>
          <w:lang w:val="en-US"/>
        </w:rPr>
        <w:t>phy, 25, 4, 446-458,</w:t>
      </w:r>
    </w:p>
    <w:p w:rsidR="00DD156B" w:rsidRPr="004F7ACD" w:rsidRDefault="00A52210"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Bonenfant, C. et al. 200</w:t>
      </w:r>
      <w:r w:rsidR="00DD156B" w:rsidRPr="004F7ACD">
        <w:rPr>
          <w:rFonts w:ascii="Book Antiqua" w:hAnsi="Book Antiqua" w:cs="Tahoma"/>
          <w:sz w:val="20"/>
          <w:szCs w:val="20"/>
          <w:lang w:val="en-US"/>
        </w:rPr>
        <w:t>3 Sex-ratio variation and repro</w:t>
      </w:r>
      <w:r w:rsidR="00927F0D">
        <w:rPr>
          <w:rFonts w:ascii="Book Antiqua" w:hAnsi="Book Antiqua" w:cs="Tahoma"/>
          <w:sz w:val="20"/>
          <w:szCs w:val="20"/>
          <w:lang w:val="en-US"/>
        </w:rPr>
        <w:softHyphen/>
      </w:r>
      <w:r w:rsidR="00DD156B" w:rsidRPr="004F7ACD">
        <w:rPr>
          <w:rFonts w:ascii="Book Antiqua" w:hAnsi="Book Antiqua" w:cs="Tahoma"/>
          <w:sz w:val="20"/>
          <w:szCs w:val="20"/>
          <w:lang w:val="en-US"/>
        </w:rPr>
        <w:t>ductive costs in relation to density in a forest-dwelling population of red deer (</w:t>
      </w:r>
      <w:r w:rsidR="00DD156B" w:rsidRPr="004F7ACD">
        <w:rPr>
          <w:rFonts w:ascii="Book Antiqua" w:hAnsi="Book Antiqua" w:cs="Tahoma"/>
          <w:i/>
          <w:sz w:val="20"/>
          <w:szCs w:val="20"/>
          <w:lang w:val="en-US"/>
        </w:rPr>
        <w:t>Cervus elaphus</w:t>
      </w:r>
      <w:r w:rsidR="00DD156B" w:rsidRPr="004F7ACD">
        <w:rPr>
          <w:rFonts w:ascii="Book Antiqua" w:hAnsi="Book Antiqua" w:cs="Tahoma"/>
          <w:sz w:val="20"/>
          <w:szCs w:val="20"/>
          <w:lang w:val="en-US"/>
        </w:rPr>
        <w:t>). Behav. Ecol., 14, 6, 862-869</w:t>
      </w:r>
    </w:p>
    <w:p w:rsidR="006B7F84" w:rsidRPr="004F7ACD" w:rsidRDefault="006B7F8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Borkowski, J. et al. 2016 Living on the boun</w:t>
      </w:r>
      <w:r w:rsidR="00847786">
        <w:rPr>
          <w:rFonts w:ascii="Book Antiqua" w:hAnsi="Book Antiqua" w:cs="Tahoma"/>
          <w:sz w:val="20"/>
          <w:szCs w:val="20"/>
          <w:lang w:val="en-US"/>
        </w:rPr>
        <w:softHyphen/>
      </w:r>
      <w:r w:rsidRPr="004F7ACD">
        <w:rPr>
          <w:rFonts w:ascii="Book Antiqua" w:hAnsi="Book Antiqua" w:cs="Tahoma"/>
          <w:sz w:val="20"/>
          <w:szCs w:val="20"/>
          <w:lang w:val="en-US"/>
        </w:rPr>
        <w:t>dary of a post-disturbance forest area: The negative influ</w:t>
      </w:r>
      <w:r w:rsidR="00927F0D">
        <w:rPr>
          <w:rFonts w:ascii="Book Antiqua" w:hAnsi="Book Antiqua" w:cs="Tahoma"/>
          <w:sz w:val="20"/>
          <w:szCs w:val="20"/>
          <w:lang w:val="en-US"/>
        </w:rPr>
        <w:softHyphen/>
      </w:r>
      <w:r w:rsidRPr="004F7ACD">
        <w:rPr>
          <w:rFonts w:ascii="Book Antiqua" w:hAnsi="Book Antiqua" w:cs="Tahoma"/>
          <w:sz w:val="20"/>
          <w:szCs w:val="20"/>
          <w:lang w:val="en-US"/>
        </w:rPr>
        <w:t>ence of security cover on red deer home range size. Forest Ecol. &amp; Management 381, 247-257. DOI:  0.1016/j.foreco.2016.09.009</w:t>
      </w:r>
    </w:p>
    <w:p w:rsidR="00885DE5" w:rsidRPr="004F7ACD" w:rsidRDefault="0069755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Borowik, T. et al. 2016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fertility and survival of young in a low-density popula</w:t>
      </w:r>
      <w:r w:rsidR="00927F0D">
        <w:rPr>
          <w:rFonts w:ascii="Book Antiqua" w:hAnsi="Book Antiqua" w:cs="Tahoma"/>
          <w:sz w:val="20"/>
          <w:szCs w:val="20"/>
          <w:lang w:val="en-US"/>
        </w:rPr>
        <w:softHyphen/>
      </w:r>
      <w:r w:rsidRPr="004F7ACD">
        <w:rPr>
          <w:rFonts w:ascii="Book Antiqua" w:hAnsi="Book Antiqua" w:cs="Tahoma"/>
          <w:sz w:val="20"/>
          <w:szCs w:val="20"/>
          <w:lang w:val="en-US"/>
        </w:rPr>
        <w:t>tion subject to predation and hunting. J. Mamm</w:t>
      </w:r>
      <w:r w:rsidR="00927F0D">
        <w:rPr>
          <w:rFonts w:ascii="Book Antiqua" w:hAnsi="Book Antiqua" w:cs="Tahoma"/>
          <w:sz w:val="20"/>
          <w:szCs w:val="20"/>
          <w:lang w:val="en-US"/>
        </w:rPr>
        <w:t>.</w:t>
      </w:r>
      <w:r w:rsidRPr="004F7ACD">
        <w:rPr>
          <w:rFonts w:ascii="Book Antiqua" w:hAnsi="Book Antiqua" w:cs="Tahoma"/>
          <w:sz w:val="20"/>
          <w:szCs w:val="20"/>
          <w:lang w:val="en-US"/>
        </w:rPr>
        <w:t xml:space="preserve"> 97, 6, 1671-1682.</w:t>
      </w:r>
      <w:r w:rsidR="000F6F14">
        <w:rPr>
          <w:rFonts w:ascii="Book Antiqua" w:hAnsi="Book Antiqua" w:cs="Tahoma"/>
          <w:sz w:val="20"/>
          <w:szCs w:val="20"/>
          <w:lang w:val="en-US"/>
        </w:rPr>
        <w:t xml:space="preserve"> </w:t>
      </w:r>
      <w:r w:rsidRPr="004F7ACD">
        <w:rPr>
          <w:rFonts w:ascii="Book Antiqua" w:hAnsi="Book Antiqua" w:cs="Tahoma"/>
          <w:sz w:val="20"/>
          <w:szCs w:val="20"/>
          <w:lang w:val="en-US"/>
        </w:rPr>
        <w:t>DOI:10.1093/jmammal/</w:t>
      </w:r>
      <w:r w:rsidR="000F6F14">
        <w:rPr>
          <w:rFonts w:ascii="Book Antiqua" w:hAnsi="Book Antiqua" w:cs="Tahoma"/>
          <w:sz w:val="20"/>
          <w:szCs w:val="20"/>
          <w:lang w:val="en-US"/>
        </w:rPr>
        <w:t xml:space="preserve"> </w:t>
      </w:r>
      <w:r w:rsidRPr="004F7ACD">
        <w:rPr>
          <w:rFonts w:ascii="Book Antiqua" w:hAnsi="Book Antiqua" w:cs="Tahoma"/>
          <w:sz w:val="20"/>
          <w:szCs w:val="20"/>
          <w:lang w:val="en-US"/>
        </w:rPr>
        <w:t>gyw133</w:t>
      </w:r>
    </w:p>
    <w:p w:rsidR="00697556" w:rsidRPr="004F7ACD" w:rsidRDefault="0069755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Borowik, T.,</w:t>
      </w:r>
      <w:r w:rsidR="00927443">
        <w:rPr>
          <w:rFonts w:ascii="Book Antiqua" w:hAnsi="Book Antiqua" w:cs="Tahoma"/>
          <w:sz w:val="20"/>
          <w:szCs w:val="20"/>
          <w:lang w:val="en-US"/>
        </w:rPr>
        <w:t xml:space="preserve"> Ja</w:t>
      </w:r>
      <w:r w:rsidRPr="004F7ACD">
        <w:rPr>
          <w:rFonts w:ascii="Book Antiqua" w:hAnsi="Book Antiqua" w:cs="Tahoma"/>
          <w:sz w:val="20"/>
          <w:szCs w:val="20"/>
          <w:lang w:val="en-US"/>
        </w:rPr>
        <w:t>drzejewska, B. 2017 Heavier females pro</w:t>
      </w:r>
      <w:r w:rsidR="00927443">
        <w:rPr>
          <w:rFonts w:ascii="Book Antiqua" w:hAnsi="Book Antiqua" w:cs="Tahoma"/>
          <w:sz w:val="20"/>
          <w:szCs w:val="20"/>
          <w:lang w:val="en-US"/>
        </w:rPr>
        <w:softHyphen/>
      </w:r>
      <w:r w:rsidRPr="004F7ACD">
        <w:rPr>
          <w:rFonts w:ascii="Book Antiqua" w:hAnsi="Book Antiqua" w:cs="Tahoma"/>
          <w:sz w:val="20"/>
          <w:szCs w:val="20"/>
          <w:lang w:val="en-US"/>
        </w:rPr>
        <w:t>duce more sons in a low-density population of red deer. J. Zool., 302, 1, 57-63. http://</w:t>
      </w:r>
      <w:r w:rsidR="00927443">
        <w:rPr>
          <w:rFonts w:ascii="Book Antiqua" w:hAnsi="Book Antiqua" w:cs="Tahoma"/>
          <w:sz w:val="20"/>
          <w:szCs w:val="20"/>
          <w:lang w:val="en-US"/>
        </w:rPr>
        <w:br/>
      </w:r>
      <w:r w:rsidRPr="004F7ACD">
        <w:rPr>
          <w:rFonts w:ascii="Book Antiqua" w:hAnsi="Book Antiqua" w:cs="Tahoma"/>
          <w:sz w:val="20"/>
          <w:szCs w:val="20"/>
          <w:lang w:val="en-US"/>
        </w:rPr>
        <w:t>onlinelibrary.wiley.com/doi/10.1111/jzo.12430/abstrac</w:t>
      </w:r>
    </w:p>
    <w:p w:rsidR="00697556" w:rsidRPr="004F7ACD" w:rsidRDefault="00DA1D38" w:rsidP="00832BF9">
      <w:pPr>
        <w:spacing w:after="120" w:line="220" w:lineRule="exact"/>
        <w:ind w:left="709" w:hanging="709"/>
        <w:jc w:val="both"/>
        <w:rPr>
          <w:rStyle w:val="CharacterStyle1"/>
          <w:rFonts w:ascii="Book Antiqua" w:hAnsi="Book Antiqua" w:cs="Tahoma"/>
          <w:sz w:val="20"/>
          <w:szCs w:val="20"/>
          <w:lang w:val="en-US"/>
        </w:rPr>
      </w:pPr>
      <w:r w:rsidRPr="004F7ACD">
        <w:rPr>
          <w:rStyle w:val="CharacterStyle1"/>
          <w:rFonts w:ascii="Book Antiqua" w:hAnsi="Book Antiqua" w:cs="Tahoma"/>
          <w:sz w:val="20"/>
          <w:szCs w:val="20"/>
          <w:lang w:val="en-US"/>
        </w:rPr>
        <w:t xml:space="preserve">Bugalho, M. N., Milne, J. A 2003 </w:t>
      </w:r>
      <w:r w:rsidR="00697556" w:rsidRPr="004F7ACD">
        <w:rPr>
          <w:rStyle w:val="CharacterStyle1"/>
          <w:rFonts w:ascii="Book Antiqua" w:hAnsi="Book Antiqua" w:cs="Tahoma"/>
          <w:sz w:val="20"/>
          <w:szCs w:val="20"/>
          <w:lang w:val="en-US"/>
        </w:rPr>
        <w:t>The composi</w:t>
      </w:r>
      <w:r w:rsidR="00847786">
        <w:rPr>
          <w:rStyle w:val="CharacterStyle1"/>
          <w:rFonts w:ascii="Book Antiqua" w:hAnsi="Book Antiqua" w:cs="Tahoma"/>
          <w:sz w:val="20"/>
          <w:szCs w:val="20"/>
          <w:lang w:val="en-US"/>
        </w:rPr>
        <w:softHyphen/>
      </w:r>
      <w:r w:rsidR="00697556" w:rsidRPr="004F7ACD">
        <w:rPr>
          <w:rStyle w:val="CharacterStyle1"/>
          <w:rFonts w:ascii="Book Antiqua" w:hAnsi="Book Antiqua" w:cs="Tahoma"/>
          <w:sz w:val="20"/>
          <w:szCs w:val="20"/>
          <w:lang w:val="en-US"/>
        </w:rPr>
        <w:t>tion of the diet of red deer (</w:t>
      </w:r>
      <w:r w:rsidR="00697556" w:rsidRPr="004F7ACD">
        <w:rPr>
          <w:rStyle w:val="CharacterStyle1"/>
          <w:rFonts w:ascii="Book Antiqua" w:hAnsi="Book Antiqua" w:cs="Tahoma"/>
          <w:i/>
          <w:sz w:val="20"/>
          <w:szCs w:val="20"/>
          <w:lang w:val="en-US"/>
        </w:rPr>
        <w:t>Cervus ela</w:t>
      </w:r>
      <w:r w:rsidR="00847786">
        <w:rPr>
          <w:rStyle w:val="CharacterStyle1"/>
          <w:rFonts w:ascii="Book Antiqua" w:hAnsi="Book Antiqua" w:cs="Tahoma"/>
          <w:i/>
          <w:sz w:val="20"/>
          <w:szCs w:val="20"/>
          <w:lang w:val="en-US"/>
        </w:rPr>
        <w:softHyphen/>
      </w:r>
      <w:r w:rsidR="00697556" w:rsidRPr="004F7ACD">
        <w:rPr>
          <w:rStyle w:val="CharacterStyle1"/>
          <w:rFonts w:ascii="Book Antiqua" w:hAnsi="Book Antiqua" w:cs="Tahoma"/>
          <w:i/>
          <w:sz w:val="20"/>
          <w:szCs w:val="20"/>
          <w:lang w:val="en-US"/>
        </w:rPr>
        <w:t>phus</w:t>
      </w:r>
      <w:r w:rsidR="00697556" w:rsidRPr="004F7ACD">
        <w:rPr>
          <w:rStyle w:val="CharacterStyle1"/>
          <w:rFonts w:ascii="Book Antiqua" w:hAnsi="Book Antiqua" w:cs="Tahoma"/>
          <w:sz w:val="20"/>
          <w:szCs w:val="20"/>
          <w:lang w:val="en-US"/>
        </w:rPr>
        <w:t>) in a Mediterra</w:t>
      </w:r>
      <w:r w:rsidR="0077327B">
        <w:rPr>
          <w:rStyle w:val="CharacterStyle1"/>
          <w:rFonts w:ascii="Book Antiqua" w:hAnsi="Book Antiqua" w:cs="Tahoma"/>
          <w:sz w:val="20"/>
          <w:szCs w:val="20"/>
          <w:lang w:val="en-US"/>
        </w:rPr>
        <w:softHyphen/>
      </w:r>
      <w:r w:rsidR="00697556" w:rsidRPr="004F7ACD">
        <w:rPr>
          <w:rStyle w:val="CharacterStyle1"/>
          <w:rFonts w:ascii="Book Antiqua" w:hAnsi="Book Antiqua" w:cs="Tahoma"/>
          <w:sz w:val="20"/>
          <w:szCs w:val="20"/>
          <w:lang w:val="en-US"/>
        </w:rPr>
        <w:t>nean environment: a case of summer nutritional con</w:t>
      </w:r>
      <w:r w:rsidR="00847786">
        <w:rPr>
          <w:rStyle w:val="CharacterStyle1"/>
          <w:rFonts w:ascii="Book Antiqua" w:hAnsi="Book Antiqua" w:cs="Tahoma"/>
          <w:sz w:val="20"/>
          <w:szCs w:val="20"/>
          <w:lang w:val="en-US"/>
        </w:rPr>
        <w:softHyphen/>
      </w:r>
      <w:r w:rsidR="00697556" w:rsidRPr="004F7ACD">
        <w:rPr>
          <w:rStyle w:val="CharacterStyle1"/>
          <w:rFonts w:ascii="Book Antiqua" w:hAnsi="Book Antiqua" w:cs="Tahoma"/>
          <w:sz w:val="20"/>
          <w:szCs w:val="20"/>
          <w:lang w:val="en-US"/>
        </w:rPr>
        <w:t>straint?</w:t>
      </w:r>
      <w:r w:rsidRPr="004F7ACD">
        <w:rPr>
          <w:rStyle w:val="CharacterStyle1"/>
          <w:rFonts w:ascii="Book Antiqua" w:hAnsi="Book Antiqua" w:cs="Tahoma"/>
          <w:sz w:val="20"/>
          <w:szCs w:val="20"/>
          <w:lang w:val="en-US"/>
        </w:rPr>
        <w:t xml:space="preserve"> Forest Ecol. and Management, 181, 1-2, 23-29</w:t>
      </w:r>
    </w:p>
    <w:p w:rsidR="007F3ADA" w:rsidRPr="004F7ACD" w:rsidRDefault="007F3ADA"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lang w:val="en-US"/>
        </w:rPr>
        <w:t>Boulanger. V. et al</w:t>
      </w:r>
      <w:r w:rsidRPr="004F7ACD">
        <w:rPr>
          <w:rFonts w:ascii="Book Antiqua" w:hAnsi="Book Antiqua"/>
          <w:sz w:val="20"/>
          <w:szCs w:val="20"/>
          <w:lang w:val="en-US"/>
        </w:rPr>
        <w:t>. 2017 Ungulates increase forest plant species richness to the benefit of non-forest spe</w:t>
      </w:r>
      <w:r w:rsidR="0077327B">
        <w:rPr>
          <w:rFonts w:ascii="Book Antiqua" w:hAnsi="Book Antiqua"/>
          <w:sz w:val="20"/>
          <w:szCs w:val="20"/>
          <w:lang w:val="en-US"/>
        </w:rPr>
        <w:softHyphen/>
      </w:r>
      <w:r w:rsidRPr="004F7ACD">
        <w:rPr>
          <w:rFonts w:ascii="Book Antiqua" w:hAnsi="Book Antiqua"/>
          <w:sz w:val="20"/>
          <w:szCs w:val="20"/>
          <w:lang w:val="en-US"/>
        </w:rPr>
        <w:t xml:space="preserve">cialists. </w:t>
      </w:r>
      <w:r w:rsidRPr="00241990">
        <w:rPr>
          <w:rFonts w:ascii="Book Antiqua" w:hAnsi="Book Antiqua"/>
          <w:sz w:val="20"/>
          <w:szCs w:val="20"/>
        </w:rPr>
        <w:t>Global</w:t>
      </w:r>
      <w:r w:rsidR="0077327B" w:rsidRPr="00241990">
        <w:rPr>
          <w:rFonts w:ascii="Book Antiqua" w:hAnsi="Book Antiqua"/>
          <w:sz w:val="20"/>
          <w:szCs w:val="20"/>
        </w:rPr>
        <w:t xml:space="preserve"> </w:t>
      </w:r>
      <w:r w:rsidRPr="00241990">
        <w:rPr>
          <w:rFonts w:ascii="Book Antiqua" w:hAnsi="Book Antiqua"/>
          <w:sz w:val="20"/>
          <w:szCs w:val="20"/>
        </w:rPr>
        <w:t xml:space="preserve">Change Biology 24, 2, e485-e495. </w:t>
      </w:r>
      <w:r w:rsidRPr="004F7ACD">
        <w:rPr>
          <w:rFonts w:ascii="Book Antiqua" w:hAnsi="Book Antiqua"/>
          <w:sz w:val="20"/>
          <w:szCs w:val="20"/>
        </w:rPr>
        <w:t>10.1111/gcb.13899. hal-01592230</w:t>
      </w:r>
    </w:p>
    <w:p w:rsidR="004F5764" w:rsidRPr="004F7ACD" w:rsidRDefault="004F5764"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rPr>
        <w:t>Bützler, W</w:t>
      </w:r>
      <w:r w:rsidR="00CB1159" w:rsidRPr="004F7ACD">
        <w:rPr>
          <w:rFonts w:ascii="Book Antiqua" w:hAnsi="Book Antiqua" w:cs="Tahoma"/>
          <w:sz w:val="20"/>
          <w:szCs w:val="20"/>
        </w:rPr>
        <w:t xml:space="preserve">. 1974 </w:t>
      </w:r>
      <w:r w:rsidRPr="004F7ACD">
        <w:rPr>
          <w:rFonts w:ascii="Book Antiqua" w:hAnsi="Book Antiqua" w:cs="Tahoma"/>
          <w:sz w:val="20"/>
          <w:szCs w:val="20"/>
        </w:rPr>
        <w:t>Kampf- und Paarungsver</w:t>
      </w:r>
      <w:r w:rsidR="00847786">
        <w:rPr>
          <w:rFonts w:ascii="Book Antiqua" w:hAnsi="Book Antiqua" w:cs="Tahoma"/>
          <w:sz w:val="20"/>
          <w:szCs w:val="20"/>
        </w:rPr>
        <w:softHyphen/>
      </w:r>
      <w:r w:rsidRPr="004F7ACD">
        <w:rPr>
          <w:rFonts w:ascii="Book Antiqua" w:hAnsi="Book Antiqua" w:cs="Tahoma"/>
          <w:sz w:val="20"/>
          <w:szCs w:val="20"/>
        </w:rPr>
        <w:t>halten, soziale Rangordnung und Ak</w:t>
      </w:r>
      <w:r w:rsidR="00847786">
        <w:rPr>
          <w:rFonts w:ascii="Book Antiqua" w:hAnsi="Book Antiqua" w:cs="Tahoma"/>
          <w:sz w:val="20"/>
          <w:szCs w:val="20"/>
        </w:rPr>
        <w:softHyphen/>
      </w:r>
      <w:r w:rsidRPr="004F7ACD">
        <w:rPr>
          <w:rFonts w:ascii="Book Antiqua" w:hAnsi="Book Antiqua" w:cs="Tahoma"/>
          <w:sz w:val="20"/>
          <w:szCs w:val="20"/>
        </w:rPr>
        <w:t>tivitätsperiodik beim Rot</w:t>
      </w:r>
      <w:r w:rsidR="0077327B">
        <w:rPr>
          <w:rFonts w:ascii="Book Antiqua" w:hAnsi="Book Antiqua" w:cs="Tahoma"/>
          <w:sz w:val="20"/>
          <w:szCs w:val="20"/>
        </w:rPr>
        <w:softHyphen/>
      </w:r>
      <w:r w:rsidRPr="004F7ACD">
        <w:rPr>
          <w:rFonts w:ascii="Book Antiqua" w:hAnsi="Book Antiqua" w:cs="Tahoma"/>
          <w:sz w:val="20"/>
          <w:szCs w:val="20"/>
        </w:rPr>
        <w:t>hirsch (</w:t>
      </w:r>
      <w:r w:rsidRPr="004F7ACD">
        <w:rPr>
          <w:rFonts w:ascii="Book Antiqua" w:hAnsi="Book Antiqua" w:cs="Tahoma"/>
          <w:i/>
          <w:sz w:val="20"/>
          <w:szCs w:val="20"/>
        </w:rPr>
        <w:t>Cervus elaphus</w:t>
      </w:r>
      <w:r w:rsidRPr="004F7ACD">
        <w:rPr>
          <w:rFonts w:ascii="Book Antiqua" w:hAnsi="Book Antiqua" w:cs="Tahoma"/>
          <w:sz w:val="20"/>
          <w:szCs w:val="20"/>
        </w:rPr>
        <w:t xml:space="preserve"> L.)</w:t>
      </w:r>
      <w:r w:rsidR="00CB1159" w:rsidRPr="004F7ACD">
        <w:rPr>
          <w:rFonts w:ascii="Book Antiqua" w:hAnsi="Book Antiqua" w:cs="Tahoma"/>
          <w:sz w:val="20"/>
          <w:szCs w:val="20"/>
        </w:rPr>
        <w:t>.</w:t>
      </w:r>
      <w:r w:rsidRPr="004F7ACD">
        <w:rPr>
          <w:rFonts w:ascii="Book Antiqua" w:hAnsi="Book Antiqua" w:cs="Tahoma"/>
          <w:sz w:val="20"/>
          <w:szCs w:val="20"/>
        </w:rPr>
        <w:t xml:space="preserve"> Serie Fortsc</w:t>
      </w:r>
      <w:r w:rsidR="00CB1159" w:rsidRPr="004F7ACD">
        <w:rPr>
          <w:rFonts w:ascii="Book Antiqua" w:hAnsi="Book Antiqua" w:cs="Tahoma"/>
          <w:sz w:val="20"/>
          <w:szCs w:val="20"/>
        </w:rPr>
        <w:t>hritte der Ver</w:t>
      </w:r>
      <w:r w:rsidR="00847786">
        <w:rPr>
          <w:rFonts w:ascii="Book Antiqua" w:hAnsi="Book Antiqua" w:cs="Tahoma"/>
          <w:sz w:val="20"/>
          <w:szCs w:val="20"/>
        </w:rPr>
        <w:softHyphen/>
      </w:r>
      <w:r w:rsidR="00CB1159" w:rsidRPr="004F7ACD">
        <w:rPr>
          <w:rFonts w:ascii="Book Antiqua" w:hAnsi="Book Antiqua" w:cs="Tahoma"/>
          <w:sz w:val="20"/>
          <w:szCs w:val="20"/>
        </w:rPr>
        <w:t xml:space="preserve">haltensforschung, </w:t>
      </w:r>
      <w:r w:rsidRPr="004F7ACD">
        <w:rPr>
          <w:rFonts w:ascii="Book Antiqua" w:hAnsi="Book Antiqua" w:cs="Tahoma"/>
          <w:sz w:val="20"/>
          <w:szCs w:val="20"/>
        </w:rPr>
        <w:t xml:space="preserve">16 </w:t>
      </w:r>
    </w:p>
    <w:p w:rsidR="006A26EB" w:rsidRPr="004F7ACD" w:rsidRDefault="00BE037E" w:rsidP="00832BF9">
      <w:pPr>
        <w:spacing w:after="120" w:line="220" w:lineRule="exact"/>
        <w:ind w:left="709" w:hanging="709"/>
        <w:jc w:val="both"/>
        <w:rPr>
          <w:rFonts w:ascii="Book Antiqua" w:hAnsi="Book Antiqua" w:cs="Tahoma"/>
          <w:sz w:val="20"/>
          <w:szCs w:val="20"/>
        </w:rPr>
      </w:pPr>
      <w:r>
        <w:rPr>
          <w:rFonts w:ascii="Book Antiqua" w:hAnsi="Book Antiqua" w:cs="Tahoma"/>
          <w:sz w:val="20"/>
          <w:szCs w:val="20"/>
        </w:rPr>
        <w:t>Bütz</w:t>
      </w:r>
      <w:r w:rsidR="006A26EB" w:rsidRPr="004F7ACD">
        <w:rPr>
          <w:rFonts w:ascii="Book Antiqua" w:hAnsi="Book Antiqua" w:cs="Tahoma"/>
          <w:sz w:val="20"/>
          <w:szCs w:val="20"/>
        </w:rPr>
        <w:t xml:space="preserve">ler W. 1986 </w:t>
      </w:r>
      <w:r w:rsidR="006A26EB" w:rsidRPr="00BE037E">
        <w:rPr>
          <w:rFonts w:ascii="Book Antiqua" w:hAnsi="Book Antiqua" w:cs="Tahoma"/>
          <w:i/>
          <w:sz w:val="20"/>
          <w:szCs w:val="20"/>
        </w:rPr>
        <w:t>Cervus elaphus</w:t>
      </w:r>
      <w:r w:rsidR="006A26EB" w:rsidRPr="004F7ACD">
        <w:rPr>
          <w:rFonts w:ascii="Book Antiqua" w:hAnsi="Book Antiqua" w:cs="Tahoma"/>
          <w:sz w:val="20"/>
          <w:szCs w:val="20"/>
        </w:rPr>
        <w:t xml:space="preserve">. Handbuch der Säugetiere Europas (Niethammer, J., Krapp, F., eds), Band 2/II Paarhufer-Artiodactyla Wiesbaden, p. 107-139 </w:t>
      </w:r>
    </w:p>
    <w:p w:rsidR="00CB1159" w:rsidRPr="004F7ACD" w:rsidRDefault="00CB115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Carranza, J., Arias de Reyna, L. 1987 Spatial organization of female groups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Behavioural Processes, 14, 2, 125-135</w:t>
      </w:r>
    </w:p>
    <w:p w:rsidR="00CB1159" w:rsidRPr="004F7ACD" w:rsidRDefault="0012586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Charco, J. et al. 2016 Impact of deer rubbing on pine for</w:t>
      </w:r>
      <w:r w:rsidR="00BE037E">
        <w:rPr>
          <w:rFonts w:ascii="Book Antiqua" w:hAnsi="Book Antiqua" w:cs="Tahoma"/>
          <w:sz w:val="20"/>
          <w:szCs w:val="20"/>
          <w:lang w:val="en-US"/>
        </w:rPr>
        <w:softHyphen/>
      </w:r>
      <w:r w:rsidRPr="004F7ACD">
        <w:rPr>
          <w:rFonts w:ascii="Book Antiqua" w:hAnsi="Book Antiqua" w:cs="Tahoma"/>
          <w:sz w:val="20"/>
          <w:szCs w:val="20"/>
          <w:lang w:val="en-US"/>
        </w:rPr>
        <w:t>ests: implications for conser</w:t>
      </w:r>
      <w:r w:rsidR="00847786">
        <w:rPr>
          <w:rFonts w:ascii="Book Antiqua" w:hAnsi="Book Antiqua" w:cs="Tahoma"/>
          <w:sz w:val="20"/>
          <w:szCs w:val="20"/>
          <w:lang w:val="en-US"/>
        </w:rPr>
        <w:softHyphen/>
      </w:r>
      <w:r w:rsidRPr="004F7ACD">
        <w:rPr>
          <w:rFonts w:ascii="Book Antiqua" w:hAnsi="Book Antiqua" w:cs="Tahoma"/>
          <w:sz w:val="20"/>
          <w:szCs w:val="20"/>
          <w:lang w:val="en-US"/>
        </w:rPr>
        <w:t>vation and manage</w:t>
      </w:r>
      <w:r w:rsidR="00BE037E">
        <w:rPr>
          <w:rFonts w:ascii="Book Antiqua" w:hAnsi="Book Antiqua" w:cs="Tahoma"/>
          <w:sz w:val="20"/>
          <w:szCs w:val="20"/>
          <w:lang w:val="en-US"/>
        </w:rPr>
        <w:softHyphen/>
      </w:r>
      <w:r w:rsidRPr="004F7ACD">
        <w:rPr>
          <w:rFonts w:ascii="Book Antiqua" w:hAnsi="Book Antiqua" w:cs="Tahoma"/>
          <w:sz w:val="20"/>
          <w:szCs w:val="20"/>
          <w:lang w:val="en-US"/>
        </w:rPr>
        <w:t xml:space="preserve">ment of </w:t>
      </w:r>
      <w:r w:rsidRPr="00BE037E">
        <w:rPr>
          <w:rFonts w:ascii="Book Antiqua" w:hAnsi="Book Antiqua" w:cs="Tahoma"/>
          <w:i/>
          <w:sz w:val="20"/>
          <w:szCs w:val="20"/>
          <w:lang w:val="en-US"/>
        </w:rPr>
        <w:t>Pinus pinas</w:t>
      </w:r>
      <w:r w:rsidR="00847786">
        <w:rPr>
          <w:rFonts w:ascii="Book Antiqua" w:hAnsi="Book Antiqua" w:cs="Tahoma"/>
          <w:i/>
          <w:sz w:val="20"/>
          <w:szCs w:val="20"/>
          <w:lang w:val="en-US"/>
        </w:rPr>
        <w:softHyphen/>
      </w:r>
      <w:r w:rsidRPr="00BE037E">
        <w:rPr>
          <w:rFonts w:ascii="Book Antiqua" w:hAnsi="Book Antiqua" w:cs="Tahoma"/>
          <w:i/>
          <w:sz w:val="20"/>
          <w:szCs w:val="20"/>
          <w:lang w:val="en-US"/>
        </w:rPr>
        <w:t>ter</w:t>
      </w:r>
      <w:r w:rsidRPr="004F7ACD">
        <w:rPr>
          <w:rFonts w:ascii="Book Antiqua" w:hAnsi="Book Antiqua" w:cs="Tahoma"/>
          <w:sz w:val="20"/>
          <w:szCs w:val="20"/>
          <w:lang w:val="en-US"/>
        </w:rPr>
        <w:t xml:space="preserve"> populations. Eur. J. Forest Res., 135, 4, 719-729</w:t>
      </w:r>
    </w:p>
    <w:p w:rsidR="00125863" w:rsidRPr="004F7ACD" w:rsidRDefault="0012586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lastRenderedPageBreak/>
        <w:t xml:space="preserve">Charlton, B. D., et al. 2007 Female perception of size-related formant shifts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Anim. Behav., 74, 4, 707-714</w:t>
      </w:r>
    </w:p>
    <w:p w:rsidR="0064174A" w:rsidRPr="004F7ACD" w:rsidRDefault="0064174A"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Chevallier-Redor, N. et al. 2001 Foraging be</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haviour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as a function of the rela</w:t>
      </w:r>
      <w:r w:rsidR="00BE037E">
        <w:rPr>
          <w:rFonts w:ascii="Book Antiqua" w:hAnsi="Book Antiqua" w:cs="Tahoma"/>
          <w:sz w:val="20"/>
          <w:szCs w:val="20"/>
          <w:lang w:val="en-US"/>
        </w:rPr>
        <w:softHyphen/>
      </w:r>
      <w:r w:rsidRPr="004F7ACD">
        <w:rPr>
          <w:rFonts w:ascii="Book Antiqua" w:hAnsi="Book Antiqua" w:cs="Tahoma"/>
          <w:sz w:val="20"/>
          <w:szCs w:val="20"/>
          <w:lang w:val="en-US"/>
        </w:rPr>
        <w:t>tive availability of two tree species. Animal Res., 50, 1, 57-65</w:t>
      </w:r>
    </w:p>
    <w:p w:rsidR="006D58B0" w:rsidRPr="004F7ACD" w:rsidRDefault="006D58B0"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Chirichella, R. 2017 Alpine landscape and can</w:t>
      </w:r>
      <w:r w:rsidR="00847786">
        <w:rPr>
          <w:rFonts w:ascii="Book Antiqua" w:hAnsi="Book Antiqua" w:cs="Tahoma"/>
          <w:sz w:val="20"/>
          <w:szCs w:val="20"/>
          <w:lang w:val="en-US"/>
        </w:rPr>
        <w:softHyphen/>
      </w:r>
      <w:r w:rsidRPr="004F7ACD">
        <w:rPr>
          <w:rFonts w:ascii="Book Antiqua" w:hAnsi="Book Antiqua" w:cs="Tahoma"/>
          <w:sz w:val="20"/>
          <w:szCs w:val="20"/>
          <w:lang w:val="en-US"/>
        </w:rPr>
        <w:t>opy cover from 1973 to 2011: are roe and red deer popula</w:t>
      </w:r>
      <w:r w:rsidR="00BE037E">
        <w:rPr>
          <w:rFonts w:ascii="Book Antiqua" w:hAnsi="Book Antiqua" w:cs="Tahoma"/>
          <w:sz w:val="20"/>
          <w:szCs w:val="20"/>
          <w:lang w:val="en-US"/>
        </w:rPr>
        <w:softHyphen/>
      </w:r>
      <w:r w:rsidRPr="004F7ACD">
        <w:rPr>
          <w:rFonts w:ascii="Book Antiqua" w:hAnsi="Book Antiqua" w:cs="Tahoma"/>
          <w:sz w:val="20"/>
          <w:szCs w:val="20"/>
          <w:lang w:val="en-US"/>
        </w:rPr>
        <w:t>tion dynamics linked? Wildlife Res. 44, 6/7, 504-513</w:t>
      </w:r>
    </w:p>
    <w:p w:rsidR="00A708B7" w:rsidRPr="004F7ACD" w:rsidRDefault="00A708B7" w:rsidP="00BE037E">
      <w:pPr>
        <w:pStyle w:val="volume-issue"/>
        <w:spacing w:before="0" w:beforeAutospacing="0" w:after="120" w:afterAutospacing="0" w:line="220" w:lineRule="exact"/>
        <w:ind w:left="709" w:hanging="709"/>
        <w:jc w:val="both"/>
        <w:rPr>
          <w:rFonts w:ascii="Book Antiqua" w:hAnsi="Book Antiqua"/>
          <w:sz w:val="20"/>
          <w:szCs w:val="20"/>
          <w:lang w:val="en-US"/>
        </w:rPr>
      </w:pPr>
      <w:r w:rsidRPr="004F7ACD">
        <w:rPr>
          <w:rFonts w:ascii="Book Antiqua" w:hAnsi="Book Antiqua" w:cs="Tahoma"/>
          <w:sz w:val="20"/>
          <w:szCs w:val="20"/>
          <w:lang w:val="en-US"/>
        </w:rPr>
        <w:t>Clements, M. et al. 2011 Gestation length vari</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ation in a wild ungulate. Funct. Ecol. </w:t>
      </w:r>
      <w:hyperlink r:id="rId23" w:history="1">
        <w:r w:rsidRPr="004F7ACD">
          <w:rPr>
            <w:rStyle w:val="Hyperlink"/>
            <w:rFonts w:ascii="Book Antiqua" w:hAnsi="Book Antiqua"/>
            <w:color w:val="auto"/>
            <w:sz w:val="20"/>
            <w:szCs w:val="20"/>
            <w:u w:val="none"/>
            <w:lang w:val="en-US"/>
          </w:rPr>
          <w:t>25, 3</w:t>
        </w:r>
      </w:hyperlink>
      <w:r w:rsidRPr="004F7ACD">
        <w:rPr>
          <w:rFonts w:ascii="Book Antiqua" w:hAnsi="Book Antiqua"/>
          <w:sz w:val="20"/>
          <w:szCs w:val="20"/>
          <w:lang w:val="en-US"/>
        </w:rPr>
        <w:t>, 691-703. doi/full/10.1111/j.1365-2435.2010.01812.x</w:t>
      </w:r>
    </w:p>
    <w:p w:rsidR="00A708B7" w:rsidRPr="004F7ACD" w:rsidRDefault="00A708B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Clutton-Brock, T. H. et al. 1979 The logical stag: Adaptive aspects of fighting in red deer (L.). Anim. Behav., 27, 1, 211-225</w:t>
      </w:r>
    </w:p>
    <w:p w:rsidR="00223942" w:rsidRPr="004F7ACD" w:rsidRDefault="00223942"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Conradt, L. 2000 Use of a seaweed habitat by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J. Zool., 250, 4, 541-549</w:t>
      </w:r>
    </w:p>
    <w:p w:rsidR="0070549C" w:rsidRPr="004F7ACD" w:rsidRDefault="0070549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Corgatelli, G. et al. 2019 Impact of red deer (</w:t>
      </w:r>
      <w:r w:rsidRPr="004F7ACD">
        <w:rPr>
          <w:rFonts w:ascii="Book Antiqua" w:hAnsi="Book Antiqua" w:cs="Tahoma"/>
          <w:i/>
          <w:sz w:val="20"/>
          <w:szCs w:val="20"/>
          <w:lang w:val="en-US"/>
        </w:rPr>
        <w:t>Cervus ela</w:t>
      </w:r>
      <w:r w:rsidR="00BE037E">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on forage crops in a protected area. Agri</w:t>
      </w:r>
      <w:r w:rsidR="00BE037E">
        <w:rPr>
          <w:rFonts w:ascii="Book Antiqua" w:hAnsi="Book Antiqua" w:cs="Tahoma"/>
          <w:sz w:val="20"/>
          <w:szCs w:val="20"/>
          <w:lang w:val="en-US"/>
        </w:rPr>
        <w:softHyphen/>
      </w:r>
      <w:r w:rsidRPr="004F7ACD">
        <w:rPr>
          <w:rFonts w:ascii="Book Antiqua" w:hAnsi="Book Antiqua" w:cs="Tahoma"/>
          <w:sz w:val="20"/>
          <w:szCs w:val="20"/>
          <w:lang w:val="en-US"/>
        </w:rPr>
        <w:t>cultural Systems. 169, 41-48</w:t>
      </w:r>
    </w:p>
    <w:p w:rsidR="00B76B3D" w:rsidRPr="004F7ACD" w:rsidRDefault="00B76B3D"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Coppes, J. et al. 2017 Human recreation affects spatio-temporal habitat use patterns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PL</w:t>
      </w:r>
      <w:r w:rsidR="00BE037E">
        <w:rPr>
          <w:rFonts w:ascii="Book Antiqua" w:hAnsi="Book Antiqua" w:cs="Tahoma"/>
          <w:sz w:val="20"/>
          <w:szCs w:val="20"/>
          <w:lang w:val="en-US"/>
        </w:rPr>
        <w:t>O</w:t>
      </w:r>
      <w:r w:rsidRPr="004F7ACD">
        <w:rPr>
          <w:rFonts w:ascii="Book Antiqua" w:hAnsi="Book Antiqua" w:cs="Tahoma"/>
          <w:sz w:val="20"/>
          <w:szCs w:val="20"/>
          <w:lang w:val="en-US"/>
        </w:rPr>
        <w:t>S ONE. e0175134. DOI 10.1371/</w:t>
      </w:r>
      <w:r w:rsidR="00BE037E">
        <w:rPr>
          <w:rFonts w:ascii="Book Antiqua" w:hAnsi="Book Antiqua" w:cs="Tahoma"/>
          <w:sz w:val="20"/>
          <w:szCs w:val="20"/>
          <w:lang w:val="en-US"/>
        </w:rPr>
        <w:t xml:space="preserve"> </w:t>
      </w:r>
      <w:r w:rsidRPr="004F7ACD">
        <w:rPr>
          <w:rFonts w:ascii="Book Antiqua" w:hAnsi="Book Antiqua" w:cs="Tahoma"/>
          <w:sz w:val="20"/>
          <w:szCs w:val="20"/>
          <w:lang w:val="en-US"/>
        </w:rPr>
        <w:t>jour</w:t>
      </w:r>
      <w:r w:rsidR="00847786">
        <w:rPr>
          <w:rFonts w:ascii="Book Antiqua" w:hAnsi="Book Antiqua" w:cs="Tahoma"/>
          <w:sz w:val="20"/>
          <w:szCs w:val="20"/>
          <w:lang w:val="en-US"/>
        </w:rPr>
        <w:softHyphen/>
      </w:r>
      <w:r w:rsidRPr="004F7ACD">
        <w:rPr>
          <w:rFonts w:ascii="Book Antiqua" w:hAnsi="Book Antiqua" w:cs="Tahoma"/>
          <w:sz w:val="20"/>
          <w:szCs w:val="20"/>
          <w:lang w:val="en-US"/>
        </w:rPr>
        <w:t>nal.pone.0175134, issn: 1932-6203</w:t>
      </w:r>
    </w:p>
    <w:p w:rsidR="00A62CE7" w:rsidRPr="004F7ACD" w:rsidRDefault="00A62CE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Coulson, T. et al. 1997 Population substructure, local density, and calf winter survival in red deer (</w:t>
      </w:r>
      <w:r w:rsidRPr="004F7ACD">
        <w:rPr>
          <w:rFonts w:ascii="Book Antiqua" w:hAnsi="Book Antiqua" w:cs="Tahoma"/>
          <w:i/>
          <w:sz w:val="20"/>
          <w:szCs w:val="20"/>
          <w:lang w:val="en-US"/>
        </w:rPr>
        <w:t>Cer</w:t>
      </w:r>
      <w:r w:rsidR="00387C3D">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Ecology, 78, 3, 852-863</w:t>
      </w:r>
    </w:p>
    <w:p w:rsidR="00A62CE7" w:rsidRPr="004F7ACD" w:rsidRDefault="00A62CE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Degmečić, D., Florijančić, T. 2018 Red deer (</w:t>
      </w:r>
      <w:r w:rsidRPr="004F7ACD">
        <w:rPr>
          <w:rFonts w:ascii="Book Antiqua" w:hAnsi="Book Antiqua" w:cs="Tahoma"/>
          <w:i/>
          <w:sz w:val="20"/>
          <w:szCs w:val="20"/>
          <w:lang w:val="en-US"/>
        </w:rPr>
        <w:t>Cervus ela</w:t>
      </w:r>
      <w:r w:rsidR="00387C3D">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L.) The first milestone in antler develop</w:t>
      </w:r>
      <w:r w:rsidR="00387C3D">
        <w:rPr>
          <w:rFonts w:ascii="Book Antiqua" w:hAnsi="Book Antiqua" w:cs="Tahoma"/>
          <w:sz w:val="20"/>
          <w:szCs w:val="20"/>
          <w:lang w:val="en-US"/>
        </w:rPr>
        <w:softHyphen/>
      </w:r>
      <w:r w:rsidRPr="004F7ACD">
        <w:rPr>
          <w:rFonts w:ascii="Book Antiqua" w:hAnsi="Book Antiqua" w:cs="Tahoma"/>
          <w:sz w:val="20"/>
          <w:szCs w:val="20"/>
          <w:lang w:val="en-US"/>
        </w:rPr>
        <w:t>ment. Jelen obični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w:t>
      </w:r>
      <w:r w:rsidR="00387C3D">
        <w:rPr>
          <w:rFonts w:ascii="Book Antiqua" w:hAnsi="Book Antiqua" w:cs="Tahoma"/>
          <w:sz w:val="20"/>
          <w:szCs w:val="20"/>
          <w:lang w:val="en-US"/>
        </w:rPr>
        <w:t>P</w:t>
      </w:r>
      <w:r w:rsidRPr="004F7ACD">
        <w:rPr>
          <w:rFonts w:ascii="Book Antiqua" w:hAnsi="Book Antiqua" w:cs="Tahoma"/>
          <w:sz w:val="20"/>
          <w:szCs w:val="20"/>
          <w:lang w:val="en-US"/>
        </w:rPr>
        <w:t>rva prekretnica razvoja r</w:t>
      </w:r>
      <w:r w:rsidR="00387C3D">
        <w:rPr>
          <w:rFonts w:ascii="Book Antiqua" w:hAnsi="Book Antiqua" w:cs="Tahoma"/>
          <w:sz w:val="20"/>
          <w:szCs w:val="20"/>
          <w:lang w:val="en-US"/>
        </w:rPr>
        <w:t xml:space="preserve">ogovlja. Poljoprivreda, 24, 1 </w:t>
      </w:r>
      <w:r w:rsidR="00387C3D" w:rsidRPr="00387C3D">
        <w:rPr>
          <w:rFonts w:ascii="Book Antiqua" w:hAnsi="Book Antiqua" w:cs="Tahoma"/>
          <w:sz w:val="20"/>
          <w:szCs w:val="20"/>
          <w:lang w:val="en-US"/>
        </w:rPr>
        <w:t>https://hrcak.srce.hr/201026</w:t>
      </w:r>
    </w:p>
    <w:p w:rsidR="00A62CE7" w:rsidRPr="004F7ACD" w:rsidRDefault="00A62CE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Dellicour, S. et al. 2011 Population structure and genetic diversity of red deer (</w:t>
      </w:r>
      <w:r w:rsidRPr="004F7ACD">
        <w:rPr>
          <w:rFonts w:ascii="Book Antiqua" w:hAnsi="Book Antiqua" w:cs="Tahoma"/>
          <w:i/>
          <w:sz w:val="20"/>
          <w:szCs w:val="20"/>
          <w:lang w:val="en-US"/>
        </w:rPr>
        <w:t>Cer</w:t>
      </w:r>
      <w:r w:rsidR="00847786">
        <w:rPr>
          <w:rFonts w:ascii="Book Antiqua" w:hAnsi="Book Antiqua" w:cs="Tahoma"/>
          <w:i/>
          <w:sz w:val="20"/>
          <w:szCs w:val="20"/>
          <w:lang w:val="en-US"/>
        </w:rPr>
        <w:softHyphen/>
      </w:r>
      <w:r w:rsidRPr="004F7ACD">
        <w:rPr>
          <w:rFonts w:ascii="Book Antiqua" w:hAnsi="Book Antiqua" w:cs="Tahoma"/>
          <w:i/>
          <w:sz w:val="20"/>
          <w:szCs w:val="20"/>
          <w:lang w:val="en-US"/>
        </w:rPr>
        <w:t>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elaphus</w:t>
      </w:r>
      <w:r w:rsidRPr="004F7ACD">
        <w:rPr>
          <w:rFonts w:ascii="Book Antiqua" w:hAnsi="Book Antiqua" w:cs="Tahoma"/>
          <w:sz w:val="20"/>
          <w:szCs w:val="20"/>
          <w:lang w:val="en-US"/>
        </w:rPr>
        <w:t>) in forest fragments in north-western France. Conserv. Ge</w:t>
      </w:r>
      <w:r w:rsidR="007510FC">
        <w:rPr>
          <w:rFonts w:ascii="Book Antiqua" w:hAnsi="Book Antiqua" w:cs="Tahoma"/>
          <w:sz w:val="20"/>
          <w:szCs w:val="20"/>
          <w:lang w:val="en-US"/>
        </w:rPr>
        <w:softHyphen/>
      </w:r>
      <w:r w:rsidRPr="004F7ACD">
        <w:rPr>
          <w:rFonts w:ascii="Book Antiqua" w:hAnsi="Book Antiqua" w:cs="Tahoma"/>
          <w:sz w:val="20"/>
          <w:szCs w:val="20"/>
          <w:lang w:val="en-US"/>
        </w:rPr>
        <w:t>netics, 12, 5, 1287-1297</w:t>
      </w:r>
    </w:p>
    <w:p w:rsidR="0007431A" w:rsidRPr="004F7ACD" w:rsidRDefault="0007431A"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Douhard, M. et al. 2019 Maternal longevity and of</w:t>
      </w:r>
      <w:r w:rsidR="007510FC">
        <w:rPr>
          <w:rFonts w:ascii="Book Antiqua" w:hAnsi="Book Antiqua" w:cs="Tahoma"/>
          <w:sz w:val="20"/>
          <w:szCs w:val="20"/>
          <w:lang w:val="en-US"/>
        </w:rPr>
        <w:t xml:space="preserve">fspring sex in wild ungulates. </w:t>
      </w:r>
      <w:r w:rsidRPr="004F7ACD">
        <w:rPr>
          <w:rFonts w:ascii="Book Antiqua" w:hAnsi="Book Antiqua" w:cs="Tahoma"/>
          <w:sz w:val="20"/>
          <w:szCs w:val="20"/>
          <w:lang w:val="en-US"/>
        </w:rPr>
        <w:t>Proc. Royal Soc. B: Biol. Sci. 286, 1896, 1-9</w:t>
      </w:r>
    </w:p>
    <w:p w:rsidR="00455CF8" w:rsidRPr="004F7ACD" w:rsidRDefault="00802F76" w:rsidP="00832BF9">
      <w:pPr>
        <w:spacing w:after="120" w:line="220" w:lineRule="exact"/>
        <w:ind w:left="709" w:hanging="709"/>
        <w:jc w:val="both"/>
        <w:rPr>
          <w:rFonts w:ascii="Book Antiqua" w:hAnsi="Book Antiqua"/>
          <w:sz w:val="20"/>
          <w:szCs w:val="20"/>
          <w:lang w:val="en-US"/>
        </w:rPr>
      </w:pPr>
      <w:r w:rsidRPr="004F7ACD">
        <w:rPr>
          <w:rFonts w:ascii="Book Antiqua" w:hAnsi="Book Antiqua" w:cs="Tahoma"/>
          <w:sz w:val="20"/>
          <w:szCs w:val="20"/>
          <w:lang w:val="en-US"/>
        </w:rPr>
        <w:t xml:space="preserve">Doykin, N. et al. </w:t>
      </w:r>
      <w:r w:rsidRPr="004F7ACD">
        <w:rPr>
          <w:rFonts w:ascii="Book Antiqua" w:hAnsi="Book Antiqua"/>
          <w:sz w:val="20"/>
          <w:szCs w:val="20"/>
          <w:lang w:val="en-US"/>
        </w:rPr>
        <w:t xml:space="preserve">2016 </w:t>
      </w:r>
      <w:r w:rsidRPr="004F7ACD">
        <w:rPr>
          <w:rFonts w:ascii="Book Antiqua" w:hAnsi="Book Antiqua" w:cs="Tahoma"/>
          <w:sz w:val="20"/>
          <w:szCs w:val="20"/>
          <w:lang w:val="en-US"/>
        </w:rPr>
        <w:t>Activity patterns and occupancy of the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L.) and roe deer.</w:t>
      </w:r>
      <w:r w:rsidR="008224FE">
        <w:rPr>
          <w:rFonts w:ascii="Book Antiqua" w:hAnsi="Book Antiqua" w:cs="Tahoma"/>
          <w:sz w:val="20"/>
          <w:szCs w:val="20"/>
          <w:lang w:val="en-US"/>
        </w:rPr>
        <w:tab/>
      </w:r>
      <w:r w:rsidRPr="004F7ACD">
        <w:rPr>
          <w:rFonts w:ascii="Book Antiqua" w:hAnsi="Book Antiqua" w:cs="Tahoma"/>
          <w:sz w:val="20"/>
          <w:szCs w:val="20"/>
          <w:lang w:val="en-US"/>
        </w:rPr>
        <w:t xml:space="preserve"> </w:t>
      </w:r>
      <w:r w:rsidR="007510FC" w:rsidRPr="007510FC">
        <w:rPr>
          <w:rFonts w:ascii="Book Antiqua" w:hAnsi="Book Antiqua"/>
          <w:sz w:val="20"/>
          <w:szCs w:val="20"/>
          <w:lang w:val="en-US"/>
        </w:rPr>
        <w:t>doi.org/10.13140/RG.2.2.10631.19366</w:t>
      </w:r>
    </w:p>
    <w:p w:rsidR="00455CF8" w:rsidRPr="004F7ACD" w:rsidRDefault="00455CF8"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lastRenderedPageBreak/>
        <w:t>Drechsler, H. 1998 Age and causes of mortality among old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in the Harz. Z. Jagdwiss., 44, 2, 94-97</w:t>
      </w:r>
    </w:p>
    <w:p w:rsidR="00721085" w:rsidRPr="004F7ACD" w:rsidRDefault="007510FC" w:rsidP="00832BF9">
      <w:pPr>
        <w:spacing w:after="120" w:line="220" w:lineRule="exact"/>
        <w:ind w:left="709" w:hanging="709"/>
        <w:jc w:val="both"/>
        <w:rPr>
          <w:rFonts w:ascii="Book Antiqua" w:hAnsi="Book Antiqua" w:cs="Tahoma"/>
          <w:sz w:val="20"/>
          <w:szCs w:val="20"/>
          <w:lang w:val="en-US"/>
        </w:rPr>
      </w:pPr>
      <w:r>
        <w:rPr>
          <w:rFonts w:ascii="Book Antiqua" w:hAnsi="Book Antiqua" w:cs="Tahoma"/>
          <w:sz w:val="20"/>
          <w:szCs w:val="20"/>
          <w:lang w:val="en-US"/>
        </w:rPr>
        <w:t>D</w:t>
      </w:r>
      <w:r w:rsidR="00721085" w:rsidRPr="004F7ACD">
        <w:rPr>
          <w:rFonts w:ascii="Book Antiqua" w:hAnsi="Book Antiqua" w:cs="Tahoma"/>
          <w:sz w:val="20"/>
          <w:szCs w:val="20"/>
          <w:lang w:val="en-US"/>
        </w:rPr>
        <w:t>rucker, D. G. et al. 2011 Evolution of habitat and envi</w:t>
      </w:r>
      <w:r>
        <w:rPr>
          <w:rFonts w:ascii="Book Antiqua" w:hAnsi="Book Antiqua" w:cs="Tahoma"/>
          <w:sz w:val="20"/>
          <w:szCs w:val="20"/>
          <w:lang w:val="en-US"/>
        </w:rPr>
        <w:softHyphen/>
      </w:r>
      <w:r w:rsidR="00721085" w:rsidRPr="004F7ACD">
        <w:rPr>
          <w:rFonts w:ascii="Book Antiqua" w:hAnsi="Book Antiqua" w:cs="Tahoma"/>
          <w:sz w:val="20"/>
          <w:szCs w:val="20"/>
          <w:lang w:val="en-US"/>
        </w:rPr>
        <w:t>ronment of red deer (</w:t>
      </w:r>
      <w:r w:rsidR="00721085" w:rsidRPr="004F7ACD">
        <w:rPr>
          <w:rFonts w:ascii="Book Antiqua" w:hAnsi="Book Antiqua" w:cs="Tahoma"/>
          <w:i/>
          <w:sz w:val="20"/>
          <w:szCs w:val="20"/>
          <w:lang w:val="en-US"/>
        </w:rPr>
        <w:t>Cervus elaphus</w:t>
      </w:r>
      <w:r w:rsidR="00721085" w:rsidRPr="004F7ACD">
        <w:rPr>
          <w:rFonts w:ascii="Book Antiqua" w:hAnsi="Book Antiqua" w:cs="Tahoma"/>
          <w:sz w:val="20"/>
          <w:szCs w:val="20"/>
          <w:lang w:val="en-US"/>
        </w:rPr>
        <w:t>) during the Late-glacial and early Holocene in eastern France (French Jura and the western Alps)</w:t>
      </w:r>
      <w:r>
        <w:rPr>
          <w:rFonts w:ascii="Book Antiqua" w:hAnsi="Book Antiqua" w:cs="Tahoma"/>
          <w:sz w:val="20"/>
          <w:szCs w:val="20"/>
          <w:lang w:val="en-US"/>
        </w:rPr>
        <w:t>.</w:t>
      </w:r>
      <w:r w:rsidR="00721085" w:rsidRPr="004F7ACD">
        <w:rPr>
          <w:rFonts w:ascii="Book Antiqua" w:hAnsi="Book Antiqua" w:cs="Tahoma"/>
          <w:sz w:val="20"/>
          <w:szCs w:val="20"/>
          <w:lang w:val="en-US"/>
        </w:rPr>
        <w:t xml:space="preserve"> Quaternary International, 245, 2, 268-278 </w:t>
      </w:r>
    </w:p>
    <w:p w:rsidR="00ED53A3" w:rsidRPr="004F7ACD" w:rsidRDefault="00ED53A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Edelhoff, H. et al. 2016 Effects of landscape fragmenta</w:t>
      </w:r>
      <w:r w:rsidR="007510FC">
        <w:rPr>
          <w:rFonts w:ascii="Book Antiqua" w:hAnsi="Book Antiqua" w:cs="Tahoma"/>
          <w:sz w:val="20"/>
          <w:szCs w:val="20"/>
          <w:lang w:val="en-US"/>
        </w:rPr>
        <w:softHyphen/>
      </w:r>
      <w:r w:rsidRPr="004F7ACD">
        <w:rPr>
          <w:rFonts w:ascii="Book Antiqua" w:hAnsi="Book Antiqua" w:cs="Tahoma"/>
          <w:sz w:val="20"/>
          <w:szCs w:val="20"/>
          <w:lang w:val="en-US"/>
        </w:rPr>
        <w:t>tion on genetic diversity and population struc</w:t>
      </w:r>
      <w:r w:rsidR="007510FC">
        <w:rPr>
          <w:rFonts w:ascii="Book Antiqua" w:hAnsi="Book Antiqua" w:cs="Tahoma"/>
          <w:sz w:val="20"/>
          <w:szCs w:val="20"/>
          <w:lang w:val="en-US"/>
        </w:rPr>
        <w:softHyphen/>
      </w:r>
      <w:r w:rsidRPr="004F7ACD">
        <w:rPr>
          <w:rFonts w:ascii="Book Antiqua" w:hAnsi="Book Antiqua" w:cs="Tahoma"/>
          <w:sz w:val="20"/>
          <w:szCs w:val="20"/>
          <w:lang w:val="en-US"/>
        </w:rPr>
        <w:t>ture of Red deer (</w:t>
      </w:r>
      <w:r w:rsidRPr="004F7ACD">
        <w:rPr>
          <w:rFonts w:ascii="Book Antiqua" w:hAnsi="Book Antiqua" w:cs="Tahoma"/>
          <w:i/>
          <w:sz w:val="20"/>
          <w:szCs w:val="20"/>
          <w:lang w:val="en-US"/>
        </w:rPr>
        <w:t>Cer</w:t>
      </w:r>
      <w:r w:rsidR="00847786">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in Northern Germany. Mammalian Biology. Supplement, 81, 5-5. DOI: 10.1016/j.mambio.2016.</w:t>
      </w:r>
      <w:r w:rsidR="000E4BEC">
        <w:rPr>
          <w:rFonts w:ascii="Book Antiqua" w:hAnsi="Book Antiqua" w:cs="Tahoma"/>
          <w:sz w:val="20"/>
          <w:szCs w:val="20"/>
          <w:lang w:val="en-US"/>
        </w:rPr>
        <w:t xml:space="preserve"> </w:t>
      </w:r>
      <w:r w:rsidRPr="004F7ACD">
        <w:rPr>
          <w:rFonts w:ascii="Book Antiqua" w:hAnsi="Book Antiqua" w:cs="Tahoma"/>
          <w:sz w:val="20"/>
          <w:szCs w:val="20"/>
          <w:lang w:val="en-US"/>
        </w:rPr>
        <w:t>07.015</w:t>
      </w:r>
    </w:p>
    <w:p w:rsidR="004A3EE9" w:rsidRPr="004F7ACD" w:rsidRDefault="004A3EE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Elmeros, M.et al. 2011 Effectiveness of odour repellents on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and roe deer (</w:t>
      </w:r>
      <w:r w:rsidRPr="004F7ACD">
        <w:rPr>
          <w:rFonts w:ascii="Book Antiqua" w:hAnsi="Book Antiqua" w:cs="Tahoma"/>
          <w:i/>
          <w:sz w:val="20"/>
          <w:szCs w:val="20"/>
          <w:lang w:val="en-US"/>
        </w:rPr>
        <w:t>Capre</w:t>
      </w:r>
      <w:r w:rsidR="007510FC">
        <w:rPr>
          <w:rFonts w:ascii="Book Antiqua" w:hAnsi="Book Antiqua" w:cs="Tahoma"/>
          <w:i/>
          <w:sz w:val="20"/>
          <w:szCs w:val="20"/>
          <w:lang w:val="en-US"/>
        </w:rPr>
        <w:softHyphen/>
      </w:r>
      <w:r w:rsidRPr="004F7ACD">
        <w:rPr>
          <w:rFonts w:ascii="Book Antiqua" w:hAnsi="Book Antiqua" w:cs="Tahoma"/>
          <w:i/>
          <w:sz w:val="20"/>
          <w:szCs w:val="20"/>
          <w:lang w:val="en-US"/>
        </w:rPr>
        <w:t>olus capreolus</w:t>
      </w:r>
      <w:r w:rsidRPr="004F7ACD">
        <w:rPr>
          <w:rFonts w:ascii="Book Antiqua" w:hAnsi="Book Antiqua" w:cs="Tahoma"/>
          <w:sz w:val="20"/>
          <w:szCs w:val="20"/>
          <w:lang w:val="en-US"/>
        </w:rPr>
        <w:t>): a field test. Europ. J. Wildlife Res., 57, 6, 1223-1226</w:t>
      </w:r>
    </w:p>
    <w:p w:rsidR="00B51BFE" w:rsidRPr="004F7ACD" w:rsidRDefault="00B51BFE"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Ensing, E. P. et al. 2014 GPS Based Daily Ac</w:t>
      </w:r>
      <w:r w:rsidR="00847786">
        <w:rPr>
          <w:rFonts w:ascii="Book Antiqua" w:hAnsi="Book Antiqua" w:cs="Tahoma"/>
          <w:sz w:val="20"/>
          <w:szCs w:val="20"/>
          <w:lang w:val="en-US"/>
        </w:rPr>
        <w:softHyphen/>
      </w:r>
      <w:r w:rsidRPr="004F7ACD">
        <w:rPr>
          <w:rFonts w:ascii="Book Antiqua" w:hAnsi="Book Antiqua" w:cs="Tahoma"/>
          <w:sz w:val="20"/>
          <w:szCs w:val="20"/>
          <w:lang w:val="en-US"/>
        </w:rPr>
        <w:t>tivity Patterns in European Red Deer and North American Elk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Indication for a Weak Circadian Clock in Ungulates. </w:t>
      </w:r>
      <w:r w:rsidR="007510FC">
        <w:rPr>
          <w:rFonts w:ascii="Book Antiqua" w:hAnsi="Book Antiqua" w:cs="Tahoma"/>
          <w:sz w:val="20"/>
          <w:szCs w:val="20"/>
          <w:lang w:val="en-US"/>
        </w:rPr>
        <w:t>PLO</w:t>
      </w:r>
      <w:r w:rsidRPr="004F7ACD">
        <w:rPr>
          <w:rFonts w:ascii="Book Antiqua" w:hAnsi="Book Antiqua" w:cs="Tahoma"/>
          <w:sz w:val="20"/>
          <w:szCs w:val="20"/>
          <w:lang w:val="en-US"/>
        </w:rPr>
        <w:t>S ONE, 9, 9</w:t>
      </w:r>
    </w:p>
    <w:p w:rsidR="00DE7D27" w:rsidRPr="007510FC" w:rsidRDefault="00DE7D27" w:rsidP="007510FC">
      <w:pPr>
        <w:spacing w:after="120" w:line="220" w:lineRule="exact"/>
        <w:ind w:left="709" w:hanging="709"/>
        <w:jc w:val="both"/>
        <w:rPr>
          <w:rFonts w:ascii="Book Antiqua" w:hAnsi="Book Antiqua" w:cs="Tahoma"/>
          <w:sz w:val="20"/>
          <w:szCs w:val="20"/>
        </w:rPr>
      </w:pPr>
      <w:r w:rsidRPr="007510FC">
        <w:rPr>
          <w:rFonts w:ascii="Book Antiqua" w:hAnsi="Book Antiqua"/>
          <w:sz w:val="20"/>
          <w:szCs w:val="20"/>
          <w:lang w:val="en-US"/>
        </w:rPr>
        <w:t>Fickel, J. et al. 2011 Crossing the border? Structure of the red deer (</w:t>
      </w:r>
      <w:r w:rsidRPr="007510FC">
        <w:rPr>
          <w:rFonts w:ascii="Book Antiqua" w:hAnsi="Book Antiqua"/>
          <w:i/>
          <w:sz w:val="20"/>
          <w:szCs w:val="20"/>
          <w:lang w:val="en-US"/>
        </w:rPr>
        <w:t>Cervus ela</w:t>
      </w:r>
      <w:r w:rsidR="00847786">
        <w:rPr>
          <w:rFonts w:ascii="Book Antiqua" w:hAnsi="Book Antiqua"/>
          <w:i/>
          <w:sz w:val="20"/>
          <w:szCs w:val="20"/>
          <w:lang w:val="en-US"/>
        </w:rPr>
        <w:softHyphen/>
      </w:r>
      <w:r w:rsidRPr="007510FC">
        <w:rPr>
          <w:rFonts w:ascii="Book Antiqua" w:hAnsi="Book Antiqua"/>
          <w:i/>
          <w:sz w:val="20"/>
          <w:szCs w:val="20"/>
          <w:lang w:val="en-US"/>
        </w:rPr>
        <w:t>phus</w:t>
      </w:r>
      <w:r w:rsidRPr="007510FC">
        <w:rPr>
          <w:rFonts w:ascii="Book Antiqua" w:hAnsi="Book Antiqua"/>
          <w:sz w:val="20"/>
          <w:szCs w:val="20"/>
          <w:lang w:val="en-US"/>
        </w:rPr>
        <w:t>) population from the Ba</w:t>
      </w:r>
      <w:r w:rsidR="007510FC" w:rsidRPr="007510FC">
        <w:rPr>
          <w:rFonts w:ascii="Book Antiqua" w:hAnsi="Book Antiqua"/>
          <w:sz w:val="20"/>
          <w:szCs w:val="20"/>
          <w:lang w:val="en-US"/>
        </w:rPr>
        <w:softHyphen/>
      </w:r>
      <w:r w:rsidRPr="007510FC">
        <w:rPr>
          <w:rFonts w:ascii="Book Antiqua" w:hAnsi="Book Antiqua"/>
          <w:sz w:val="20"/>
          <w:szCs w:val="20"/>
          <w:lang w:val="en-US"/>
        </w:rPr>
        <w:t xml:space="preserve">varian-Bohemian forest ecosystem. </w:t>
      </w:r>
      <w:hyperlink r:id="rId24" w:tooltip="Go to Mammalian Biology on ScienceDirect" w:history="1">
        <w:r w:rsidRPr="007510FC">
          <w:rPr>
            <w:rStyle w:val="Hyperlink"/>
            <w:rFonts w:ascii="Book Antiqua" w:hAnsi="Book Antiqua"/>
            <w:color w:val="auto"/>
            <w:sz w:val="20"/>
            <w:szCs w:val="20"/>
            <w:u w:val="none"/>
          </w:rPr>
          <w:t>Mamm. Biol.</w:t>
        </w:r>
      </w:hyperlink>
      <w:r w:rsidRPr="007510FC">
        <w:rPr>
          <w:rFonts w:ascii="Book Antiqua" w:hAnsi="Book Antiqua"/>
          <w:sz w:val="20"/>
          <w:szCs w:val="20"/>
        </w:rPr>
        <w:t xml:space="preserve"> </w:t>
      </w:r>
      <w:hyperlink r:id="rId25" w:tooltip="Go to table of contents for this volume/issue" w:history="1">
        <w:r w:rsidRPr="007510FC">
          <w:rPr>
            <w:rStyle w:val="Hyperlink"/>
            <w:rFonts w:ascii="Book Antiqua" w:hAnsi="Book Antiqua"/>
            <w:color w:val="auto"/>
            <w:sz w:val="20"/>
            <w:szCs w:val="20"/>
            <w:u w:val="none"/>
          </w:rPr>
          <w:t>77, 3</w:t>
        </w:r>
      </w:hyperlink>
      <w:r w:rsidRPr="007510FC">
        <w:rPr>
          <w:rFonts w:ascii="Book Antiqua" w:hAnsi="Book Antiqua"/>
          <w:sz w:val="20"/>
          <w:szCs w:val="20"/>
        </w:rPr>
        <w:t>, 211-220</w:t>
      </w:r>
      <w:r w:rsidR="007510FC" w:rsidRPr="007510FC">
        <w:rPr>
          <w:rFonts w:ascii="Book Antiqua" w:hAnsi="Book Antiqua"/>
          <w:sz w:val="20"/>
          <w:szCs w:val="20"/>
        </w:rPr>
        <w:t xml:space="preserve">. </w:t>
      </w:r>
      <w:r w:rsidRPr="007510FC">
        <w:rPr>
          <w:rFonts w:ascii="Book Antiqua" w:hAnsi="Book Antiqua" w:cs="Tahoma"/>
          <w:sz w:val="20"/>
          <w:szCs w:val="20"/>
        </w:rPr>
        <w:t>DOI:-http://dx.doi.org/10.1016/</w:t>
      </w:r>
      <w:r w:rsidR="007510FC">
        <w:rPr>
          <w:rFonts w:ascii="Book Antiqua" w:hAnsi="Book Antiqua" w:cs="Tahoma"/>
          <w:sz w:val="20"/>
          <w:szCs w:val="20"/>
        </w:rPr>
        <w:t xml:space="preserve"> </w:t>
      </w:r>
      <w:r w:rsidRPr="007510FC">
        <w:rPr>
          <w:rFonts w:ascii="Book Antiqua" w:hAnsi="Book Antiqua" w:cs="Tahoma"/>
          <w:sz w:val="20"/>
          <w:szCs w:val="20"/>
        </w:rPr>
        <w:t>j.mambio.2011.11.005</w:t>
      </w:r>
    </w:p>
    <w:p w:rsidR="00F52AC0" w:rsidRPr="004F7ACD" w:rsidRDefault="00F52AC0" w:rsidP="00832BF9">
      <w:pPr>
        <w:spacing w:after="120" w:line="220" w:lineRule="exact"/>
        <w:ind w:left="709" w:hanging="709"/>
        <w:jc w:val="both"/>
        <w:rPr>
          <w:rFonts w:ascii="Book Antiqua" w:hAnsi="Book Antiqua" w:cs="Tahoma"/>
          <w:sz w:val="20"/>
          <w:szCs w:val="20"/>
          <w:lang w:val="en-US"/>
        </w:rPr>
      </w:pPr>
      <w:r w:rsidRPr="00764FB1">
        <w:rPr>
          <w:rFonts w:ascii="Book Antiqua" w:hAnsi="Book Antiqua" w:cs="Tahoma"/>
          <w:sz w:val="20"/>
          <w:szCs w:val="20"/>
        </w:rPr>
        <w:t>Fjærli, A. F. 2014 Fjorden: ikke alltid en barri</w:t>
      </w:r>
      <w:r w:rsidR="00847786">
        <w:rPr>
          <w:rFonts w:ascii="Book Antiqua" w:hAnsi="Book Antiqua" w:cs="Tahoma"/>
          <w:sz w:val="20"/>
          <w:szCs w:val="20"/>
        </w:rPr>
        <w:softHyphen/>
      </w:r>
      <w:r w:rsidRPr="00764FB1">
        <w:rPr>
          <w:rFonts w:ascii="Book Antiqua" w:hAnsi="Book Antiqua" w:cs="Tahoma"/>
          <w:sz w:val="20"/>
          <w:szCs w:val="20"/>
        </w:rPr>
        <w:t>ere for norsk hjort (</w:t>
      </w:r>
      <w:r w:rsidRPr="00764FB1">
        <w:rPr>
          <w:rFonts w:ascii="Book Antiqua" w:hAnsi="Book Antiqua" w:cs="Tahoma"/>
          <w:i/>
          <w:sz w:val="20"/>
          <w:szCs w:val="20"/>
        </w:rPr>
        <w:t>Cervus elaphus</w:t>
      </w:r>
      <w:r w:rsidRPr="00764FB1">
        <w:rPr>
          <w:rFonts w:ascii="Book Antiqua" w:hAnsi="Book Antiqua" w:cs="Tahoma"/>
          <w:sz w:val="20"/>
          <w:szCs w:val="20"/>
        </w:rPr>
        <w:t>)</w:t>
      </w:r>
      <w:r w:rsidR="007510FC" w:rsidRPr="00764FB1">
        <w:rPr>
          <w:rFonts w:ascii="Book Antiqua" w:hAnsi="Book Antiqua" w:cs="Tahoma"/>
          <w:sz w:val="20"/>
          <w:szCs w:val="20"/>
        </w:rPr>
        <w:t>.</w:t>
      </w:r>
      <w:r w:rsidRPr="00764FB1">
        <w:rPr>
          <w:rFonts w:ascii="Book Antiqua" w:hAnsi="Book Antiqua" w:cs="Tahoma"/>
          <w:sz w:val="20"/>
          <w:szCs w:val="20"/>
        </w:rPr>
        <w:t xml:space="preserve"> </w:t>
      </w:r>
      <w:r w:rsidRPr="004F7ACD">
        <w:rPr>
          <w:rFonts w:ascii="Book Antiqua" w:hAnsi="Book Antiqua" w:cs="Tahoma"/>
          <w:sz w:val="20"/>
          <w:szCs w:val="20"/>
          <w:lang w:val="en-US"/>
        </w:rPr>
        <w:t>Bachelor thesis</w:t>
      </w:r>
      <w:r w:rsidR="007510FC">
        <w:rPr>
          <w:rFonts w:ascii="Book Antiqua" w:hAnsi="Book Antiqua" w:cs="Tahoma"/>
          <w:sz w:val="20"/>
          <w:szCs w:val="20"/>
          <w:lang w:val="en-US"/>
        </w:rPr>
        <w:t>.</w:t>
      </w:r>
      <w:r w:rsidR="000103F3">
        <w:rPr>
          <w:rFonts w:ascii="Book Antiqua" w:hAnsi="Book Antiqua" w:cs="Tahoma"/>
          <w:sz w:val="20"/>
          <w:szCs w:val="20"/>
          <w:lang w:val="en-US"/>
        </w:rPr>
        <w:tab/>
      </w:r>
      <w:r w:rsidRPr="004F7ACD">
        <w:rPr>
          <w:rFonts w:ascii="Book Antiqua" w:hAnsi="Book Antiqua" w:cs="Tahoma"/>
          <w:sz w:val="20"/>
          <w:szCs w:val="20"/>
          <w:lang w:val="en-US"/>
        </w:rPr>
        <w:t xml:space="preserve"> http://hdl.handle.net/</w:t>
      </w:r>
      <w:r w:rsidR="000103F3">
        <w:rPr>
          <w:rFonts w:ascii="Book Antiqua" w:hAnsi="Book Antiqua" w:cs="Tahoma"/>
          <w:sz w:val="20"/>
          <w:szCs w:val="20"/>
          <w:lang w:val="en-US"/>
        </w:rPr>
        <w:t xml:space="preserve"> </w:t>
      </w:r>
      <w:r w:rsidRPr="004F7ACD">
        <w:rPr>
          <w:rFonts w:ascii="Book Antiqua" w:hAnsi="Book Antiqua" w:cs="Tahoma"/>
          <w:sz w:val="20"/>
          <w:szCs w:val="20"/>
          <w:lang w:val="en-US"/>
        </w:rPr>
        <w:t xml:space="preserve">11250/222448 </w:t>
      </w:r>
    </w:p>
    <w:p w:rsidR="00561E0E" w:rsidRPr="004F7ACD" w:rsidRDefault="00561E0E"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Froy H. et al. 2018 Declining home range area predicts reduced late-life survival in two wild ungulate populations. Ecol. Lett. 21, 7, 1001-1009</w:t>
      </w:r>
      <w:r w:rsidR="000103F3">
        <w:rPr>
          <w:rFonts w:ascii="Book Antiqua" w:hAnsi="Book Antiqua" w:cs="Tahoma"/>
          <w:sz w:val="20"/>
          <w:szCs w:val="20"/>
          <w:lang w:val="en-US"/>
        </w:rPr>
        <w:tab/>
      </w:r>
      <w:r w:rsidRPr="004F7ACD">
        <w:rPr>
          <w:rFonts w:ascii="Book Antiqua" w:hAnsi="Book Antiqua" w:cs="Tahoma"/>
          <w:sz w:val="20"/>
          <w:szCs w:val="20"/>
          <w:lang w:val="en-US"/>
        </w:rPr>
        <w:t xml:space="preserve"> </w:t>
      </w:r>
      <w:r w:rsidR="000103F3">
        <w:rPr>
          <w:rFonts w:ascii="Book Antiqua" w:hAnsi="Book Antiqua" w:cs="Tahoma"/>
          <w:sz w:val="20"/>
          <w:szCs w:val="20"/>
          <w:lang w:val="en-US"/>
        </w:rPr>
        <w:br/>
      </w:r>
      <w:r w:rsidRPr="004F7ACD">
        <w:rPr>
          <w:rFonts w:ascii="Book Antiqua" w:hAnsi="Book Antiqua" w:cs="Tahoma"/>
          <w:sz w:val="20"/>
          <w:szCs w:val="20"/>
          <w:lang w:val="en-US"/>
        </w:rPr>
        <w:t>DOI: 10.1111/ele.12965</w:t>
      </w:r>
    </w:p>
    <w:p w:rsidR="007E3C17" w:rsidRPr="004F7ACD" w:rsidRDefault="007E3C1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Garcia, M. et al. 2013 Do Red Deer Stags (</w:t>
      </w:r>
      <w:r w:rsidRPr="004F7ACD">
        <w:rPr>
          <w:rFonts w:ascii="Book Antiqua" w:hAnsi="Book Antiqua" w:cs="Tahoma"/>
          <w:i/>
          <w:sz w:val="20"/>
          <w:szCs w:val="20"/>
          <w:lang w:val="en-US"/>
        </w:rPr>
        <w:t>Cer</w:t>
      </w:r>
      <w:r w:rsidR="00847786">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Use Roar Fundamental Freq</w:t>
      </w:r>
      <w:r w:rsidR="007510FC">
        <w:rPr>
          <w:rFonts w:ascii="Book Antiqua" w:hAnsi="Book Antiqua" w:cs="Tahoma"/>
          <w:sz w:val="20"/>
          <w:szCs w:val="20"/>
          <w:lang w:val="en-US"/>
        </w:rPr>
        <w:t>uency (F0) to Assess Rivals? PLO</w:t>
      </w:r>
      <w:r w:rsidRPr="004F7ACD">
        <w:rPr>
          <w:rFonts w:ascii="Book Antiqua" w:hAnsi="Book Antiqua" w:cs="Tahoma"/>
          <w:sz w:val="20"/>
          <w:szCs w:val="20"/>
          <w:lang w:val="en-US"/>
        </w:rPr>
        <w:t>S ONE, 8, 12</w:t>
      </w:r>
    </w:p>
    <w:p w:rsidR="007E3C17" w:rsidRPr="004F7ACD" w:rsidRDefault="007E3C1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Garcia, M. et al. 2014 Response of red deer stags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to playback of harsh versus common roars. Natur</w:t>
      </w:r>
      <w:r w:rsidR="00847786">
        <w:rPr>
          <w:rFonts w:ascii="Book Antiqua" w:hAnsi="Book Antiqua" w:cs="Tahoma"/>
          <w:sz w:val="20"/>
          <w:szCs w:val="20"/>
          <w:lang w:val="en-US"/>
        </w:rPr>
        <w:softHyphen/>
      </w:r>
      <w:r w:rsidRPr="004F7ACD">
        <w:rPr>
          <w:rFonts w:ascii="Book Antiqua" w:hAnsi="Book Antiqua" w:cs="Tahoma"/>
          <w:sz w:val="20"/>
          <w:szCs w:val="20"/>
          <w:lang w:val="en-US"/>
        </w:rPr>
        <w:t>wissenschaften, 101, 10, 851-854 DOI:-http://dx.doi.org/10.1007/s00114-014-1217-8</w:t>
      </w:r>
    </w:p>
    <w:p w:rsidR="008D3100" w:rsidRPr="004F7ACD" w:rsidRDefault="008D3100"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Garin, I. 2001 Composición y calidad de la dieta del ciervo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en el norte de la pen</w:t>
      </w:r>
      <w:r w:rsidR="00F56B45">
        <w:rPr>
          <w:rFonts w:ascii="Book Antiqua" w:hAnsi="Book Antiqua" w:cs="Tahoma"/>
          <w:sz w:val="20"/>
          <w:szCs w:val="20"/>
          <w:lang w:val="en-US"/>
        </w:rPr>
        <w:softHyphen/>
      </w:r>
      <w:r w:rsidRPr="004F7ACD">
        <w:rPr>
          <w:rFonts w:ascii="Book Antiqua" w:hAnsi="Book Antiqua" w:cs="Tahoma"/>
          <w:sz w:val="20"/>
          <w:szCs w:val="20"/>
          <w:lang w:val="en-US"/>
        </w:rPr>
        <w:t>ínsula ibérica</w:t>
      </w:r>
      <w:r w:rsidR="0026769A" w:rsidRPr="004F7ACD">
        <w:rPr>
          <w:rFonts w:ascii="Book Antiqua" w:hAnsi="Book Antiqua" w:cs="Tahoma"/>
          <w:sz w:val="20"/>
          <w:szCs w:val="20"/>
          <w:lang w:val="en-US"/>
        </w:rPr>
        <w:t xml:space="preserve">. </w:t>
      </w:r>
      <w:r w:rsidRPr="004F7ACD">
        <w:rPr>
          <w:rFonts w:ascii="Book Antiqua" w:hAnsi="Book Antiqua" w:cs="Tahoma"/>
          <w:sz w:val="20"/>
          <w:szCs w:val="20"/>
          <w:lang w:val="en-US"/>
        </w:rPr>
        <w:t>Animal Biodiversity and Conser</w:t>
      </w:r>
      <w:r w:rsidR="00F56B45">
        <w:rPr>
          <w:rFonts w:ascii="Book Antiqua" w:hAnsi="Book Antiqua" w:cs="Tahoma"/>
          <w:sz w:val="20"/>
          <w:szCs w:val="20"/>
          <w:lang w:val="en-US"/>
        </w:rPr>
        <w:softHyphen/>
      </w:r>
      <w:r w:rsidRPr="004F7ACD">
        <w:rPr>
          <w:rFonts w:ascii="Book Antiqua" w:hAnsi="Book Antiqua" w:cs="Tahoma"/>
          <w:sz w:val="20"/>
          <w:szCs w:val="20"/>
          <w:lang w:val="en-US"/>
        </w:rPr>
        <w:t xml:space="preserve">vation 24, </w:t>
      </w:r>
      <w:r w:rsidR="0026769A" w:rsidRPr="004F7ACD">
        <w:rPr>
          <w:rFonts w:ascii="Book Antiqua" w:hAnsi="Book Antiqua" w:cs="Tahoma"/>
          <w:sz w:val="20"/>
          <w:szCs w:val="20"/>
          <w:lang w:val="en-US"/>
        </w:rPr>
        <w:t xml:space="preserve">1, </w:t>
      </w:r>
      <w:r w:rsidR="0026769A" w:rsidRPr="004F7ACD">
        <w:rPr>
          <w:rStyle w:val="pagines"/>
          <w:rFonts w:ascii="Book Antiqua" w:hAnsi="Book Antiqua"/>
          <w:sz w:val="20"/>
          <w:szCs w:val="20"/>
          <w:lang w:val="en-US"/>
        </w:rPr>
        <w:t>53-63</w:t>
      </w:r>
    </w:p>
    <w:p w:rsidR="00A06E76" w:rsidRPr="004F7ACD" w:rsidRDefault="00A06E7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lastRenderedPageBreak/>
        <w:t>Gaspar-López, E. et al. 2008 Growth of the first antler in Iberian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 hispanicus</w:t>
      </w:r>
      <w:r w:rsidRPr="004F7ACD">
        <w:rPr>
          <w:rFonts w:ascii="Book Antiqua" w:hAnsi="Book Antiqua" w:cs="Tahoma"/>
          <w:sz w:val="20"/>
          <w:szCs w:val="20"/>
          <w:lang w:val="en-US"/>
        </w:rPr>
        <w:t>).  Europ.</w:t>
      </w:r>
      <w:r w:rsidR="00F56B45">
        <w:rPr>
          <w:rFonts w:ascii="Book Antiqua" w:hAnsi="Book Antiqua" w:cs="Tahoma"/>
          <w:sz w:val="20"/>
          <w:szCs w:val="20"/>
          <w:lang w:val="en-US"/>
        </w:rPr>
        <w:t xml:space="preserve"> </w:t>
      </w:r>
      <w:r w:rsidRPr="004F7ACD">
        <w:rPr>
          <w:rFonts w:ascii="Book Antiqua" w:hAnsi="Book Antiqua" w:cs="Tahoma"/>
          <w:sz w:val="20"/>
          <w:szCs w:val="20"/>
          <w:lang w:val="en-US"/>
        </w:rPr>
        <w:t>J. Wildlife Res., 54, 1.</w:t>
      </w:r>
      <w:r w:rsidR="006D1C12">
        <w:rPr>
          <w:rFonts w:ascii="Book Antiqua" w:hAnsi="Book Antiqua" w:cs="Tahoma"/>
          <w:sz w:val="20"/>
          <w:szCs w:val="20"/>
          <w:lang w:val="en-US"/>
        </w:rPr>
        <w:tab/>
      </w:r>
      <w:r w:rsidR="006D1C12">
        <w:rPr>
          <w:rFonts w:ascii="Book Antiqua" w:hAnsi="Book Antiqua" w:cs="Tahoma"/>
          <w:sz w:val="20"/>
          <w:szCs w:val="20"/>
          <w:lang w:val="en-US"/>
        </w:rPr>
        <w:br/>
      </w:r>
      <w:r w:rsidRPr="004F7ACD">
        <w:rPr>
          <w:rFonts w:ascii="Book Antiqua" w:hAnsi="Book Antiqua" w:cs="Tahoma"/>
          <w:sz w:val="20"/>
          <w:szCs w:val="20"/>
          <w:lang w:val="en-US"/>
        </w:rPr>
        <w:t>http://dx.doi.org/10.1007/s10344-007-0096-0</w:t>
      </w:r>
    </w:p>
    <w:p w:rsidR="00A06E76" w:rsidRPr="004F7ACD" w:rsidRDefault="009C69E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Gaspar-López, E. et al. </w:t>
      </w:r>
      <w:r w:rsidR="00A06E76" w:rsidRPr="004F7ACD">
        <w:rPr>
          <w:rFonts w:ascii="Book Antiqua" w:hAnsi="Book Antiqua" w:cs="Tahoma"/>
          <w:sz w:val="20"/>
          <w:szCs w:val="20"/>
          <w:lang w:val="en-US"/>
        </w:rPr>
        <w:t>2011 Seasonal Varia</w:t>
      </w:r>
      <w:r w:rsidR="00847786">
        <w:rPr>
          <w:rFonts w:ascii="Book Antiqua" w:hAnsi="Book Antiqua" w:cs="Tahoma"/>
          <w:sz w:val="20"/>
          <w:szCs w:val="20"/>
          <w:lang w:val="en-US"/>
        </w:rPr>
        <w:softHyphen/>
      </w:r>
      <w:r w:rsidR="00A06E76" w:rsidRPr="004F7ACD">
        <w:rPr>
          <w:rFonts w:ascii="Book Antiqua" w:hAnsi="Book Antiqua" w:cs="Tahoma"/>
          <w:sz w:val="20"/>
          <w:szCs w:val="20"/>
          <w:lang w:val="en-US"/>
        </w:rPr>
        <w:t>tions in Red Deer (</w:t>
      </w:r>
      <w:r w:rsidR="00A06E76" w:rsidRPr="004F7ACD">
        <w:rPr>
          <w:rFonts w:ascii="Book Antiqua" w:hAnsi="Book Antiqua" w:cs="Tahoma"/>
          <w:i/>
          <w:sz w:val="20"/>
          <w:szCs w:val="20"/>
          <w:lang w:val="en-US"/>
        </w:rPr>
        <w:t>Cervus elaphus</w:t>
      </w:r>
      <w:r w:rsidR="00A06E76" w:rsidRPr="004F7ACD">
        <w:rPr>
          <w:rFonts w:ascii="Book Antiqua" w:hAnsi="Book Antiqua" w:cs="Tahoma"/>
          <w:sz w:val="20"/>
          <w:szCs w:val="20"/>
          <w:lang w:val="en-US"/>
        </w:rPr>
        <w:t>) He</w:t>
      </w:r>
      <w:r w:rsidR="00847786">
        <w:rPr>
          <w:rFonts w:ascii="Book Antiqua" w:hAnsi="Book Antiqua" w:cs="Tahoma"/>
          <w:sz w:val="20"/>
          <w:szCs w:val="20"/>
          <w:lang w:val="en-US"/>
        </w:rPr>
        <w:softHyphen/>
      </w:r>
      <w:r w:rsidR="00A06E76" w:rsidRPr="004F7ACD">
        <w:rPr>
          <w:rFonts w:ascii="Book Antiqua" w:hAnsi="Book Antiqua" w:cs="Tahoma"/>
          <w:sz w:val="20"/>
          <w:szCs w:val="20"/>
          <w:lang w:val="en-US"/>
        </w:rPr>
        <w:t>matology Related to Antler Growth and Biometrics Measurements</w:t>
      </w:r>
      <w:r w:rsidRPr="004F7ACD">
        <w:rPr>
          <w:rFonts w:ascii="Book Antiqua" w:hAnsi="Book Antiqua" w:cs="Tahoma"/>
          <w:sz w:val="20"/>
          <w:szCs w:val="20"/>
          <w:lang w:val="en-US"/>
        </w:rPr>
        <w:t>.</w:t>
      </w:r>
      <w:r w:rsidR="00A06E76" w:rsidRPr="004F7ACD">
        <w:rPr>
          <w:rFonts w:ascii="Book Antiqua" w:hAnsi="Book Antiqua" w:cs="Tahoma"/>
          <w:sz w:val="20"/>
          <w:szCs w:val="20"/>
          <w:lang w:val="en-US"/>
        </w:rPr>
        <w:t xml:space="preserve"> J. Exp. Zool. 315, 4, 242-249</w:t>
      </w:r>
    </w:p>
    <w:p w:rsidR="00554571" w:rsidRPr="004F7ACD" w:rsidRDefault="0055457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Gebert, C., Verheyden-Tixier, H. 2001 Varia</w:t>
      </w:r>
      <w:r w:rsidR="00847786">
        <w:rPr>
          <w:rFonts w:ascii="Book Antiqua" w:hAnsi="Book Antiqua" w:cs="Tahoma"/>
          <w:sz w:val="20"/>
          <w:szCs w:val="20"/>
          <w:lang w:val="en-US"/>
        </w:rPr>
        <w:softHyphen/>
      </w:r>
      <w:r w:rsidRPr="004F7ACD">
        <w:rPr>
          <w:rFonts w:ascii="Book Antiqua" w:hAnsi="Book Antiqua" w:cs="Tahoma"/>
          <w:sz w:val="20"/>
          <w:szCs w:val="20"/>
          <w:lang w:val="en-US"/>
        </w:rPr>
        <w:t>tions of diet composition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in Europe. Mammal Rev, 31, 3, 189-201</w:t>
      </w:r>
    </w:p>
    <w:p w:rsidR="008525DE" w:rsidRPr="004F7ACD" w:rsidRDefault="008525DE"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Gibson, R. M., Guinness, F. E. 1980 Behav</w:t>
      </w:r>
      <w:r w:rsidR="00847786">
        <w:rPr>
          <w:rFonts w:ascii="Book Antiqua" w:hAnsi="Book Antiqua" w:cs="Tahoma"/>
          <w:sz w:val="20"/>
          <w:szCs w:val="20"/>
          <w:lang w:val="en-US"/>
        </w:rPr>
        <w:softHyphen/>
      </w:r>
      <w:r w:rsidRPr="004F7ACD">
        <w:rPr>
          <w:rFonts w:ascii="Book Antiqua" w:hAnsi="Book Antiqua" w:cs="Tahoma"/>
          <w:sz w:val="20"/>
          <w:szCs w:val="20"/>
          <w:lang w:val="en-US"/>
        </w:rPr>
        <w:t>ioural factors affecting male reproduc</w:t>
      </w:r>
      <w:r w:rsidR="00847786">
        <w:rPr>
          <w:rFonts w:ascii="Book Antiqua" w:hAnsi="Book Antiqua" w:cs="Tahoma"/>
          <w:sz w:val="20"/>
          <w:szCs w:val="20"/>
          <w:lang w:val="en-US"/>
        </w:rPr>
        <w:softHyphen/>
      </w:r>
      <w:r w:rsidRPr="004F7ACD">
        <w:rPr>
          <w:rFonts w:ascii="Book Antiqua" w:hAnsi="Book Antiqua" w:cs="Tahoma"/>
          <w:sz w:val="20"/>
          <w:szCs w:val="20"/>
          <w:lang w:val="en-US"/>
        </w:rPr>
        <w:t>tive success in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Animal Behaviour, 28</w:t>
      </w:r>
      <w:r w:rsidR="005623D6" w:rsidRPr="004F7ACD">
        <w:rPr>
          <w:rFonts w:ascii="Book Antiqua" w:hAnsi="Book Antiqua" w:cs="Tahoma"/>
          <w:sz w:val="20"/>
          <w:szCs w:val="20"/>
          <w:lang w:val="en-US"/>
        </w:rPr>
        <w:t>,</w:t>
      </w:r>
      <w:r w:rsidRPr="004F7ACD">
        <w:rPr>
          <w:rFonts w:ascii="Book Antiqua" w:hAnsi="Book Antiqua" w:cs="Tahoma"/>
          <w:sz w:val="20"/>
          <w:szCs w:val="20"/>
          <w:lang w:val="en-US"/>
        </w:rPr>
        <w:t xml:space="preserve"> 4, </w:t>
      </w:r>
      <w:r w:rsidR="005623D6" w:rsidRPr="004F7ACD">
        <w:rPr>
          <w:rFonts w:ascii="Book Antiqua" w:hAnsi="Book Antiqua" w:cs="Tahoma"/>
          <w:sz w:val="20"/>
          <w:szCs w:val="20"/>
          <w:lang w:val="en-US"/>
        </w:rPr>
        <w:t xml:space="preserve"> 1163-1174</w:t>
      </w:r>
    </w:p>
    <w:p w:rsidR="00857141" w:rsidRPr="004F7ACD" w:rsidRDefault="0085714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Gobbi, M. et al. 2018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Linnaeus, 1758) increasing density ef</w:t>
      </w:r>
      <w:r w:rsidR="00847786">
        <w:rPr>
          <w:rFonts w:ascii="Book Antiqua" w:hAnsi="Book Antiqua" w:cs="Tahoma"/>
          <w:sz w:val="20"/>
          <w:szCs w:val="20"/>
          <w:lang w:val="en-US"/>
        </w:rPr>
        <w:softHyphen/>
      </w:r>
      <w:r w:rsidRPr="004F7ACD">
        <w:rPr>
          <w:rFonts w:ascii="Book Antiqua" w:hAnsi="Book Antiqua" w:cs="Tahoma"/>
          <w:sz w:val="20"/>
          <w:szCs w:val="20"/>
          <w:lang w:val="en-US"/>
        </w:rPr>
        <w:t>fects on species as</w:t>
      </w:r>
      <w:r w:rsidR="00F56B45">
        <w:rPr>
          <w:rFonts w:ascii="Book Antiqua" w:hAnsi="Book Antiqua" w:cs="Tahoma"/>
          <w:sz w:val="20"/>
          <w:szCs w:val="20"/>
          <w:lang w:val="en-US"/>
        </w:rPr>
        <w:softHyphen/>
      </w:r>
      <w:r w:rsidRPr="004F7ACD">
        <w:rPr>
          <w:rFonts w:ascii="Book Antiqua" w:hAnsi="Book Antiqua" w:cs="Tahoma"/>
          <w:sz w:val="20"/>
          <w:szCs w:val="20"/>
          <w:lang w:val="en-US"/>
        </w:rPr>
        <w:t>semblage of ground beetles (Coleoptera: Cara</w:t>
      </w:r>
      <w:r w:rsidR="00F56B45">
        <w:rPr>
          <w:rFonts w:ascii="Book Antiqua" w:hAnsi="Book Antiqua" w:cs="Tahoma"/>
          <w:sz w:val="20"/>
          <w:szCs w:val="20"/>
          <w:lang w:val="en-US"/>
        </w:rPr>
        <w:softHyphen/>
      </w:r>
      <w:r w:rsidRPr="004F7ACD">
        <w:rPr>
          <w:rFonts w:ascii="Book Antiqua" w:hAnsi="Book Antiqua" w:cs="Tahoma"/>
          <w:sz w:val="20"/>
          <w:szCs w:val="20"/>
          <w:lang w:val="en-US"/>
        </w:rPr>
        <w:t>bidae) in Al</w:t>
      </w:r>
      <w:r w:rsidR="00847786">
        <w:rPr>
          <w:rFonts w:ascii="Book Antiqua" w:hAnsi="Book Antiqua" w:cs="Tahoma"/>
          <w:sz w:val="20"/>
          <w:szCs w:val="20"/>
          <w:lang w:val="en-US"/>
        </w:rPr>
        <w:softHyphen/>
      </w:r>
      <w:r w:rsidRPr="004F7ACD">
        <w:rPr>
          <w:rFonts w:ascii="Book Antiqua" w:hAnsi="Book Antiqua" w:cs="Tahoma"/>
          <w:sz w:val="20"/>
          <w:szCs w:val="20"/>
          <w:lang w:val="en-US"/>
        </w:rPr>
        <w:t>pine forests. Europ. J. Wildlife Res. 64, 3, DOI:  10.1007/s10344-018-1194-x</w:t>
      </w:r>
    </w:p>
    <w:p w:rsidR="00A52210" w:rsidRPr="004F7ACD" w:rsidRDefault="00A52210"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Guinness F. E. et al. 1978 Factors affecting re</w:t>
      </w:r>
      <w:r w:rsidR="00847786">
        <w:rPr>
          <w:rFonts w:ascii="Book Antiqua" w:hAnsi="Book Antiqua" w:cs="Tahoma"/>
          <w:sz w:val="20"/>
          <w:szCs w:val="20"/>
          <w:lang w:val="en-US"/>
        </w:rPr>
        <w:softHyphen/>
      </w:r>
      <w:r w:rsidRPr="004F7ACD">
        <w:rPr>
          <w:rFonts w:ascii="Book Antiqua" w:hAnsi="Book Antiqua" w:cs="Tahoma"/>
          <w:sz w:val="20"/>
          <w:szCs w:val="20"/>
          <w:lang w:val="en-US"/>
        </w:rPr>
        <w:t>production in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hinds on Rhum. J. Repr. &amp; Fertil., 54,,325-34</w:t>
      </w:r>
    </w:p>
    <w:p w:rsidR="00AB0277" w:rsidRPr="004F7ACD" w:rsidRDefault="00AB027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Hagen, R. et al. 2018 stimating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population size in the South</w:t>
      </w:r>
      <w:r w:rsidR="00847786">
        <w:rPr>
          <w:rFonts w:ascii="Book Antiqua" w:hAnsi="Book Antiqua" w:cs="Tahoma"/>
          <w:sz w:val="20"/>
          <w:szCs w:val="20"/>
          <w:lang w:val="en-US"/>
        </w:rPr>
        <w:softHyphen/>
      </w:r>
      <w:r w:rsidRPr="004F7ACD">
        <w:rPr>
          <w:rFonts w:ascii="Book Antiqua" w:hAnsi="Book Antiqua" w:cs="Tahoma"/>
          <w:sz w:val="20"/>
          <w:szCs w:val="20"/>
          <w:lang w:val="en-US"/>
        </w:rPr>
        <w:t>ern Black Forest: the role of hunting in population control. Europ. J. Wildlife Res. 64,  4, 1</w:t>
      </w:r>
    </w:p>
    <w:p w:rsidR="00A01AE5" w:rsidRPr="004F7ACD" w:rsidRDefault="00A01AE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Hajji, Gh. M. et al. 2008 Phylogeography and founder effect of the endangered Cor</w:t>
      </w:r>
      <w:r w:rsidR="00847786">
        <w:rPr>
          <w:rFonts w:ascii="Book Antiqua" w:hAnsi="Book Antiqua" w:cs="Tahoma"/>
          <w:sz w:val="20"/>
          <w:szCs w:val="20"/>
          <w:lang w:val="en-US"/>
        </w:rPr>
        <w:softHyphen/>
      </w:r>
      <w:r w:rsidRPr="004F7ACD">
        <w:rPr>
          <w:rFonts w:ascii="Book Antiqua" w:hAnsi="Book Antiqua" w:cs="Tahoma"/>
          <w:sz w:val="20"/>
          <w:szCs w:val="20"/>
          <w:lang w:val="en-US"/>
        </w:rPr>
        <w:t>sican red deer (</w:t>
      </w:r>
      <w:r w:rsidRPr="004F7ACD">
        <w:rPr>
          <w:rFonts w:ascii="Book Antiqua" w:hAnsi="Book Antiqua" w:cs="Tahoma"/>
          <w:i/>
          <w:sz w:val="20"/>
          <w:szCs w:val="20"/>
          <w:lang w:val="en-US"/>
        </w:rPr>
        <w:t>Cer</w:t>
      </w:r>
      <w:r w:rsidR="00F56B45">
        <w:rPr>
          <w:rFonts w:ascii="Book Antiqua" w:hAnsi="Book Antiqua" w:cs="Tahoma"/>
          <w:i/>
          <w:sz w:val="20"/>
          <w:szCs w:val="20"/>
          <w:lang w:val="en-US"/>
        </w:rPr>
        <w:softHyphen/>
      </w:r>
      <w:r w:rsidRPr="004F7ACD">
        <w:rPr>
          <w:rFonts w:ascii="Book Antiqua" w:hAnsi="Book Antiqua" w:cs="Tahoma"/>
          <w:i/>
          <w:sz w:val="20"/>
          <w:szCs w:val="20"/>
          <w:lang w:val="en-US"/>
        </w:rPr>
        <w:t>vus elaphus cor</w:t>
      </w:r>
      <w:r w:rsidR="00847786">
        <w:rPr>
          <w:rFonts w:ascii="Book Antiqua" w:hAnsi="Book Antiqua" w:cs="Tahoma"/>
          <w:i/>
          <w:sz w:val="20"/>
          <w:szCs w:val="20"/>
          <w:lang w:val="en-US"/>
        </w:rPr>
        <w:softHyphen/>
      </w:r>
      <w:r w:rsidRPr="004F7ACD">
        <w:rPr>
          <w:rFonts w:ascii="Book Antiqua" w:hAnsi="Book Antiqua" w:cs="Tahoma"/>
          <w:i/>
          <w:sz w:val="20"/>
          <w:szCs w:val="20"/>
          <w:lang w:val="en-US"/>
        </w:rPr>
        <w:t>sicanus</w:t>
      </w:r>
      <w:r w:rsidRPr="004F7ACD">
        <w:rPr>
          <w:rFonts w:ascii="Book Antiqua" w:hAnsi="Book Antiqua" w:cs="Tahoma"/>
          <w:sz w:val="20"/>
          <w:szCs w:val="20"/>
          <w:lang w:val="en-US"/>
        </w:rPr>
        <w:t xml:space="preserve">). </w:t>
      </w:r>
      <w:r w:rsidR="00F56B45" w:rsidRPr="004F7ACD">
        <w:rPr>
          <w:rFonts w:ascii="Book Antiqua" w:hAnsi="Book Antiqua" w:cs="Tahoma"/>
          <w:sz w:val="20"/>
          <w:szCs w:val="20"/>
          <w:lang w:val="en-US"/>
        </w:rPr>
        <w:t>Biodiversity Conserv. 17, 3, 659</w:t>
      </w:r>
      <w:r w:rsidR="00F56B45">
        <w:rPr>
          <w:rFonts w:ascii="Book Antiqua" w:hAnsi="Book Antiqua" w:cs="Tahoma"/>
          <w:sz w:val="20"/>
          <w:szCs w:val="20"/>
          <w:lang w:val="en-US"/>
        </w:rPr>
        <w:t xml:space="preserve"> h</w:t>
      </w:r>
      <w:r w:rsidRPr="004F7ACD">
        <w:rPr>
          <w:rFonts w:ascii="Book Antiqua" w:hAnsi="Book Antiqua" w:cs="Tahoma"/>
          <w:sz w:val="20"/>
          <w:szCs w:val="20"/>
          <w:lang w:val="en-US"/>
        </w:rPr>
        <w:t>ttp://dx.doi.org/10.1007/s10531-007-9297-9</w:t>
      </w:r>
    </w:p>
    <w:p w:rsidR="008A22F4" w:rsidRPr="004F7ACD" w:rsidRDefault="008A22F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Hall, M. J. 1983 Social organization in an en</w:t>
      </w:r>
      <w:r w:rsidR="00847786">
        <w:rPr>
          <w:rFonts w:ascii="Book Antiqua" w:hAnsi="Book Antiqua" w:cs="Tahoma"/>
          <w:sz w:val="20"/>
          <w:szCs w:val="20"/>
          <w:lang w:val="en-US"/>
        </w:rPr>
        <w:softHyphen/>
      </w:r>
      <w:r w:rsidRPr="004F7ACD">
        <w:rPr>
          <w:rFonts w:ascii="Book Antiqua" w:hAnsi="Book Antiqua" w:cs="Tahoma"/>
          <w:sz w:val="20"/>
          <w:szCs w:val="20"/>
          <w:lang w:val="en-US"/>
        </w:rPr>
        <w:t>closed group of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L.) on Rhum: I. The dominance hierarchy of females and their off</w:t>
      </w:r>
      <w:r w:rsidR="00F56B45">
        <w:rPr>
          <w:rFonts w:ascii="Book Antiqua" w:hAnsi="Book Antiqua" w:cs="Tahoma"/>
          <w:sz w:val="20"/>
          <w:szCs w:val="20"/>
          <w:lang w:val="en-US"/>
        </w:rPr>
        <w:softHyphen/>
      </w:r>
      <w:r w:rsidRPr="004F7ACD">
        <w:rPr>
          <w:rFonts w:ascii="Book Antiqua" w:hAnsi="Book Antiqua" w:cs="Tahoma"/>
          <w:sz w:val="20"/>
          <w:szCs w:val="20"/>
          <w:lang w:val="en-US"/>
        </w:rPr>
        <w:t>spring. Z. Tierpsychologie, 61, 3, 250-262</w:t>
      </w:r>
    </w:p>
    <w:p w:rsidR="008A22F4" w:rsidRPr="004F7ACD" w:rsidRDefault="008A22F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Hall, M. J. 1983 Social organisation in an en</w:t>
      </w:r>
      <w:r w:rsidR="00847786">
        <w:rPr>
          <w:rFonts w:ascii="Book Antiqua" w:hAnsi="Book Antiqua" w:cs="Tahoma"/>
          <w:sz w:val="20"/>
          <w:szCs w:val="20"/>
          <w:lang w:val="en-US"/>
        </w:rPr>
        <w:softHyphen/>
      </w:r>
      <w:r w:rsidRPr="004F7ACD">
        <w:rPr>
          <w:rFonts w:ascii="Book Antiqua" w:hAnsi="Book Antiqua" w:cs="Tahoma"/>
          <w:sz w:val="20"/>
          <w:szCs w:val="20"/>
          <w:lang w:val="en-US"/>
        </w:rPr>
        <w:t>closed group of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L.) on rhum: II. Social grooming, mounting behaviour, spatial organi</w:t>
      </w:r>
      <w:r w:rsidR="00F56B45">
        <w:rPr>
          <w:rFonts w:ascii="Book Antiqua" w:hAnsi="Book Antiqua" w:cs="Tahoma"/>
          <w:sz w:val="20"/>
          <w:szCs w:val="20"/>
          <w:lang w:val="en-US"/>
        </w:rPr>
        <w:softHyphen/>
      </w:r>
      <w:r w:rsidRPr="004F7ACD">
        <w:rPr>
          <w:rFonts w:ascii="Book Antiqua" w:hAnsi="Book Antiqua" w:cs="Tahoma"/>
          <w:sz w:val="20"/>
          <w:szCs w:val="20"/>
          <w:lang w:val="en-US"/>
        </w:rPr>
        <w:t>sa</w:t>
      </w:r>
      <w:r w:rsidR="00847786">
        <w:rPr>
          <w:rFonts w:ascii="Book Antiqua" w:hAnsi="Book Antiqua" w:cs="Tahoma"/>
          <w:sz w:val="20"/>
          <w:szCs w:val="20"/>
          <w:lang w:val="en-US"/>
        </w:rPr>
        <w:softHyphen/>
      </w:r>
      <w:r w:rsidRPr="004F7ACD">
        <w:rPr>
          <w:rFonts w:ascii="Book Antiqua" w:hAnsi="Book Antiqua" w:cs="Tahoma"/>
          <w:sz w:val="20"/>
          <w:szCs w:val="20"/>
          <w:lang w:val="en-US"/>
        </w:rPr>
        <w:t>tion and their relationships to domi</w:t>
      </w:r>
      <w:r w:rsidR="00847786">
        <w:rPr>
          <w:rFonts w:ascii="Book Antiqua" w:hAnsi="Book Antiqua" w:cs="Tahoma"/>
          <w:sz w:val="20"/>
          <w:szCs w:val="20"/>
          <w:lang w:val="en-US"/>
        </w:rPr>
        <w:softHyphen/>
      </w:r>
      <w:r w:rsidRPr="004F7ACD">
        <w:rPr>
          <w:rFonts w:ascii="Book Antiqua" w:hAnsi="Book Antiqua" w:cs="Tahoma"/>
          <w:sz w:val="20"/>
          <w:szCs w:val="20"/>
          <w:lang w:val="en-US"/>
        </w:rPr>
        <w:t>nance</w:t>
      </w:r>
      <w:r w:rsidR="00F56B45">
        <w:rPr>
          <w:rFonts w:ascii="Book Antiqua" w:hAnsi="Book Antiqua" w:cs="Tahoma"/>
          <w:sz w:val="20"/>
          <w:szCs w:val="20"/>
          <w:lang w:val="en-US"/>
        </w:rPr>
        <w:t xml:space="preserve"> rank. Z. Tierpsychologie, 61, 4,</w:t>
      </w:r>
      <w:r w:rsidRPr="004F7ACD">
        <w:rPr>
          <w:rFonts w:ascii="Book Antiqua" w:hAnsi="Book Antiqua" w:cs="Tahoma"/>
          <w:sz w:val="20"/>
          <w:szCs w:val="20"/>
          <w:lang w:val="en-US"/>
        </w:rPr>
        <w:t xml:space="preserve"> 273-292</w:t>
      </w:r>
    </w:p>
    <w:p w:rsidR="004823D5" w:rsidRPr="004F7ACD" w:rsidRDefault="004823D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Homolka, M. 1995 The Diet of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and </w:t>
      </w:r>
      <w:r w:rsidRPr="004F7ACD">
        <w:rPr>
          <w:rFonts w:ascii="Book Antiqua" w:hAnsi="Book Antiqua" w:cs="Tahoma"/>
          <w:i/>
          <w:sz w:val="20"/>
          <w:szCs w:val="20"/>
          <w:lang w:val="en-US"/>
        </w:rPr>
        <w:t>Capre</w:t>
      </w:r>
      <w:r w:rsidR="00F56B45">
        <w:rPr>
          <w:rFonts w:ascii="Book Antiqua" w:hAnsi="Book Antiqua" w:cs="Tahoma"/>
          <w:i/>
          <w:sz w:val="20"/>
          <w:szCs w:val="20"/>
          <w:lang w:val="en-US"/>
        </w:rPr>
        <w:softHyphen/>
      </w:r>
      <w:r w:rsidRPr="004F7ACD">
        <w:rPr>
          <w:rFonts w:ascii="Book Antiqua" w:hAnsi="Book Antiqua" w:cs="Tahoma"/>
          <w:i/>
          <w:sz w:val="20"/>
          <w:szCs w:val="20"/>
          <w:lang w:val="en-US"/>
        </w:rPr>
        <w:t>olus capreolus</w:t>
      </w:r>
      <w:r w:rsidRPr="004F7ACD">
        <w:rPr>
          <w:rFonts w:ascii="Book Antiqua" w:hAnsi="Book Antiqua" w:cs="Tahoma"/>
          <w:sz w:val="20"/>
          <w:szCs w:val="20"/>
          <w:lang w:val="en-US"/>
        </w:rPr>
        <w:t xml:space="preserve"> in</w:t>
      </w:r>
      <w:r w:rsidR="00F56B45">
        <w:rPr>
          <w:rFonts w:ascii="Book Antiqua" w:hAnsi="Book Antiqua" w:cs="Tahoma"/>
          <w:sz w:val="20"/>
          <w:szCs w:val="20"/>
          <w:lang w:val="en-US"/>
        </w:rPr>
        <w:t xml:space="preserve"> </w:t>
      </w:r>
      <w:r w:rsidRPr="004F7ACD">
        <w:rPr>
          <w:rFonts w:ascii="Book Antiqua" w:hAnsi="Book Antiqua" w:cs="Tahoma"/>
          <w:sz w:val="20"/>
          <w:szCs w:val="20"/>
          <w:lang w:val="en-US"/>
        </w:rPr>
        <w:t>Deforested Areas of the Mo</w:t>
      </w:r>
      <w:r w:rsidR="00F56B45">
        <w:rPr>
          <w:rFonts w:ascii="Book Antiqua" w:hAnsi="Book Antiqua" w:cs="Tahoma"/>
          <w:sz w:val="20"/>
          <w:szCs w:val="20"/>
          <w:lang w:val="en-US"/>
        </w:rPr>
        <w:softHyphen/>
      </w:r>
      <w:r w:rsidRPr="004F7ACD">
        <w:rPr>
          <w:rFonts w:ascii="Book Antiqua" w:hAnsi="Book Antiqua" w:cs="Tahoma"/>
          <w:sz w:val="20"/>
          <w:szCs w:val="20"/>
          <w:lang w:val="en-US"/>
        </w:rPr>
        <w:t>ravskoslezske Beskydy Mountains. Folia Zoo</w:t>
      </w:r>
      <w:r w:rsidR="00F56B45">
        <w:rPr>
          <w:rFonts w:ascii="Book Antiqua" w:hAnsi="Book Antiqua" w:cs="Tahoma"/>
          <w:sz w:val="20"/>
          <w:szCs w:val="20"/>
          <w:lang w:val="en-US"/>
        </w:rPr>
        <w:softHyphen/>
      </w:r>
      <w:r w:rsidRPr="004F7ACD">
        <w:rPr>
          <w:rFonts w:ascii="Book Antiqua" w:hAnsi="Book Antiqua" w:cs="Tahoma"/>
          <w:sz w:val="20"/>
          <w:szCs w:val="20"/>
          <w:lang w:val="en-US"/>
        </w:rPr>
        <w:t>logica 44, 3, 227</w:t>
      </w:r>
    </w:p>
    <w:p w:rsidR="004823D5" w:rsidRPr="004F7ACD" w:rsidRDefault="004823D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lastRenderedPageBreak/>
        <w:t>Huber-Eustachi, L. 2016 Do wolves affect browsing in</w:t>
      </w:r>
      <w:r w:rsidR="00F56B45">
        <w:rPr>
          <w:rFonts w:ascii="Book Antiqua" w:hAnsi="Book Antiqua" w:cs="Tahoma"/>
          <w:sz w:val="20"/>
          <w:szCs w:val="20"/>
          <w:lang w:val="en-US"/>
        </w:rPr>
        <w:softHyphen/>
      </w:r>
      <w:r w:rsidRPr="004F7ACD">
        <w:rPr>
          <w:rFonts w:ascii="Book Antiqua" w:hAnsi="Book Antiqua" w:cs="Tahoma"/>
          <w:sz w:val="20"/>
          <w:szCs w:val="20"/>
          <w:lang w:val="en-US"/>
        </w:rPr>
        <w:t>tensity around red deer feeding sites and wolf dens?: investi</w:t>
      </w:r>
      <w:r w:rsidR="00847786">
        <w:rPr>
          <w:rFonts w:ascii="Book Antiqua" w:hAnsi="Book Antiqua" w:cs="Tahoma"/>
          <w:sz w:val="20"/>
          <w:szCs w:val="20"/>
          <w:lang w:val="en-US"/>
        </w:rPr>
        <w:softHyphen/>
      </w:r>
      <w:r w:rsidRPr="004F7ACD">
        <w:rPr>
          <w:rFonts w:ascii="Book Antiqua" w:hAnsi="Book Antiqua" w:cs="Tahoma"/>
          <w:sz w:val="20"/>
          <w:szCs w:val="20"/>
          <w:lang w:val="en-US"/>
        </w:rPr>
        <w:t>gating predator- prey dynamics in Di</w:t>
      </w:r>
      <w:r w:rsidR="00847786">
        <w:rPr>
          <w:rFonts w:ascii="Book Antiqua" w:hAnsi="Book Antiqua" w:cs="Tahoma"/>
          <w:sz w:val="20"/>
          <w:szCs w:val="20"/>
          <w:lang w:val="en-US"/>
        </w:rPr>
        <w:softHyphen/>
      </w:r>
      <w:r w:rsidRPr="004F7ACD">
        <w:rPr>
          <w:rFonts w:ascii="Book Antiqua" w:hAnsi="Book Antiqua" w:cs="Tahoma"/>
          <w:sz w:val="20"/>
          <w:szCs w:val="20"/>
          <w:lang w:val="en-US"/>
        </w:rPr>
        <w:t>naric forest ecosystem, Slovenia. https://resolver.obvsg.at/urn:nbn:at:at-ubbw:1-21041</w:t>
      </w:r>
    </w:p>
    <w:p w:rsidR="009E79E3" w:rsidRPr="004F7ACD" w:rsidRDefault="009E79E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Huisman J. et al. 2016 Inbreeding depression across the lifespan in a wild mammal population. P</w:t>
      </w:r>
      <w:r w:rsidR="00F56B45">
        <w:rPr>
          <w:rFonts w:ascii="Book Antiqua" w:hAnsi="Book Antiqua" w:cs="Tahoma"/>
          <w:sz w:val="20"/>
          <w:szCs w:val="20"/>
          <w:lang w:val="en-US"/>
        </w:rPr>
        <w:t>NAS</w:t>
      </w:r>
      <w:r w:rsidR="00C140CB" w:rsidRPr="004F7ACD">
        <w:rPr>
          <w:rFonts w:ascii="Book Antiqua" w:hAnsi="Book Antiqua" w:cs="Tahoma"/>
          <w:sz w:val="20"/>
          <w:szCs w:val="20"/>
          <w:lang w:val="en-US"/>
        </w:rPr>
        <w:t>,</w:t>
      </w:r>
      <w:r w:rsidRPr="004F7ACD">
        <w:rPr>
          <w:rFonts w:ascii="Book Antiqua" w:hAnsi="Book Antiqua" w:cs="Tahoma"/>
          <w:sz w:val="20"/>
          <w:szCs w:val="20"/>
          <w:lang w:val="en-US"/>
        </w:rPr>
        <w:t xml:space="preserve"> 113</w:t>
      </w:r>
      <w:r w:rsidR="00C140CB" w:rsidRPr="004F7ACD">
        <w:rPr>
          <w:rFonts w:ascii="Book Antiqua" w:hAnsi="Book Antiqua" w:cs="Tahoma"/>
          <w:sz w:val="20"/>
          <w:szCs w:val="20"/>
          <w:lang w:val="en-US"/>
        </w:rPr>
        <w:t>,</w:t>
      </w:r>
      <w:r w:rsidRPr="004F7ACD">
        <w:rPr>
          <w:rFonts w:ascii="Book Antiqua" w:hAnsi="Book Antiqua" w:cs="Tahoma"/>
          <w:sz w:val="20"/>
          <w:szCs w:val="20"/>
          <w:lang w:val="en-US"/>
        </w:rPr>
        <w:t xml:space="preserve"> 13, 3585-90</w:t>
      </w:r>
      <w:r w:rsidR="00C140CB" w:rsidRPr="004F7ACD">
        <w:rPr>
          <w:rFonts w:ascii="Book Antiqua" w:hAnsi="Book Antiqua" w:cs="Tahoma"/>
          <w:sz w:val="20"/>
          <w:szCs w:val="20"/>
          <w:lang w:val="en-US"/>
        </w:rPr>
        <w:t xml:space="preserve">. </w:t>
      </w:r>
      <w:r w:rsidRPr="004F7ACD">
        <w:rPr>
          <w:rFonts w:ascii="Book Antiqua" w:hAnsi="Book Antiqua" w:cs="Tahoma"/>
          <w:sz w:val="20"/>
          <w:szCs w:val="20"/>
          <w:lang w:val="en-US"/>
        </w:rPr>
        <w:t>DOI:    10.1073/pnas.1518046113</w:t>
      </w:r>
    </w:p>
    <w:p w:rsidR="009C45F1" w:rsidRPr="004F7ACD" w:rsidRDefault="009C45F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Iason, G. R., Guinness, F. E. 1985 Synchrony of oestrus and conception in red deer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elaphus</w:t>
      </w:r>
      <w:r w:rsidRPr="004F7ACD">
        <w:rPr>
          <w:rFonts w:ascii="Book Antiqua" w:hAnsi="Book Antiqua" w:cs="Tahoma"/>
          <w:sz w:val="20"/>
          <w:szCs w:val="20"/>
          <w:lang w:val="en-US"/>
        </w:rPr>
        <w:t xml:space="preserve"> L.). Animal Behaviour, 33, 4, 1169-1174 </w:t>
      </w:r>
    </w:p>
    <w:p w:rsidR="00F743DE" w:rsidRPr="004F7ACD" w:rsidRDefault="00F743DE"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Jarnemo, A. 2008 Seasonal migration of male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in southern Sweden and conse</w:t>
      </w:r>
      <w:r w:rsidR="00F56B45">
        <w:rPr>
          <w:rFonts w:ascii="Book Antiqua" w:hAnsi="Book Antiqua" w:cs="Tahoma"/>
          <w:sz w:val="20"/>
          <w:szCs w:val="20"/>
          <w:lang w:val="en-US"/>
        </w:rPr>
        <w:softHyphen/>
      </w:r>
      <w:r w:rsidRPr="004F7ACD">
        <w:rPr>
          <w:rFonts w:ascii="Book Antiqua" w:hAnsi="Book Antiqua" w:cs="Tahoma"/>
          <w:sz w:val="20"/>
          <w:szCs w:val="20"/>
          <w:lang w:val="en-US"/>
        </w:rPr>
        <w:t>quences for man</w:t>
      </w:r>
      <w:r w:rsidR="00847786">
        <w:rPr>
          <w:rFonts w:ascii="Book Antiqua" w:hAnsi="Book Antiqua" w:cs="Tahoma"/>
          <w:sz w:val="20"/>
          <w:szCs w:val="20"/>
          <w:lang w:val="en-US"/>
        </w:rPr>
        <w:softHyphen/>
      </w:r>
      <w:r w:rsidRPr="004F7ACD">
        <w:rPr>
          <w:rFonts w:ascii="Book Antiqua" w:hAnsi="Book Antiqua" w:cs="Tahoma"/>
          <w:sz w:val="20"/>
          <w:szCs w:val="20"/>
          <w:lang w:val="en-US"/>
        </w:rPr>
        <w:t>agement. Europ.</w:t>
      </w:r>
      <w:r w:rsidR="00F56B45">
        <w:rPr>
          <w:rFonts w:ascii="Book Antiqua" w:hAnsi="Book Antiqua" w:cs="Tahoma"/>
          <w:sz w:val="20"/>
          <w:szCs w:val="20"/>
          <w:lang w:val="en-US"/>
        </w:rPr>
        <w:t xml:space="preserve"> </w:t>
      </w:r>
      <w:r w:rsidRPr="004F7ACD">
        <w:rPr>
          <w:rFonts w:ascii="Book Antiqua" w:hAnsi="Book Antiqua" w:cs="Tahoma"/>
          <w:sz w:val="20"/>
          <w:szCs w:val="20"/>
          <w:lang w:val="en-US"/>
        </w:rPr>
        <w:t>J.</w:t>
      </w:r>
      <w:r w:rsidR="00F56B45">
        <w:rPr>
          <w:rFonts w:ascii="Book Antiqua" w:hAnsi="Book Antiqua" w:cs="Tahoma"/>
          <w:sz w:val="20"/>
          <w:szCs w:val="20"/>
          <w:lang w:val="en-US"/>
        </w:rPr>
        <w:t xml:space="preserve"> </w:t>
      </w:r>
      <w:r w:rsidRPr="004F7ACD">
        <w:rPr>
          <w:rFonts w:ascii="Book Antiqua" w:hAnsi="Book Antiqua" w:cs="Tahoma"/>
          <w:sz w:val="20"/>
          <w:szCs w:val="20"/>
          <w:lang w:val="en-US"/>
        </w:rPr>
        <w:t>Wildlife Res., 54, 2, 327-333</w:t>
      </w:r>
    </w:p>
    <w:p w:rsidR="00F56B45" w:rsidRPr="004F7ACD" w:rsidRDefault="000D4E0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Jarnemo, A. et al. 2017 </w:t>
      </w:r>
      <w:r w:rsidR="00F743DE" w:rsidRPr="004F7ACD">
        <w:rPr>
          <w:rFonts w:ascii="Book Antiqua" w:hAnsi="Book Antiqua" w:cs="Tahoma"/>
          <w:sz w:val="20"/>
          <w:szCs w:val="20"/>
          <w:lang w:val="en-US"/>
        </w:rPr>
        <w:t>Temporal variations in activity patterns during rut – implica</w:t>
      </w:r>
      <w:r w:rsidR="00847786">
        <w:rPr>
          <w:rFonts w:ascii="Book Antiqua" w:hAnsi="Book Antiqua" w:cs="Tahoma"/>
          <w:sz w:val="20"/>
          <w:szCs w:val="20"/>
          <w:lang w:val="en-US"/>
        </w:rPr>
        <w:softHyphen/>
      </w:r>
      <w:r w:rsidR="00F743DE" w:rsidRPr="004F7ACD">
        <w:rPr>
          <w:rFonts w:ascii="Book Antiqua" w:hAnsi="Book Antiqua" w:cs="Tahoma"/>
          <w:sz w:val="20"/>
          <w:szCs w:val="20"/>
          <w:lang w:val="en-US"/>
        </w:rPr>
        <w:t xml:space="preserve">tions for survey techniques of red deer, </w:t>
      </w:r>
      <w:r w:rsidR="00F743DE" w:rsidRPr="004F7ACD">
        <w:rPr>
          <w:rFonts w:ascii="Book Antiqua" w:hAnsi="Book Antiqua" w:cs="Tahoma"/>
          <w:i/>
          <w:sz w:val="20"/>
          <w:szCs w:val="20"/>
          <w:lang w:val="en-US"/>
        </w:rPr>
        <w:t>Cervus elaphus</w:t>
      </w:r>
      <w:r w:rsidRPr="004F7ACD">
        <w:rPr>
          <w:rFonts w:ascii="Book Antiqua" w:hAnsi="Book Antiqua" w:cs="Tahoma"/>
          <w:sz w:val="20"/>
          <w:szCs w:val="20"/>
          <w:lang w:val="en-US"/>
        </w:rPr>
        <w:t>.</w:t>
      </w:r>
      <w:r w:rsidR="00F56B45">
        <w:rPr>
          <w:rFonts w:ascii="Book Antiqua" w:hAnsi="Book Antiqua" w:cs="Tahoma"/>
          <w:sz w:val="20"/>
          <w:szCs w:val="20"/>
          <w:lang w:val="en-US"/>
        </w:rPr>
        <w:t xml:space="preserve"> </w:t>
      </w:r>
      <w:r w:rsidR="00F56B45" w:rsidRPr="00F56B45">
        <w:rPr>
          <w:rFonts w:ascii="Book Antiqua" w:hAnsi="Book Antiqua" w:cs="Tahoma"/>
          <w:sz w:val="20"/>
          <w:szCs w:val="20"/>
          <w:lang w:val="en-US"/>
        </w:rPr>
        <w:t>https://doi.org/10.1071/WR16156</w:t>
      </w:r>
    </w:p>
    <w:p w:rsidR="00CC1856" w:rsidRPr="00241990" w:rsidRDefault="00CC1856"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lang w:val="en-US"/>
        </w:rPr>
        <w:t>Jayakody, S. et al. 2011 Effects of human dis</w:t>
      </w:r>
      <w:r w:rsidR="00847786">
        <w:rPr>
          <w:rFonts w:ascii="Book Antiqua" w:hAnsi="Book Antiqua" w:cs="Tahoma"/>
          <w:sz w:val="20"/>
          <w:szCs w:val="20"/>
          <w:lang w:val="en-US"/>
        </w:rPr>
        <w:softHyphen/>
      </w:r>
      <w:r w:rsidRPr="004F7ACD">
        <w:rPr>
          <w:rFonts w:ascii="Book Antiqua" w:hAnsi="Book Antiqua" w:cs="Tahoma"/>
          <w:sz w:val="20"/>
          <w:szCs w:val="20"/>
          <w:lang w:val="en-US"/>
        </w:rPr>
        <w:t>turbance on the diet composition of wild red deer (</w:t>
      </w:r>
      <w:r w:rsidRPr="004F7ACD">
        <w:rPr>
          <w:rFonts w:ascii="Book Antiqua" w:hAnsi="Book Antiqua" w:cs="Tahoma"/>
          <w:i/>
          <w:sz w:val="20"/>
          <w:szCs w:val="20"/>
          <w:lang w:val="en-US"/>
        </w:rPr>
        <w:t>Cervus ela</w:t>
      </w:r>
      <w:r w:rsidR="000B1F86">
        <w:rPr>
          <w:rFonts w:ascii="Book Antiqua" w:hAnsi="Book Antiqua" w:cs="Tahoma"/>
          <w:i/>
          <w:sz w:val="20"/>
          <w:szCs w:val="20"/>
          <w:lang w:val="en-US"/>
        </w:rPr>
        <w:softHyphen/>
      </w:r>
      <w:r w:rsidRPr="004F7ACD">
        <w:rPr>
          <w:rFonts w:ascii="Book Antiqua" w:hAnsi="Book Antiqua" w:cs="Tahoma"/>
          <w:i/>
          <w:sz w:val="20"/>
          <w:szCs w:val="20"/>
          <w:lang w:val="en-US"/>
        </w:rPr>
        <w:t>phus).</w:t>
      </w:r>
      <w:r w:rsidR="000B1F86">
        <w:rPr>
          <w:rFonts w:ascii="Book Antiqua" w:hAnsi="Book Antiqua" w:cs="Tahoma"/>
          <w:i/>
          <w:sz w:val="20"/>
          <w:szCs w:val="20"/>
          <w:lang w:val="en-US"/>
        </w:rPr>
        <w:t xml:space="preserve"> </w:t>
      </w:r>
      <w:r w:rsidRPr="00241990">
        <w:rPr>
          <w:rFonts w:ascii="Book Antiqua" w:hAnsi="Book Antiqua" w:cs="Tahoma"/>
          <w:sz w:val="20"/>
          <w:szCs w:val="20"/>
        </w:rPr>
        <w:t>Europ. J. Wildlife Res., 57, 4, 939-948</w:t>
      </w:r>
    </w:p>
    <w:p w:rsidR="00583475" w:rsidRPr="004F7ACD" w:rsidRDefault="00583475"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rPr>
        <w:t>Kinser et al. 2010 Die Rotwildverbreitung in Deutsch</w:t>
      </w:r>
      <w:r w:rsidR="000B1F86">
        <w:rPr>
          <w:rFonts w:ascii="Book Antiqua" w:hAnsi="Book Antiqua" w:cs="Tahoma"/>
          <w:sz w:val="20"/>
          <w:szCs w:val="20"/>
        </w:rPr>
        <w:softHyphen/>
        <w:t xml:space="preserve">land. </w:t>
      </w:r>
      <w:r w:rsidR="000B1F86" w:rsidRPr="000B1F86">
        <w:rPr>
          <w:rFonts w:ascii="Book Antiqua" w:hAnsi="Book Antiqua" w:cs="Tahoma"/>
          <w:sz w:val="20"/>
          <w:szCs w:val="20"/>
        </w:rPr>
        <w:t>http://rothirsch.org/wp-content/uploads/</w:t>
      </w:r>
      <w:r w:rsidRPr="004F7ACD">
        <w:rPr>
          <w:rFonts w:ascii="Book Antiqua" w:hAnsi="Book Antiqua" w:cs="Tahoma"/>
          <w:sz w:val="20"/>
          <w:szCs w:val="20"/>
        </w:rPr>
        <w:t>2014/03/AFZ2010_05_Rotwild</w:t>
      </w:r>
      <w:r w:rsidR="000B1F86">
        <w:rPr>
          <w:rFonts w:ascii="Book Antiqua" w:hAnsi="Book Antiqua" w:cs="Tahoma"/>
          <w:sz w:val="20"/>
          <w:szCs w:val="20"/>
        </w:rPr>
        <w:softHyphen/>
      </w:r>
      <w:r w:rsidRPr="004F7ACD">
        <w:rPr>
          <w:rFonts w:ascii="Book Antiqua" w:hAnsi="Book Antiqua" w:cs="Tahoma"/>
          <w:sz w:val="20"/>
          <w:szCs w:val="20"/>
        </w:rPr>
        <w:t>ver</w:t>
      </w:r>
      <w:r w:rsidR="00847786">
        <w:rPr>
          <w:rFonts w:ascii="Book Antiqua" w:hAnsi="Book Antiqua" w:cs="Tahoma"/>
          <w:sz w:val="20"/>
          <w:szCs w:val="20"/>
        </w:rPr>
        <w:softHyphen/>
      </w:r>
      <w:r w:rsidRPr="004F7ACD">
        <w:rPr>
          <w:rFonts w:ascii="Book Antiqua" w:hAnsi="Book Antiqua" w:cs="Tahoma"/>
          <w:sz w:val="20"/>
          <w:szCs w:val="20"/>
        </w:rPr>
        <w:t>breitung.pdf</w:t>
      </w:r>
    </w:p>
    <w:p w:rsidR="007725F5" w:rsidRPr="004F7ACD" w:rsidRDefault="007725F5" w:rsidP="00832BF9">
      <w:pPr>
        <w:spacing w:after="120" w:line="220" w:lineRule="exact"/>
        <w:ind w:left="709" w:hanging="709"/>
        <w:jc w:val="both"/>
        <w:rPr>
          <w:rStyle w:val="CharacterStyle1"/>
          <w:rFonts w:ascii="Book Antiqua" w:hAnsi="Book Antiqua" w:cs="Tahoma"/>
          <w:sz w:val="20"/>
          <w:szCs w:val="20"/>
          <w:lang w:val="en-US"/>
        </w:rPr>
      </w:pPr>
      <w:r w:rsidRPr="004F7ACD">
        <w:rPr>
          <w:rFonts w:ascii="Book Antiqua" w:hAnsi="Book Antiqua" w:cs="Tahoma"/>
          <w:sz w:val="20"/>
          <w:szCs w:val="20"/>
          <w:lang w:val="en-US"/>
        </w:rPr>
        <w:t>Konôpka, B. et al. 2018 Intensity of red deer browsing on young rowans differs between freshly-felled and standing individuals. Forest Ecol. &amp; Manage</w:t>
      </w:r>
      <w:r w:rsidR="000B1F86">
        <w:rPr>
          <w:rFonts w:ascii="Book Antiqua" w:hAnsi="Book Antiqua" w:cs="Tahoma"/>
          <w:sz w:val="20"/>
          <w:szCs w:val="20"/>
          <w:lang w:val="en-US"/>
        </w:rPr>
        <w:softHyphen/>
      </w:r>
      <w:r w:rsidRPr="004F7ACD">
        <w:rPr>
          <w:rFonts w:ascii="Book Antiqua" w:hAnsi="Book Antiqua" w:cs="Tahoma"/>
          <w:sz w:val="20"/>
          <w:szCs w:val="20"/>
          <w:lang w:val="en-US"/>
        </w:rPr>
        <w:t>ment. 429, 511-519</w:t>
      </w:r>
    </w:p>
    <w:p w:rsidR="00A52D3B" w:rsidRPr="004F7ACD" w:rsidRDefault="00A52D3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Krauze</w:t>
      </w:r>
      <w:r w:rsidRPr="004F7ACD">
        <w:rPr>
          <w:rFonts w:ascii="Cambria Math" w:hAnsi="Cambria Math" w:cs="Cambria Math"/>
          <w:sz w:val="20"/>
          <w:szCs w:val="20"/>
          <w:lang w:val="en-US"/>
        </w:rPr>
        <w:t>‐</w:t>
      </w:r>
      <w:r w:rsidRPr="004F7ACD">
        <w:rPr>
          <w:rFonts w:ascii="Book Antiqua" w:hAnsi="Book Antiqua" w:cs="Tahoma"/>
          <w:sz w:val="20"/>
          <w:szCs w:val="20"/>
          <w:lang w:val="en-US"/>
        </w:rPr>
        <w:t>Gryz, D. et al. 2017 Temporal pattern of wildlife-train collisions in Poland. J. Wildlife Manage</w:t>
      </w:r>
      <w:r w:rsidR="000B1F86">
        <w:rPr>
          <w:rFonts w:ascii="Book Antiqua" w:hAnsi="Book Antiqua" w:cs="Tahoma"/>
          <w:sz w:val="20"/>
          <w:szCs w:val="20"/>
          <w:lang w:val="en-US"/>
        </w:rPr>
        <w:softHyphen/>
      </w:r>
      <w:r w:rsidRPr="004F7ACD">
        <w:rPr>
          <w:rFonts w:ascii="Book Antiqua" w:hAnsi="Book Antiqua" w:cs="Tahoma"/>
          <w:sz w:val="20"/>
          <w:szCs w:val="20"/>
          <w:lang w:val="en-US"/>
        </w:rPr>
        <w:t>ment. 81, 8, 1513-1519 DOI:  10.1002/jwmg.21311</w:t>
      </w:r>
    </w:p>
    <w:p w:rsidR="00D0757F" w:rsidRPr="004F7ACD" w:rsidRDefault="00D0757F"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Krojerova-Prokesova, J. et al. 2010 Feeding patterns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along an altitudinal gra</w:t>
      </w:r>
      <w:r w:rsidR="000B1F86">
        <w:rPr>
          <w:rFonts w:ascii="Book Antiqua" w:hAnsi="Book Antiqua" w:cs="Tahoma"/>
          <w:sz w:val="20"/>
          <w:szCs w:val="20"/>
          <w:lang w:val="en-US"/>
        </w:rPr>
        <w:softHyphen/>
      </w:r>
      <w:r w:rsidRPr="004F7ACD">
        <w:rPr>
          <w:rFonts w:ascii="Book Antiqua" w:hAnsi="Book Antiqua" w:cs="Tahoma"/>
          <w:sz w:val="20"/>
          <w:szCs w:val="20"/>
          <w:lang w:val="en-US"/>
        </w:rPr>
        <w:t>dient in the Bohemian Forest: effect of habitat and season. Wildlife Biology, 16, 2, 173-184</w:t>
      </w:r>
    </w:p>
    <w:p w:rsidR="00D0757F" w:rsidRPr="004F7ACD" w:rsidRDefault="00D0757F"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Kropil, R. et al. 2015 Home range and migra</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tion patterns of male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in Western Car</w:t>
      </w:r>
      <w:r w:rsidR="000B1F86">
        <w:rPr>
          <w:rFonts w:ascii="Book Antiqua" w:hAnsi="Book Antiqua" w:cs="Tahoma"/>
          <w:sz w:val="20"/>
          <w:szCs w:val="20"/>
          <w:lang w:val="en-US"/>
        </w:rPr>
        <w:softHyphen/>
      </w:r>
      <w:r w:rsidRPr="004F7ACD">
        <w:rPr>
          <w:rFonts w:ascii="Book Antiqua" w:hAnsi="Book Antiqua" w:cs="Tahoma"/>
          <w:sz w:val="20"/>
          <w:szCs w:val="20"/>
          <w:lang w:val="en-US"/>
        </w:rPr>
        <w:t xml:space="preserve">pathians. Europ. J. Wildlife Res. 61, 1, 63-72 </w:t>
      </w:r>
    </w:p>
    <w:p w:rsidR="00F9078E" w:rsidRPr="004F7ACD" w:rsidRDefault="00F9078E"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Kuehn, R. et al. 2003 Genetic diversity, gene flow and drift in Bavarian red deer populations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Conser</w:t>
      </w:r>
      <w:r w:rsidR="00847786">
        <w:rPr>
          <w:rFonts w:ascii="Book Antiqua" w:hAnsi="Book Antiqua" w:cs="Tahoma"/>
          <w:sz w:val="20"/>
          <w:szCs w:val="20"/>
          <w:lang w:val="en-US"/>
        </w:rPr>
        <w:softHyphen/>
      </w:r>
      <w:r w:rsidRPr="004F7ACD">
        <w:rPr>
          <w:rFonts w:ascii="Book Antiqua" w:hAnsi="Book Antiqua" w:cs="Tahoma"/>
          <w:sz w:val="20"/>
          <w:szCs w:val="20"/>
          <w:lang w:val="en-US"/>
        </w:rPr>
        <w:t>vation Genetics, 4, 2, 157-166</w:t>
      </w:r>
    </w:p>
    <w:p w:rsidR="00DF1F1C" w:rsidRPr="004F7ACD" w:rsidRDefault="00DF1F1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lastRenderedPageBreak/>
        <w:t>Kumbasli, M.</w:t>
      </w:r>
      <w:r w:rsidR="000B1F86">
        <w:rPr>
          <w:rFonts w:ascii="Book Antiqua" w:hAnsi="Book Antiqua" w:cs="Tahoma"/>
          <w:sz w:val="20"/>
          <w:szCs w:val="20"/>
          <w:lang w:val="en-US"/>
        </w:rPr>
        <w:t xml:space="preserve"> </w:t>
      </w:r>
      <w:r w:rsidRPr="004F7ACD">
        <w:rPr>
          <w:rFonts w:ascii="Book Antiqua" w:hAnsi="Book Antiqua" w:cs="Tahoma"/>
          <w:sz w:val="20"/>
          <w:szCs w:val="20"/>
          <w:lang w:val="en-US"/>
        </w:rPr>
        <w:t>et al. 2010 Long term effects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grazing on soil in a breeding area. J. Environ. Biol. 31, 1-2, 185-188</w:t>
      </w:r>
    </w:p>
    <w:p w:rsidR="00B65AF2" w:rsidRPr="004F7ACD" w:rsidRDefault="00B65AF2"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Kysely, R., Pecinovska, M.</w:t>
      </w:r>
      <w:r w:rsidR="000B1F86">
        <w:rPr>
          <w:rFonts w:ascii="Book Antiqua" w:hAnsi="Book Antiqua" w:cs="Tahoma"/>
          <w:sz w:val="20"/>
          <w:szCs w:val="20"/>
          <w:lang w:val="en-US"/>
        </w:rPr>
        <w:t xml:space="preserve"> </w:t>
      </w:r>
      <w:r w:rsidRPr="004F7ACD">
        <w:rPr>
          <w:rFonts w:ascii="Book Antiqua" w:hAnsi="Book Antiqua" w:cs="Tahoma"/>
          <w:sz w:val="20"/>
          <w:szCs w:val="20"/>
          <w:lang w:val="en-US"/>
        </w:rPr>
        <w:t>2018  Red deer (</w:t>
      </w:r>
      <w:r w:rsidRPr="004F7ACD">
        <w:rPr>
          <w:rFonts w:ascii="Book Antiqua" w:hAnsi="Book Antiqua" w:cs="Tahoma"/>
          <w:i/>
          <w:sz w:val="20"/>
          <w:szCs w:val="20"/>
          <w:lang w:val="en-US"/>
        </w:rPr>
        <w:t>Cer</w:t>
      </w:r>
      <w:r w:rsidR="00847786">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skeleton from the Early Bronze Age pit at Bran</w:t>
      </w:r>
      <w:r w:rsidR="000B1F86">
        <w:rPr>
          <w:rFonts w:ascii="Book Antiqua" w:hAnsi="Book Antiqua" w:cs="Tahoma"/>
          <w:sz w:val="20"/>
          <w:szCs w:val="20"/>
          <w:lang w:val="en-US"/>
        </w:rPr>
        <w:softHyphen/>
      </w:r>
      <w:r w:rsidRPr="004F7ACD">
        <w:rPr>
          <w:rFonts w:ascii="Book Antiqua" w:hAnsi="Book Antiqua" w:cs="Tahoma"/>
          <w:sz w:val="20"/>
          <w:szCs w:val="20"/>
          <w:lang w:val="en-US"/>
        </w:rPr>
        <w:t>dys (Czech Re</w:t>
      </w:r>
      <w:r w:rsidR="00847786">
        <w:rPr>
          <w:rFonts w:ascii="Book Antiqua" w:hAnsi="Book Antiqua" w:cs="Tahoma"/>
          <w:sz w:val="20"/>
          <w:szCs w:val="20"/>
          <w:lang w:val="en-US"/>
        </w:rPr>
        <w:softHyphen/>
      </w:r>
      <w:r w:rsidRPr="004F7ACD">
        <w:rPr>
          <w:rFonts w:ascii="Book Antiqua" w:hAnsi="Book Antiqua" w:cs="Tahoma"/>
          <w:sz w:val="20"/>
          <w:szCs w:val="20"/>
          <w:lang w:val="en-US"/>
        </w:rPr>
        <w:t>public). Archaeol. Anthropol. Sci. 10, 1, 157</w:t>
      </w:r>
      <w:r w:rsidR="00131B36" w:rsidRPr="004F7ACD">
        <w:rPr>
          <w:rFonts w:ascii="Book Antiqua" w:hAnsi="Book Antiqua" w:cs="Tahoma"/>
          <w:sz w:val="20"/>
          <w:szCs w:val="20"/>
          <w:lang w:val="en-US"/>
        </w:rPr>
        <w:t xml:space="preserve">  </w:t>
      </w:r>
      <w:r w:rsidRPr="004F7ACD">
        <w:rPr>
          <w:rFonts w:ascii="Book Antiqua" w:hAnsi="Book Antiqua" w:cs="Tahoma"/>
          <w:sz w:val="20"/>
          <w:szCs w:val="20"/>
          <w:lang w:val="en-US"/>
        </w:rPr>
        <w:t>DOI:    10.1007/s12520-016-0344-x</w:t>
      </w:r>
    </w:p>
    <w:p w:rsidR="009070C4" w:rsidRPr="004F7ACD" w:rsidRDefault="009070C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Landete-Castillejos, T.</w:t>
      </w:r>
      <w:r w:rsidR="000B1F86">
        <w:rPr>
          <w:rFonts w:ascii="Book Antiqua" w:hAnsi="Book Antiqua" w:cs="Tahoma"/>
          <w:sz w:val="20"/>
          <w:szCs w:val="20"/>
          <w:lang w:val="en-US"/>
        </w:rPr>
        <w:t xml:space="preserve"> </w:t>
      </w:r>
      <w:r w:rsidRPr="004F7ACD">
        <w:rPr>
          <w:rFonts w:ascii="Book Antiqua" w:hAnsi="Book Antiqua" w:cs="Tahoma"/>
          <w:sz w:val="20"/>
          <w:szCs w:val="20"/>
          <w:lang w:val="en-US"/>
        </w:rPr>
        <w:t>et al. 2004 Age-related foetal sex ratio bias in Iberian red deer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elaphus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his</w:t>
      </w:r>
      <w:r w:rsidR="000B1F86">
        <w:rPr>
          <w:rFonts w:ascii="Book Antiqua" w:hAnsi="Book Antiqua" w:cs="Tahoma"/>
          <w:i/>
          <w:sz w:val="20"/>
          <w:szCs w:val="20"/>
          <w:lang w:val="en-US"/>
        </w:rPr>
        <w:softHyphen/>
      </w:r>
      <w:r w:rsidRPr="004F7ACD">
        <w:rPr>
          <w:rFonts w:ascii="Book Antiqua" w:hAnsi="Book Antiqua" w:cs="Tahoma"/>
          <w:i/>
          <w:sz w:val="20"/>
          <w:szCs w:val="20"/>
          <w:lang w:val="en-US"/>
        </w:rPr>
        <w:t>panicus</w:t>
      </w:r>
      <w:r w:rsidRPr="004F7ACD">
        <w:rPr>
          <w:rFonts w:ascii="Book Antiqua" w:hAnsi="Book Antiqua" w:cs="Tahoma"/>
          <w:sz w:val="20"/>
          <w:szCs w:val="20"/>
          <w:lang w:val="en-US"/>
        </w:rPr>
        <w:t>): Are male calves too expensive for growing mothers? Behav. Ecol. Sociobiol., 56, 1, 1-8</w:t>
      </w:r>
    </w:p>
    <w:p w:rsidR="005E1A07" w:rsidRPr="004C26FD" w:rsidRDefault="005E1A0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Laurent, L. et al. 2017 Understory vegetation dynamics and tree regeneration as af</w:t>
      </w:r>
      <w:r w:rsidR="00847786">
        <w:rPr>
          <w:rFonts w:ascii="Book Antiqua" w:hAnsi="Book Antiqua" w:cs="Tahoma"/>
          <w:sz w:val="20"/>
          <w:szCs w:val="20"/>
          <w:lang w:val="en-US"/>
        </w:rPr>
        <w:softHyphen/>
      </w:r>
      <w:r w:rsidRPr="004F7ACD">
        <w:rPr>
          <w:rFonts w:ascii="Book Antiqua" w:hAnsi="Book Antiqua" w:cs="Tahoma"/>
          <w:sz w:val="20"/>
          <w:szCs w:val="20"/>
          <w:lang w:val="en-US"/>
        </w:rPr>
        <w:t>fected by deer her</w:t>
      </w:r>
      <w:r w:rsidR="000B1F86">
        <w:rPr>
          <w:rFonts w:ascii="Book Antiqua" w:hAnsi="Book Antiqua" w:cs="Tahoma"/>
          <w:sz w:val="20"/>
          <w:szCs w:val="20"/>
          <w:lang w:val="en-US"/>
        </w:rPr>
        <w:softHyphen/>
      </w:r>
      <w:r w:rsidRPr="004F7ACD">
        <w:rPr>
          <w:rFonts w:ascii="Book Antiqua" w:hAnsi="Book Antiqua" w:cs="Tahoma"/>
          <w:sz w:val="20"/>
          <w:szCs w:val="20"/>
          <w:lang w:val="en-US"/>
        </w:rPr>
        <w:t>bivory in temperate hardwood forests. Forest-Biogeosci. Forestry, 10, 837-844</w:t>
      </w:r>
      <w:r w:rsidR="000B1F86">
        <w:rPr>
          <w:rFonts w:ascii="Book Antiqua" w:hAnsi="Book Antiqua" w:cs="Tahoma"/>
          <w:sz w:val="20"/>
          <w:szCs w:val="20"/>
          <w:lang w:val="en-US"/>
        </w:rPr>
        <w:t xml:space="preserve"> </w:t>
      </w:r>
      <w:hyperlink r:id="rId26" w:history="1">
        <w:r w:rsidR="000B1F86" w:rsidRPr="004C26FD">
          <w:rPr>
            <w:rStyle w:val="Hyperlink"/>
            <w:rFonts w:ascii="Book Antiqua" w:hAnsi="Book Antiqua" w:cs="Tahoma"/>
            <w:color w:val="auto"/>
            <w:sz w:val="20"/>
            <w:szCs w:val="20"/>
            <w:u w:val="none"/>
            <w:lang w:val="en-US"/>
          </w:rPr>
          <w:t>https://irsteadoc</w:t>
        </w:r>
      </w:hyperlink>
      <w:r w:rsidR="000B1F86" w:rsidRPr="004C26FD">
        <w:rPr>
          <w:rFonts w:ascii="Book Antiqua" w:hAnsi="Book Antiqua" w:cs="Tahoma"/>
          <w:sz w:val="20"/>
          <w:szCs w:val="20"/>
          <w:lang w:val="en-US"/>
        </w:rPr>
        <w:t>. irstea.fr/cemoa/PUB00056101</w:t>
      </w:r>
    </w:p>
    <w:p w:rsidR="00E15F36" w:rsidRPr="004F7ACD" w:rsidRDefault="00E15F3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Licoppe, A. M. 2006 The diurnal habitat used by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in the Haute Ardenne. Europ. J. Wildlife Res., 52, 3, 164-170 DOI-  http://</w:t>
      </w:r>
      <w:r w:rsidR="00760EB8">
        <w:rPr>
          <w:rFonts w:ascii="Book Antiqua" w:hAnsi="Book Antiqua" w:cs="Tahoma"/>
          <w:sz w:val="20"/>
          <w:szCs w:val="20"/>
          <w:lang w:val="en-US"/>
        </w:rPr>
        <w:t xml:space="preserve"> </w:t>
      </w:r>
      <w:r w:rsidRPr="004F7ACD">
        <w:rPr>
          <w:rFonts w:ascii="Book Antiqua" w:hAnsi="Book Antiqua" w:cs="Tahoma"/>
          <w:sz w:val="20"/>
          <w:szCs w:val="20"/>
          <w:lang w:val="en-US"/>
        </w:rPr>
        <w:t>dx.doi.org/10.1007/s10344-006-0027-5</w:t>
      </w:r>
    </w:p>
    <w:p w:rsidR="00465FBC" w:rsidRPr="004F7ACD" w:rsidRDefault="00465FB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Ligi, K., Randveer, T. 2012 Pre-winter Diet Composition of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L.) in Estonia. Baltic Forestry, 18, 1, 150-155</w:t>
      </w:r>
    </w:p>
    <w:p w:rsidR="003B407F" w:rsidRPr="004F7ACD" w:rsidRDefault="003B407F"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lang w:val="en-US"/>
        </w:rPr>
        <w:t>Ligot, G. et al 2013 Modeling recent bark strip</w:t>
      </w:r>
      <w:r w:rsidR="00847786">
        <w:rPr>
          <w:rFonts w:ascii="Book Antiqua" w:hAnsi="Book Antiqua" w:cs="Tahoma"/>
          <w:sz w:val="20"/>
          <w:szCs w:val="20"/>
          <w:lang w:val="en-US"/>
        </w:rPr>
        <w:softHyphen/>
      </w:r>
      <w:r w:rsidRPr="004F7ACD">
        <w:rPr>
          <w:rFonts w:ascii="Book Antiqua" w:hAnsi="Book Antiqua" w:cs="Tahoma"/>
          <w:sz w:val="20"/>
          <w:szCs w:val="20"/>
          <w:lang w:val="en-US"/>
        </w:rPr>
        <w:t>ping by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in South Belgium coniferous stands. </w:t>
      </w:r>
      <w:r w:rsidRPr="004F7ACD">
        <w:rPr>
          <w:rFonts w:ascii="Book Antiqua" w:hAnsi="Book Antiqua" w:cs="Tahoma"/>
          <w:sz w:val="20"/>
          <w:szCs w:val="20"/>
        </w:rPr>
        <w:t>Ann. Forest Sci. 70, 3.</w:t>
      </w:r>
    </w:p>
    <w:p w:rsidR="004E07BF" w:rsidRPr="004F7ACD" w:rsidRDefault="00657DD2" w:rsidP="00832BF9">
      <w:pPr>
        <w:spacing w:after="120" w:line="220" w:lineRule="exact"/>
        <w:ind w:left="709" w:hanging="709"/>
        <w:jc w:val="both"/>
        <w:rPr>
          <w:rFonts w:ascii="Book Antiqua" w:hAnsi="Book Antiqua" w:cs="Tahoma"/>
          <w:sz w:val="20"/>
          <w:szCs w:val="20"/>
        </w:rPr>
      </w:pPr>
      <w:r>
        <w:rPr>
          <w:rFonts w:ascii="Book Antiqua" w:hAnsi="Book Antiqua" w:cs="Tahoma"/>
          <w:sz w:val="20"/>
          <w:szCs w:val="20"/>
        </w:rPr>
        <w:t>Lusti, Ch. 2017 W</w:t>
      </w:r>
      <w:r w:rsidR="004E07BF" w:rsidRPr="004F7ACD">
        <w:rPr>
          <w:rFonts w:ascii="Book Antiqua" w:hAnsi="Book Antiqua" w:cs="Tahoma"/>
          <w:sz w:val="20"/>
          <w:szCs w:val="20"/>
        </w:rPr>
        <w:t>inter-Tageseinstände von Rothirschen und ihr Einfluss auf die Waldverjüngung. https://doi.org/10.21256/ZHAW-2163</w:t>
      </w:r>
    </w:p>
    <w:p w:rsidR="00A02BC9" w:rsidRPr="004F7ACD" w:rsidRDefault="00A02BC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Marchiori, E. et al. 2012 Wild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grazing may seriously re</w:t>
      </w:r>
      <w:r w:rsidR="00847786">
        <w:rPr>
          <w:rFonts w:ascii="Book Antiqua" w:hAnsi="Book Antiqua" w:cs="Tahoma"/>
          <w:sz w:val="20"/>
          <w:szCs w:val="20"/>
          <w:lang w:val="en-US"/>
        </w:rPr>
        <w:softHyphen/>
      </w:r>
      <w:r w:rsidRPr="004F7ACD">
        <w:rPr>
          <w:rFonts w:ascii="Book Antiqua" w:hAnsi="Book Antiqua" w:cs="Tahoma"/>
          <w:sz w:val="20"/>
          <w:szCs w:val="20"/>
          <w:lang w:val="en-US"/>
        </w:rPr>
        <w:t>duce forage production in mountain meadows. Italian J. Anim. Sci. 11, 1</w:t>
      </w:r>
    </w:p>
    <w:p w:rsidR="00E223E0" w:rsidRPr="004F7ACD" w:rsidRDefault="00E223E0"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Markov, G.et al. 2016 Phylogenetic patterns within and among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Populations in central and eastern Europe. C. R. Acad. Bulg. Sci. 69, 10, 1301-1306</w:t>
      </w:r>
    </w:p>
    <w:p w:rsidR="003664A6" w:rsidRPr="004F7ACD" w:rsidRDefault="003664A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Mårell, A.</w:t>
      </w:r>
      <w:r w:rsidR="00657DD2">
        <w:rPr>
          <w:rFonts w:ascii="Book Antiqua" w:hAnsi="Book Antiqua" w:cs="Tahoma"/>
          <w:sz w:val="20"/>
          <w:szCs w:val="20"/>
          <w:lang w:val="en-US"/>
        </w:rPr>
        <w:t xml:space="preserve"> </w:t>
      </w:r>
      <w:r w:rsidRPr="004F7ACD">
        <w:rPr>
          <w:rFonts w:ascii="Book Antiqua" w:hAnsi="Book Antiqua" w:cs="Tahoma"/>
          <w:sz w:val="20"/>
          <w:szCs w:val="20"/>
          <w:lang w:val="en-US"/>
        </w:rPr>
        <w:t>et al. 2017 Reconciling forest pro</w:t>
      </w:r>
      <w:r w:rsidR="00847786">
        <w:rPr>
          <w:rFonts w:ascii="Book Antiqua" w:hAnsi="Book Antiqua" w:cs="Tahoma"/>
          <w:sz w:val="20"/>
          <w:szCs w:val="20"/>
          <w:lang w:val="en-US"/>
        </w:rPr>
        <w:softHyphen/>
      </w:r>
      <w:r w:rsidRPr="004F7ACD">
        <w:rPr>
          <w:rFonts w:ascii="Book Antiqua" w:hAnsi="Book Antiqua" w:cs="Tahoma"/>
          <w:sz w:val="20"/>
          <w:szCs w:val="20"/>
          <w:lang w:val="en-US"/>
        </w:rPr>
        <w:t>duction and hunting in adaptive man</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agement - French case studies. </w:t>
      </w:r>
      <w:r w:rsidR="00BD7235" w:rsidRPr="004F7ACD">
        <w:rPr>
          <w:rFonts w:ascii="Book Antiqua" w:hAnsi="Book Antiqua" w:cs="Tahoma"/>
          <w:sz w:val="20"/>
          <w:szCs w:val="20"/>
          <w:lang w:val="en-US"/>
        </w:rPr>
        <w:t>IUFRO 125th Anniv</w:t>
      </w:r>
      <w:r w:rsidR="00CA3F53">
        <w:rPr>
          <w:rFonts w:ascii="Book Antiqua" w:hAnsi="Book Antiqua" w:cs="Tahoma"/>
          <w:sz w:val="20"/>
          <w:szCs w:val="20"/>
          <w:lang w:val="en-US"/>
        </w:rPr>
        <w:t>.</w:t>
      </w:r>
      <w:r w:rsidR="00BD7235" w:rsidRPr="004F7ACD">
        <w:rPr>
          <w:rFonts w:ascii="Book Antiqua" w:hAnsi="Book Antiqua" w:cs="Tahoma"/>
          <w:sz w:val="20"/>
          <w:szCs w:val="20"/>
          <w:lang w:val="en-US"/>
        </w:rPr>
        <w:t xml:space="preserve"> Cong</w:t>
      </w:r>
      <w:r w:rsidR="00CA3F53">
        <w:rPr>
          <w:rFonts w:ascii="Book Antiqua" w:hAnsi="Book Antiqua" w:cs="Tahoma"/>
          <w:sz w:val="20"/>
          <w:szCs w:val="20"/>
          <w:lang w:val="en-US"/>
        </w:rPr>
        <w:t>.,</w:t>
      </w:r>
      <w:r w:rsidR="00BD7235" w:rsidRPr="004F7ACD">
        <w:rPr>
          <w:rFonts w:ascii="Book Antiqua" w:hAnsi="Book Antiqua" w:cs="Tahoma"/>
          <w:sz w:val="20"/>
          <w:szCs w:val="20"/>
          <w:lang w:val="en-US"/>
        </w:rPr>
        <w:t xml:space="preserve"> Freiburg, </w:t>
      </w:r>
      <w:r w:rsidRPr="004F7ACD">
        <w:rPr>
          <w:rFonts w:ascii="Book Antiqua" w:hAnsi="Book Antiqua" w:cs="Tahoma"/>
          <w:sz w:val="20"/>
          <w:szCs w:val="20"/>
          <w:lang w:val="en-US"/>
        </w:rPr>
        <w:t>https://irsteadoc.irstea.fr/cemoa/PUB00055915</w:t>
      </w:r>
    </w:p>
    <w:p w:rsidR="00966661" w:rsidRPr="004F7ACD" w:rsidRDefault="0096666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Mathisen, K. M. et al. 2018 Effects of forest roads on oak trees via cervid habitat use and browsing. Forest Ecol. Man</w:t>
      </w:r>
      <w:r w:rsidR="00847786">
        <w:rPr>
          <w:rFonts w:ascii="Book Antiqua" w:hAnsi="Book Antiqua" w:cs="Tahoma"/>
          <w:sz w:val="20"/>
          <w:szCs w:val="20"/>
          <w:lang w:val="en-US"/>
        </w:rPr>
        <w:softHyphen/>
      </w:r>
      <w:r w:rsidRPr="004F7ACD">
        <w:rPr>
          <w:rFonts w:ascii="Book Antiqua" w:hAnsi="Book Antiqua" w:cs="Tahoma"/>
          <w:sz w:val="20"/>
          <w:szCs w:val="20"/>
          <w:lang w:val="en-US"/>
        </w:rPr>
        <w:lastRenderedPageBreak/>
        <w:t>agement, 424, 378</w:t>
      </w:r>
      <w:r w:rsidR="000B4D88">
        <w:rPr>
          <w:rFonts w:ascii="Book Antiqua" w:hAnsi="Book Antiqua" w:cs="Tahoma"/>
          <w:sz w:val="20"/>
          <w:szCs w:val="20"/>
          <w:lang w:val="en-US"/>
        </w:rPr>
        <w:t xml:space="preserve"> </w:t>
      </w:r>
      <w:r w:rsidRPr="004F7ACD">
        <w:rPr>
          <w:rFonts w:ascii="Book Antiqua" w:hAnsi="Book Antiqua" w:cs="Tahoma"/>
          <w:sz w:val="20"/>
          <w:szCs w:val="20"/>
          <w:lang w:val="en-US"/>
        </w:rPr>
        <w:t xml:space="preserve"> DOI:  10.1016/</w:t>
      </w:r>
      <w:r w:rsidR="000B4D88">
        <w:rPr>
          <w:rFonts w:ascii="Book Antiqua" w:hAnsi="Book Antiqua" w:cs="Tahoma"/>
          <w:sz w:val="20"/>
          <w:szCs w:val="20"/>
          <w:lang w:val="en-US"/>
        </w:rPr>
        <w:t xml:space="preserve"> </w:t>
      </w:r>
      <w:r w:rsidRPr="004F7ACD">
        <w:rPr>
          <w:rFonts w:ascii="Book Antiqua" w:hAnsi="Book Antiqua" w:cs="Tahoma"/>
          <w:sz w:val="20"/>
          <w:szCs w:val="20"/>
          <w:lang w:val="en-US"/>
        </w:rPr>
        <w:t>j.foreco.2018.04.057</w:t>
      </w:r>
    </w:p>
    <w:p w:rsidR="001A152A" w:rsidRPr="004F7ACD" w:rsidRDefault="001A152A"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Mattioli, S.,</w:t>
      </w:r>
      <w:r w:rsidR="0035038C" w:rsidRPr="004F7ACD">
        <w:rPr>
          <w:rFonts w:ascii="Book Antiqua" w:hAnsi="Book Antiqua" w:cs="Tahoma"/>
          <w:sz w:val="20"/>
          <w:szCs w:val="20"/>
          <w:lang w:val="en-US"/>
        </w:rPr>
        <w:t xml:space="preserve"> Ferretti</w:t>
      </w:r>
      <w:r w:rsidRPr="004F7ACD">
        <w:rPr>
          <w:rFonts w:ascii="Book Antiqua" w:hAnsi="Book Antiqua" w:cs="Tahoma"/>
          <w:sz w:val="20"/>
          <w:szCs w:val="20"/>
          <w:lang w:val="en-US"/>
        </w:rPr>
        <w:t>,F.</w:t>
      </w:r>
      <w:r w:rsidR="0035038C" w:rsidRPr="004F7ACD">
        <w:rPr>
          <w:rFonts w:ascii="Book Antiqua" w:hAnsi="Book Antiqua" w:cs="Tahoma"/>
          <w:sz w:val="20"/>
          <w:szCs w:val="20"/>
          <w:lang w:val="en-US"/>
        </w:rPr>
        <w:t xml:space="preserve"> 2014</w:t>
      </w:r>
      <w:r w:rsidRPr="004F7ACD">
        <w:rPr>
          <w:rFonts w:ascii="Book Antiqua" w:hAnsi="Book Antiqua" w:cs="Tahoma"/>
          <w:sz w:val="20"/>
          <w:szCs w:val="20"/>
          <w:lang w:val="en-US"/>
        </w:rPr>
        <w:t xml:space="preserve"> Morphometric characteriza</w:t>
      </w:r>
      <w:r w:rsidR="000B4D88">
        <w:rPr>
          <w:rFonts w:ascii="Book Antiqua" w:hAnsi="Book Antiqua" w:cs="Tahoma"/>
          <w:sz w:val="20"/>
          <w:szCs w:val="20"/>
          <w:lang w:val="en-US"/>
        </w:rPr>
        <w:softHyphen/>
      </w:r>
      <w:r w:rsidRPr="004F7ACD">
        <w:rPr>
          <w:rFonts w:ascii="Book Antiqua" w:hAnsi="Book Antiqua" w:cs="Tahoma"/>
          <w:sz w:val="20"/>
          <w:szCs w:val="20"/>
          <w:lang w:val="en-US"/>
        </w:rPr>
        <w:t>tion of Mesola red deer C</w:t>
      </w:r>
      <w:r w:rsidRPr="004F7ACD">
        <w:rPr>
          <w:rFonts w:ascii="Book Antiqua" w:hAnsi="Book Antiqua" w:cs="Tahoma"/>
          <w:i/>
          <w:sz w:val="20"/>
          <w:szCs w:val="20"/>
          <w:lang w:val="en-US"/>
        </w:rPr>
        <w:t>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elaphus italicus</w:t>
      </w:r>
      <w:r w:rsidRPr="004F7ACD">
        <w:rPr>
          <w:rFonts w:ascii="Book Antiqua" w:hAnsi="Book Antiqua" w:cs="Tahoma"/>
          <w:sz w:val="20"/>
          <w:szCs w:val="20"/>
          <w:lang w:val="en-US"/>
        </w:rPr>
        <w:t xml:space="preserve"> (Mammalia: Cervidae). </w:t>
      </w:r>
      <w:r w:rsidR="006A1FE6">
        <w:rPr>
          <w:rFonts w:ascii="Book Antiqua" w:hAnsi="Book Antiqua" w:cs="Tahoma"/>
          <w:sz w:val="20"/>
          <w:szCs w:val="20"/>
          <w:lang w:val="en-US"/>
        </w:rPr>
        <w:br/>
      </w:r>
      <w:r w:rsidRPr="004F7ACD">
        <w:rPr>
          <w:rFonts w:ascii="Book Antiqua" w:hAnsi="Book Antiqua" w:cs="Tahoma"/>
          <w:sz w:val="20"/>
          <w:szCs w:val="20"/>
          <w:lang w:val="en-US"/>
        </w:rPr>
        <w:t>http://dx.doi.org/10.1080/11250003.2014.895432</w:t>
      </w:r>
    </w:p>
    <w:p w:rsidR="00803D92" w:rsidRPr="004F7ACD" w:rsidRDefault="00803D92"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Mattiello, S. et al. 1997 Ecology and behaviour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in an al</w:t>
      </w:r>
      <w:r w:rsidR="00847786">
        <w:rPr>
          <w:rFonts w:ascii="Book Antiqua" w:hAnsi="Book Antiqua" w:cs="Tahoma"/>
          <w:sz w:val="20"/>
          <w:szCs w:val="20"/>
          <w:lang w:val="en-US"/>
        </w:rPr>
        <w:softHyphen/>
      </w:r>
      <w:r w:rsidRPr="004F7ACD">
        <w:rPr>
          <w:rFonts w:ascii="Book Antiqua" w:hAnsi="Book Antiqua" w:cs="Tahoma"/>
          <w:sz w:val="20"/>
          <w:szCs w:val="20"/>
          <w:lang w:val="en-US"/>
        </w:rPr>
        <w:t>pine valley. Z. Säu</w:t>
      </w:r>
      <w:r w:rsidR="00F73481">
        <w:rPr>
          <w:rFonts w:ascii="Book Antiqua" w:hAnsi="Book Antiqua" w:cs="Tahoma"/>
          <w:sz w:val="20"/>
          <w:szCs w:val="20"/>
          <w:lang w:val="en-US"/>
        </w:rPr>
        <w:softHyphen/>
      </w:r>
      <w:r w:rsidRPr="004F7ACD">
        <w:rPr>
          <w:rFonts w:ascii="Book Antiqua" w:hAnsi="Book Antiqua" w:cs="Tahoma"/>
          <w:sz w:val="20"/>
          <w:szCs w:val="20"/>
          <w:lang w:val="en-US"/>
        </w:rPr>
        <w:t>getierkunde, 62, 129-133 Suppl. 2</w:t>
      </w:r>
    </w:p>
    <w:p w:rsidR="00894801" w:rsidRPr="004F7ACD" w:rsidRDefault="0089480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Moore, E. K. </w:t>
      </w:r>
      <w:r w:rsidR="009D1298" w:rsidRPr="004F7ACD">
        <w:rPr>
          <w:rFonts w:ascii="Book Antiqua" w:hAnsi="Book Antiqua" w:cs="Tahoma"/>
          <w:sz w:val="20"/>
          <w:szCs w:val="20"/>
          <w:lang w:val="en-US"/>
        </w:rPr>
        <w:t xml:space="preserve">et al. </w:t>
      </w:r>
      <w:r w:rsidRPr="004F7ACD">
        <w:rPr>
          <w:rFonts w:ascii="Book Antiqua" w:hAnsi="Book Antiqua" w:cs="Tahoma"/>
          <w:sz w:val="20"/>
          <w:szCs w:val="20"/>
          <w:lang w:val="en-US"/>
        </w:rPr>
        <w:t>2015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grazing on vegetation mosaics: grazing patterns and im</w:t>
      </w:r>
      <w:r w:rsidR="00934071">
        <w:rPr>
          <w:rFonts w:ascii="Book Antiqua" w:hAnsi="Book Antiqua" w:cs="Tahoma"/>
          <w:sz w:val="20"/>
          <w:szCs w:val="20"/>
          <w:lang w:val="en-US"/>
        </w:rPr>
        <w:softHyphen/>
      </w:r>
      <w:r w:rsidRPr="004F7ACD">
        <w:rPr>
          <w:rFonts w:ascii="Book Antiqua" w:hAnsi="Book Antiqua" w:cs="Tahoma"/>
          <w:sz w:val="20"/>
          <w:szCs w:val="20"/>
          <w:lang w:val="en-US"/>
        </w:rPr>
        <w:t>plications for conservation management.</w:t>
      </w:r>
      <w:r w:rsidR="006A1FE6">
        <w:rPr>
          <w:rFonts w:ascii="Book Antiqua" w:hAnsi="Book Antiqua" w:cs="Tahoma"/>
          <w:sz w:val="20"/>
          <w:szCs w:val="20"/>
          <w:lang w:val="en-US"/>
        </w:rPr>
        <w:tab/>
      </w:r>
      <w:r w:rsidRPr="004F7ACD">
        <w:rPr>
          <w:rFonts w:ascii="Book Antiqua" w:hAnsi="Book Antiqua" w:cs="Tahoma"/>
          <w:sz w:val="20"/>
          <w:szCs w:val="20"/>
          <w:lang w:val="en-US"/>
        </w:rPr>
        <w:t xml:space="preserve"> https://era.ed.ac.uk/handle/1842/10488</w:t>
      </w:r>
    </w:p>
    <w:p w:rsidR="00960D51" w:rsidRPr="004F7ACD" w:rsidRDefault="0035038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Müller</w:t>
      </w:r>
      <w:r w:rsidR="00960D51" w:rsidRPr="004F7ACD">
        <w:rPr>
          <w:rFonts w:ascii="Book Antiqua" w:hAnsi="Book Antiqua" w:cs="Tahoma"/>
          <w:sz w:val="20"/>
          <w:szCs w:val="20"/>
          <w:lang w:val="en-US"/>
        </w:rPr>
        <w:t>, A.</w:t>
      </w:r>
      <w:r w:rsidRPr="004F7ACD">
        <w:rPr>
          <w:rFonts w:ascii="Book Antiqua" w:hAnsi="Book Antiqua" w:cs="Tahoma"/>
          <w:sz w:val="20"/>
          <w:szCs w:val="20"/>
          <w:lang w:val="en-US"/>
        </w:rPr>
        <w:t xml:space="preserve"> et al. 2017</w:t>
      </w:r>
      <w:r w:rsidR="00960D51" w:rsidRPr="004F7ACD">
        <w:rPr>
          <w:rFonts w:ascii="Book Antiqua" w:hAnsi="Book Antiqua" w:cs="Tahoma"/>
          <w:sz w:val="20"/>
          <w:szCs w:val="20"/>
          <w:lang w:val="en-US"/>
        </w:rPr>
        <w:t xml:space="preserve"> Large herbivores in novel ecosys</w:t>
      </w:r>
      <w:r w:rsidR="00934071">
        <w:rPr>
          <w:rFonts w:ascii="Book Antiqua" w:hAnsi="Book Antiqua" w:cs="Tahoma"/>
          <w:sz w:val="20"/>
          <w:szCs w:val="20"/>
          <w:lang w:val="en-US"/>
        </w:rPr>
        <w:softHyphen/>
      </w:r>
      <w:r w:rsidR="00960D51" w:rsidRPr="004F7ACD">
        <w:rPr>
          <w:rFonts w:ascii="Book Antiqua" w:hAnsi="Book Antiqua" w:cs="Tahoma"/>
          <w:sz w:val="20"/>
          <w:szCs w:val="20"/>
          <w:lang w:val="en-US"/>
        </w:rPr>
        <w:t>tems - Habitat selection by red deer (</w:t>
      </w:r>
      <w:r w:rsidR="00960D51" w:rsidRPr="004F7ACD">
        <w:rPr>
          <w:rFonts w:ascii="Book Antiqua" w:hAnsi="Book Antiqua" w:cs="Tahoma"/>
          <w:i/>
          <w:sz w:val="20"/>
          <w:szCs w:val="20"/>
          <w:lang w:val="en-US"/>
        </w:rPr>
        <w:t>Cervus ela</w:t>
      </w:r>
      <w:r w:rsidR="00934071">
        <w:rPr>
          <w:rFonts w:ascii="Book Antiqua" w:hAnsi="Book Antiqua" w:cs="Tahoma"/>
          <w:i/>
          <w:sz w:val="20"/>
          <w:szCs w:val="20"/>
          <w:lang w:val="en-US"/>
        </w:rPr>
        <w:softHyphen/>
      </w:r>
      <w:r w:rsidR="00960D51" w:rsidRPr="004F7ACD">
        <w:rPr>
          <w:rFonts w:ascii="Book Antiqua" w:hAnsi="Book Antiqua" w:cs="Tahoma"/>
          <w:i/>
          <w:sz w:val="20"/>
          <w:szCs w:val="20"/>
          <w:lang w:val="en-US"/>
        </w:rPr>
        <w:t>phus</w:t>
      </w:r>
      <w:r w:rsidR="00960D51" w:rsidRPr="004F7ACD">
        <w:rPr>
          <w:rFonts w:ascii="Book Antiqua" w:hAnsi="Book Antiqua" w:cs="Tahoma"/>
          <w:sz w:val="20"/>
          <w:szCs w:val="20"/>
          <w:lang w:val="en-US"/>
        </w:rPr>
        <w:t>) in a fo</w:t>
      </w:r>
      <w:r w:rsidR="00934071">
        <w:rPr>
          <w:rFonts w:ascii="Book Antiqua" w:hAnsi="Book Antiqua" w:cs="Tahoma"/>
          <w:sz w:val="20"/>
          <w:szCs w:val="20"/>
          <w:lang w:val="en-US"/>
        </w:rPr>
        <w:t>rmer brown-coal mining area. PLO</w:t>
      </w:r>
      <w:r w:rsidR="00960D51" w:rsidRPr="004F7ACD">
        <w:rPr>
          <w:rFonts w:ascii="Book Antiqua" w:hAnsi="Book Antiqua" w:cs="Tahoma"/>
          <w:sz w:val="20"/>
          <w:szCs w:val="20"/>
          <w:lang w:val="en-US"/>
        </w:rPr>
        <w:t xml:space="preserve">S ONE, 12, 5. </w:t>
      </w:r>
      <w:r w:rsidR="00934071" w:rsidRPr="00934071">
        <w:rPr>
          <w:rFonts w:ascii="Book Antiqua" w:hAnsi="Book Antiqua" w:cs="Tahoma"/>
          <w:sz w:val="20"/>
          <w:szCs w:val="20"/>
          <w:lang w:val="en-US"/>
        </w:rPr>
        <w:t>https://doi.org/10.1371/journal</w:t>
      </w:r>
      <w:r w:rsidR="00960D51" w:rsidRPr="004F7ACD">
        <w:rPr>
          <w:rFonts w:ascii="Book Antiqua" w:hAnsi="Book Antiqua" w:cs="Tahoma"/>
          <w:sz w:val="20"/>
          <w:szCs w:val="20"/>
          <w:lang w:val="en-US"/>
        </w:rPr>
        <w:t>.</w:t>
      </w:r>
      <w:r w:rsidR="00934071">
        <w:rPr>
          <w:rFonts w:ascii="Book Antiqua" w:hAnsi="Book Antiqua" w:cs="Tahoma"/>
          <w:sz w:val="20"/>
          <w:szCs w:val="20"/>
          <w:lang w:val="en-US"/>
        </w:rPr>
        <w:t xml:space="preserve"> </w:t>
      </w:r>
      <w:r w:rsidR="00960D51" w:rsidRPr="004F7ACD">
        <w:rPr>
          <w:rFonts w:ascii="Book Antiqua" w:hAnsi="Book Antiqua" w:cs="Tahoma"/>
          <w:sz w:val="20"/>
          <w:szCs w:val="20"/>
          <w:lang w:val="en-US"/>
        </w:rPr>
        <w:t>pone.0177431</w:t>
      </w:r>
    </w:p>
    <w:p w:rsidR="00723ED3" w:rsidRPr="004F7ACD" w:rsidRDefault="00723ED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MysłajeK, R. W., et al. 2016 Utilisation of a wide under</w:t>
      </w:r>
      <w:r w:rsidR="0078495E">
        <w:rPr>
          <w:rFonts w:ascii="Book Antiqua" w:hAnsi="Book Antiqua" w:cs="Tahoma"/>
          <w:sz w:val="20"/>
          <w:szCs w:val="20"/>
          <w:lang w:val="en-US"/>
        </w:rPr>
        <w:softHyphen/>
      </w:r>
      <w:r w:rsidRPr="004F7ACD">
        <w:rPr>
          <w:rFonts w:ascii="Book Antiqua" w:hAnsi="Book Antiqua" w:cs="Tahoma"/>
          <w:sz w:val="20"/>
          <w:szCs w:val="20"/>
          <w:lang w:val="en-US"/>
        </w:rPr>
        <w:t>pass by mammals on an expressway in the West</w:t>
      </w:r>
      <w:r w:rsidR="0078495E">
        <w:rPr>
          <w:rFonts w:ascii="Book Antiqua" w:hAnsi="Book Antiqua" w:cs="Tahoma"/>
          <w:sz w:val="20"/>
          <w:szCs w:val="20"/>
          <w:lang w:val="en-US"/>
        </w:rPr>
        <w:softHyphen/>
      </w:r>
      <w:r w:rsidRPr="004F7ACD">
        <w:rPr>
          <w:rFonts w:ascii="Book Antiqua" w:hAnsi="Book Antiqua" w:cs="Tahoma"/>
          <w:sz w:val="20"/>
          <w:szCs w:val="20"/>
          <w:lang w:val="en-US"/>
        </w:rPr>
        <w:t>ern Carpathi</w:t>
      </w:r>
      <w:r w:rsidR="00847786">
        <w:rPr>
          <w:rFonts w:ascii="Book Antiqua" w:hAnsi="Book Antiqua" w:cs="Tahoma"/>
          <w:sz w:val="20"/>
          <w:szCs w:val="20"/>
          <w:lang w:val="en-US"/>
        </w:rPr>
        <w:softHyphen/>
      </w:r>
      <w:r w:rsidRPr="004F7ACD">
        <w:rPr>
          <w:rFonts w:ascii="Book Antiqua" w:hAnsi="Book Antiqua" w:cs="Tahoma"/>
          <w:sz w:val="20"/>
          <w:szCs w:val="20"/>
          <w:lang w:val="en-US"/>
        </w:rPr>
        <w:t>ans, S</w:t>
      </w:r>
      <w:r w:rsidR="0078495E">
        <w:rPr>
          <w:rFonts w:ascii="Book Antiqua" w:hAnsi="Book Antiqua" w:cs="Tahoma"/>
          <w:sz w:val="20"/>
          <w:szCs w:val="20"/>
          <w:lang w:val="en-US"/>
        </w:rPr>
        <w:t>.</w:t>
      </w:r>
      <w:r w:rsidRPr="004F7ACD">
        <w:rPr>
          <w:rFonts w:ascii="Book Antiqua" w:hAnsi="Book Antiqua" w:cs="Tahoma"/>
          <w:sz w:val="20"/>
          <w:szCs w:val="20"/>
          <w:lang w:val="en-US"/>
        </w:rPr>
        <w:t xml:space="preserve"> Poland. Folia Zoologica, 65, 3, 225-232. </w:t>
      </w:r>
    </w:p>
    <w:p w:rsidR="00723ED3" w:rsidRPr="00241990" w:rsidRDefault="005311CB" w:rsidP="00832BF9">
      <w:pPr>
        <w:spacing w:after="120" w:line="220" w:lineRule="exact"/>
        <w:ind w:left="709" w:hanging="709"/>
        <w:jc w:val="both"/>
        <w:rPr>
          <w:rStyle w:val="CharacterStyle1"/>
          <w:rFonts w:ascii="Book Antiqua" w:hAnsi="Book Antiqua" w:cs="Tahoma"/>
          <w:sz w:val="20"/>
          <w:szCs w:val="20"/>
          <w:lang w:val="en-US"/>
        </w:rPr>
      </w:pPr>
      <w:r w:rsidRPr="004F7ACD">
        <w:rPr>
          <w:rStyle w:val="CharacterStyle1"/>
          <w:rFonts w:ascii="Book Antiqua" w:hAnsi="Book Antiqua" w:cs="Tahoma"/>
          <w:sz w:val="20"/>
          <w:szCs w:val="20"/>
          <w:lang w:val="en-US"/>
        </w:rPr>
        <w:t>Mysterud</w:t>
      </w:r>
      <w:r w:rsidR="00974134" w:rsidRPr="004F7ACD">
        <w:rPr>
          <w:rStyle w:val="CharacterStyle1"/>
          <w:rFonts w:ascii="Book Antiqua" w:hAnsi="Book Antiqua" w:cs="Tahoma"/>
          <w:sz w:val="20"/>
          <w:szCs w:val="20"/>
          <w:lang w:val="en-US"/>
        </w:rPr>
        <w:t>. A.</w:t>
      </w:r>
      <w:r w:rsidRPr="004F7ACD">
        <w:rPr>
          <w:rStyle w:val="CharacterStyle1"/>
          <w:rFonts w:ascii="Book Antiqua" w:hAnsi="Book Antiqua" w:cs="Tahoma"/>
          <w:sz w:val="20"/>
          <w:szCs w:val="20"/>
          <w:lang w:val="en-US"/>
        </w:rPr>
        <w:t xml:space="preserve"> et al. 2017 </w:t>
      </w:r>
      <w:r w:rsidR="00974134" w:rsidRPr="004F7ACD">
        <w:rPr>
          <w:rStyle w:val="CharacterStyle1"/>
          <w:rFonts w:ascii="Book Antiqua" w:hAnsi="Book Antiqua" w:cs="Tahoma"/>
          <w:sz w:val="20"/>
          <w:szCs w:val="20"/>
          <w:lang w:val="en-US"/>
        </w:rPr>
        <w:t>The role of landscape character</w:t>
      </w:r>
      <w:r w:rsidR="0078495E">
        <w:rPr>
          <w:rStyle w:val="CharacterStyle1"/>
          <w:rFonts w:ascii="Book Antiqua" w:hAnsi="Book Antiqua" w:cs="Tahoma"/>
          <w:sz w:val="20"/>
          <w:szCs w:val="20"/>
          <w:lang w:val="en-US"/>
        </w:rPr>
        <w:softHyphen/>
      </w:r>
      <w:r w:rsidR="00974134" w:rsidRPr="004F7ACD">
        <w:rPr>
          <w:rStyle w:val="CharacterStyle1"/>
          <w:rFonts w:ascii="Book Antiqua" w:hAnsi="Book Antiqua" w:cs="Tahoma"/>
          <w:sz w:val="20"/>
          <w:szCs w:val="20"/>
          <w:lang w:val="en-US"/>
        </w:rPr>
        <w:t>istics for forage maturation and nutritional bene</w:t>
      </w:r>
      <w:r w:rsidR="0078495E">
        <w:rPr>
          <w:rStyle w:val="CharacterStyle1"/>
          <w:rFonts w:ascii="Book Antiqua" w:hAnsi="Book Antiqua" w:cs="Tahoma"/>
          <w:sz w:val="20"/>
          <w:szCs w:val="20"/>
          <w:lang w:val="en-US"/>
        </w:rPr>
        <w:softHyphen/>
      </w:r>
      <w:r w:rsidR="00974134" w:rsidRPr="004F7ACD">
        <w:rPr>
          <w:rStyle w:val="CharacterStyle1"/>
          <w:rFonts w:ascii="Book Antiqua" w:hAnsi="Book Antiqua" w:cs="Tahoma"/>
          <w:sz w:val="20"/>
          <w:szCs w:val="20"/>
          <w:lang w:val="en-US"/>
        </w:rPr>
        <w:t xml:space="preserve">fits of migration in red deer. </w:t>
      </w:r>
      <w:r w:rsidR="00974134" w:rsidRPr="0078495E">
        <w:rPr>
          <w:rStyle w:val="CharacterStyle1"/>
          <w:rFonts w:ascii="Book Antiqua" w:hAnsi="Book Antiqua" w:cs="Tahoma"/>
          <w:sz w:val="20"/>
          <w:szCs w:val="20"/>
          <w:lang w:val="en-US"/>
        </w:rPr>
        <w:t xml:space="preserve">Ecol. </w:t>
      </w:r>
      <w:r w:rsidR="00974134" w:rsidRPr="00241990">
        <w:rPr>
          <w:rStyle w:val="CharacterStyle1"/>
          <w:rFonts w:ascii="Book Antiqua" w:hAnsi="Book Antiqua" w:cs="Tahoma"/>
          <w:sz w:val="20"/>
          <w:szCs w:val="20"/>
          <w:lang w:val="en-US"/>
        </w:rPr>
        <w:t>&amp; Evol., 7, 12, 4448-4455. DOI:    10.1002/ece3.3006</w:t>
      </w:r>
    </w:p>
    <w:p w:rsidR="001A745A" w:rsidRPr="00241990" w:rsidRDefault="001A745A" w:rsidP="00832BF9">
      <w:pPr>
        <w:spacing w:after="120" w:line="220" w:lineRule="exact"/>
        <w:ind w:left="709" w:hanging="709"/>
        <w:jc w:val="both"/>
        <w:rPr>
          <w:rStyle w:val="CharacterStyle1"/>
          <w:rFonts w:ascii="Book Antiqua" w:hAnsi="Book Antiqua" w:cs="Tahoma"/>
          <w:sz w:val="20"/>
          <w:szCs w:val="20"/>
          <w:lang w:val="en-US"/>
        </w:rPr>
      </w:pPr>
      <w:r w:rsidRPr="00241990">
        <w:rPr>
          <w:rStyle w:val="CharacterStyle1"/>
          <w:rFonts w:ascii="Book Antiqua" w:hAnsi="Book Antiqua" w:cs="Tahoma"/>
          <w:sz w:val="20"/>
          <w:szCs w:val="20"/>
          <w:lang w:val="en-US"/>
        </w:rPr>
        <w:t>NABU et al.</w:t>
      </w:r>
      <w:r w:rsidR="006A1FE6">
        <w:rPr>
          <w:rStyle w:val="CharacterStyle1"/>
          <w:rFonts w:ascii="Book Antiqua" w:hAnsi="Book Antiqua" w:cs="Tahoma"/>
          <w:sz w:val="20"/>
          <w:szCs w:val="20"/>
          <w:lang w:val="en-US"/>
        </w:rPr>
        <w:tab/>
      </w:r>
      <w:r w:rsidRPr="00241990">
        <w:rPr>
          <w:rStyle w:val="CharacterStyle1"/>
          <w:rFonts w:ascii="Book Antiqua" w:hAnsi="Book Antiqua" w:cs="Tahoma"/>
          <w:sz w:val="20"/>
          <w:szCs w:val="20"/>
          <w:lang w:val="en-US"/>
        </w:rPr>
        <w:t xml:space="preserve"> </w:t>
      </w:r>
      <w:r w:rsidR="00617D2D" w:rsidRPr="00241990">
        <w:rPr>
          <w:rStyle w:val="CharacterStyle1"/>
          <w:rFonts w:ascii="Book Antiqua" w:hAnsi="Book Antiqua" w:cs="Tahoma"/>
          <w:sz w:val="20"/>
          <w:szCs w:val="20"/>
          <w:lang w:val="en-US"/>
        </w:rPr>
        <w:t xml:space="preserve">https://www.nabu.de/imperia/md/ </w:t>
      </w:r>
      <w:r w:rsidRPr="00241990">
        <w:rPr>
          <w:rStyle w:val="CharacterStyle1"/>
          <w:rFonts w:ascii="Book Antiqua" w:hAnsi="Book Antiqua" w:cs="Tahoma"/>
          <w:sz w:val="20"/>
          <w:szCs w:val="20"/>
          <w:lang w:val="en-US"/>
        </w:rPr>
        <w:t>content/</w:t>
      </w:r>
      <w:r w:rsidR="00617D2D" w:rsidRPr="00241990">
        <w:rPr>
          <w:rStyle w:val="CharacterStyle1"/>
          <w:rFonts w:ascii="Book Antiqua" w:hAnsi="Book Antiqua" w:cs="Tahoma"/>
          <w:sz w:val="20"/>
          <w:szCs w:val="20"/>
          <w:lang w:val="en-US"/>
        </w:rPr>
        <w:t xml:space="preserve"> </w:t>
      </w:r>
      <w:r w:rsidRPr="00241990">
        <w:rPr>
          <w:rStyle w:val="CharacterStyle1"/>
          <w:rFonts w:ascii="Book Antiqua" w:hAnsi="Book Antiqua" w:cs="Tahoma"/>
          <w:sz w:val="20"/>
          <w:szCs w:val="20"/>
          <w:lang w:val="en-US"/>
        </w:rPr>
        <w:t>nabude/naturschutz/170322-forderungspapier-nabu-adac-djv-wwf.pdf</w:t>
      </w:r>
    </w:p>
    <w:p w:rsidR="00262A96" w:rsidRPr="004F7ACD" w:rsidRDefault="00262A9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Nevřelová, M., Ružičková, J. 2015 Woody Plants Affected by Ungulates in Winter Period, Impacts and Bark Renewal. Ekologia (Bratislava), 34, 3, 235-248</w:t>
      </w:r>
    </w:p>
    <w:p w:rsidR="00262A96" w:rsidRPr="004F7ACD" w:rsidRDefault="00262A9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Pandolfi, L. et al. 2015 Did the Late Pleistocene climatic changes influence evolution</w:t>
      </w:r>
      <w:r w:rsidR="00847786">
        <w:rPr>
          <w:rFonts w:ascii="Book Antiqua" w:hAnsi="Book Antiqua" w:cs="Tahoma"/>
          <w:sz w:val="20"/>
          <w:szCs w:val="20"/>
          <w:lang w:val="en-US"/>
        </w:rPr>
        <w:softHyphen/>
      </w:r>
      <w:r w:rsidRPr="004F7ACD">
        <w:rPr>
          <w:rFonts w:ascii="Book Antiqua" w:hAnsi="Book Antiqua" w:cs="Tahoma"/>
          <w:sz w:val="20"/>
          <w:szCs w:val="20"/>
          <w:lang w:val="en-US"/>
        </w:rPr>
        <w:t>ary trends in body size of the red deer? The study case of the Italian Peninsula. Palaeogeog</w:t>
      </w:r>
      <w:r w:rsidR="00C446D8">
        <w:rPr>
          <w:rFonts w:ascii="Book Antiqua" w:hAnsi="Book Antiqua" w:cs="Tahoma"/>
          <w:sz w:val="20"/>
          <w:szCs w:val="20"/>
          <w:lang w:val="en-US"/>
        </w:rPr>
        <w:t>.</w:t>
      </w:r>
      <w:r w:rsidRPr="004F7ACD">
        <w:rPr>
          <w:rFonts w:ascii="Book Antiqua" w:hAnsi="Book Antiqua" w:cs="Tahoma"/>
          <w:sz w:val="20"/>
          <w:szCs w:val="20"/>
          <w:lang w:val="en-US"/>
        </w:rPr>
        <w:t>, Palaeoclim</w:t>
      </w:r>
      <w:r w:rsidR="00C446D8">
        <w:rPr>
          <w:rFonts w:ascii="Book Antiqua" w:hAnsi="Book Antiqua" w:cs="Tahoma"/>
          <w:sz w:val="20"/>
          <w:szCs w:val="20"/>
          <w:lang w:val="en-US"/>
        </w:rPr>
        <w:t>.</w:t>
      </w:r>
      <w:r w:rsidRPr="004F7ACD">
        <w:rPr>
          <w:rFonts w:ascii="Book Antiqua" w:hAnsi="Book Antiqua" w:cs="Tahoma"/>
          <w:sz w:val="20"/>
          <w:szCs w:val="20"/>
          <w:lang w:val="en-US"/>
        </w:rPr>
        <w:t>, Palaeoecol</w:t>
      </w:r>
      <w:r w:rsidR="00C446D8">
        <w:rPr>
          <w:rFonts w:ascii="Book Antiqua" w:hAnsi="Book Antiqua" w:cs="Tahoma"/>
          <w:sz w:val="20"/>
          <w:szCs w:val="20"/>
          <w:lang w:val="en-US"/>
        </w:rPr>
        <w:t>.</w:t>
      </w:r>
      <w:r w:rsidRPr="004F7ACD">
        <w:rPr>
          <w:rFonts w:ascii="Book Antiqua" w:hAnsi="Book Antiqua" w:cs="Tahoma"/>
          <w:sz w:val="20"/>
          <w:szCs w:val="20"/>
          <w:lang w:val="en-US"/>
        </w:rPr>
        <w:t>. 440, 110.</w:t>
      </w:r>
      <w:r w:rsidR="006A1FE6">
        <w:rPr>
          <w:rFonts w:ascii="Book Antiqua" w:hAnsi="Book Antiqua" w:cs="Tahoma"/>
          <w:sz w:val="20"/>
          <w:szCs w:val="20"/>
          <w:lang w:val="en-US"/>
        </w:rPr>
        <w:tab/>
      </w:r>
      <w:r w:rsidRPr="004F7ACD">
        <w:rPr>
          <w:rFonts w:ascii="Book Antiqua" w:hAnsi="Book Antiqua" w:cs="Tahoma"/>
          <w:sz w:val="20"/>
          <w:szCs w:val="20"/>
          <w:lang w:val="en-US"/>
        </w:rPr>
        <w:t xml:space="preserve"> </w:t>
      </w:r>
      <w:r w:rsidR="001800F6" w:rsidRPr="004F7ACD">
        <w:rPr>
          <w:rFonts w:ascii="Book Antiqua" w:hAnsi="Book Antiqua" w:cs="Tahoma"/>
          <w:sz w:val="20"/>
          <w:szCs w:val="20"/>
          <w:lang w:val="en-US"/>
        </w:rPr>
        <w:t xml:space="preserve">DOI:10.1016/j.palaeo.2015.08.038 </w:t>
      </w:r>
    </w:p>
    <w:p w:rsidR="00441964" w:rsidRPr="004F7ACD" w:rsidRDefault="0044196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Pepin, D.et al. 2009 Seasonal and daily walking activity patterns of free-ranging adult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at the indi</w:t>
      </w:r>
      <w:r w:rsidR="00847786">
        <w:rPr>
          <w:rFonts w:ascii="Book Antiqua" w:hAnsi="Book Antiqua" w:cs="Tahoma"/>
          <w:sz w:val="20"/>
          <w:szCs w:val="20"/>
          <w:lang w:val="en-US"/>
        </w:rPr>
        <w:softHyphen/>
      </w:r>
      <w:r w:rsidRPr="004F7ACD">
        <w:rPr>
          <w:rFonts w:ascii="Book Antiqua" w:hAnsi="Book Antiqua" w:cs="Tahoma"/>
          <w:sz w:val="20"/>
          <w:szCs w:val="20"/>
          <w:lang w:val="en-US"/>
        </w:rPr>
        <w:t>vidual level. Europ. J. Wildlife Res., 55, 5, 479-486</w:t>
      </w:r>
    </w:p>
    <w:p w:rsidR="007C5C1C" w:rsidRPr="004F7ACD" w:rsidRDefault="007C5C1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Pérez-Barbería, F. J. et al. 2013 Long-term den</w:t>
      </w:r>
      <w:r w:rsidR="00847786">
        <w:rPr>
          <w:rFonts w:ascii="Book Antiqua" w:hAnsi="Book Antiqua" w:cs="Tahoma"/>
          <w:sz w:val="20"/>
          <w:szCs w:val="20"/>
          <w:lang w:val="en-US"/>
        </w:rPr>
        <w:softHyphen/>
      </w:r>
      <w:r w:rsidRPr="004F7ACD">
        <w:rPr>
          <w:rFonts w:ascii="Book Antiqua" w:hAnsi="Book Antiqua" w:cs="Tahoma"/>
          <w:sz w:val="20"/>
          <w:szCs w:val="20"/>
          <w:lang w:val="en-US"/>
        </w:rPr>
        <w:t>sity-de</w:t>
      </w:r>
      <w:r w:rsidR="00954B8F">
        <w:rPr>
          <w:rFonts w:ascii="Book Antiqua" w:hAnsi="Book Antiqua" w:cs="Tahoma"/>
          <w:sz w:val="20"/>
          <w:szCs w:val="20"/>
          <w:lang w:val="en-US"/>
        </w:rPr>
        <w:softHyphen/>
      </w:r>
      <w:r w:rsidRPr="004F7ACD">
        <w:rPr>
          <w:rFonts w:ascii="Book Antiqua" w:hAnsi="Book Antiqua" w:cs="Tahoma"/>
          <w:sz w:val="20"/>
          <w:szCs w:val="20"/>
          <w:lang w:val="en-US"/>
        </w:rPr>
        <w:t>pendent changes in habitat se</w:t>
      </w:r>
      <w:r w:rsidR="00847786">
        <w:rPr>
          <w:rFonts w:ascii="Book Antiqua" w:hAnsi="Book Antiqua" w:cs="Tahoma"/>
          <w:sz w:val="20"/>
          <w:szCs w:val="20"/>
          <w:lang w:val="en-US"/>
        </w:rPr>
        <w:softHyphen/>
      </w:r>
      <w:r w:rsidRPr="004F7ACD">
        <w:rPr>
          <w:rFonts w:ascii="Book Antiqua" w:hAnsi="Book Antiqua" w:cs="Tahoma"/>
          <w:sz w:val="20"/>
          <w:szCs w:val="20"/>
          <w:lang w:val="en-US"/>
        </w:rPr>
        <w:lastRenderedPageBreak/>
        <w:t>lection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Oecologia, 173, 3, 837-847</w:t>
      </w:r>
    </w:p>
    <w:p w:rsidR="007C5C1C" w:rsidRPr="004F7ACD" w:rsidRDefault="00D3637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Pérez-Barbería, F. J. et al. 2015 </w:t>
      </w:r>
      <w:r w:rsidR="007C5C1C" w:rsidRPr="004F7ACD">
        <w:rPr>
          <w:rFonts w:ascii="Book Antiqua" w:hAnsi="Book Antiqua" w:cs="Tahoma"/>
          <w:sz w:val="20"/>
          <w:szCs w:val="20"/>
          <w:lang w:val="en-US"/>
        </w:rPr>
        <w:t>Wear Fast, Die Young: More Worn Teeth and Shorter Lives in Iberian Compared to Scottish Red Deer.</w:t>
      </w:r>
      <w:r w:rsidRPr="004F7ACD">
        <w:rPr>
          <w:rFonts w:ascii="Book Antiqua" w:hAnsi="Book Antiqua" w:cs="Tahoma"/>
          <w:sz w:val="20"/>
          <w:szCs w:val="20"/>
          <w:lang w:val="en-US"/>
        </w:rPr>
        <w:t xml:space="preserve"> </w:t>
      </w:r>
      <w:r w:rsidR="007C5C1C" w:rsidRPr="004F7ACD">
        <w:rPr>
          <w:rFonts w:ascii="Book Antiqua" w:hAnsi="Book Antiqua" w:cs="Tahoma"/>
          <w:sz w:val="20"/>
          <w:szCs w:val="20"/>
          <w:lang w:val="en-US"/>
        </w:rPr>
        <w:t>PL</w:t>
      </w:r>
      <w:r w:rsidR="001070DA" w:rsidRPr="004F7ACD">
        <w:rPr>
          <w:rFonts w:ascii="Book Antiqua" w:hAnsi="Book Antiqua" w:cs="Tahoma"/>
          <w:sz w:val="20"/>
          <w:szCs w:val="20"/>
          <w:lang w:val="en-US"/>
        </w:rPr>
        <w:t>O</w:t>
      </w:r>
      <w:r w:rsidR="007C5C1C" w:rsidRPr="004F7ACD">
        <w:rPr>
          <w:rFonts w:ascii="Book Antiqua" w:hAnsi="Book Antiqua" w:cs="Tahoma"/>
          <w:sz w:val="20"/>
          <w:szCs w:val="20"/>
          <w:lang w:val="en-US"/>
        </w:rPr>
        <w:t>S One</w:t>
      </w:r>
      <w:r w:rsidRPr="004F7ACD">
        <w:rPr>
          <w:rFonts w:ascii="Book Antiqua" w:hAnsi="Book Antiqua" w:cs="Tahoma"/>
          <w:sz w:val="20"/>
          <w:szCs w:val="20"/>
          <w:lang w:val="en-US"/>
        </w:rPr>
        <w:t>,</w:t>
      </w:r>
      <w:r w:rsidR="007C5C1C" w:rsidRPr="004F7ACD">
        <w:rPr>
          <w:rFonts w:ascii="Book Antiqua" w:hAnsi="Book Antiqua" w:cs="Tahoma"/>
          <w:sz w:val="20"/>
          <w:szCs w:val="20"/>
          <w:lang w:val="en-US"/>
        </w:rPr>
        <w:t xml:space="preserve"> 10</w:t>
      </w:r>
      <w:r w:rsidRPr="004F7ACD">
        <w:rPr>
          <w:rFonts w:ascii="Book Antiqua" w:hAnsi="Book Antiqua" w:cs="Tahoma"/>
          <w:sz w:val="20"/>
          <w:szCs w:val="20"/>
          <w:lang w:val="en-US"/>
        </w:rPr>
        <w:t xml:space="preserve">, </w:t>
      </w:r>
      <w:r w:rsidR="007C5C1C" w:rsidRPr="004F7ACD">
        <w:rPr>
          <w:rFonts w:ascii="Book Antiqua" w:hAnsi="Book Antiqua" w:cs="Tahoma"/>
          <w:sz w:val="20"/>
          <w:szCs w:val="20"/>
          <w:lang w:val="en-US"/>
        </w:rPr>
        <w:t>8</w:t>
      </w:r>
    </w:p>
    <w:p w:rsidR="0070484F" w:rsidRPr="004F7ACD" w:rsidRDefault="0070484F"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Pérez-Barbería, F. J. et al. 2015 The influence of habitat on body size and tooth wear in Scottish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Can. J. Zool., 93, 3, 61- 70; corr. 249-249</w:t>
      </w:r>
    </w:p>
    <w:p w:rsidR="001070DA" w:rsidRPr="004F7ACD" w:rsidRDefault="001F2132"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lang w:val="en-US"/>
        </w:rPr>
        <w:t>Pé</w:t>
      </w:r>
      <w:r w:rsidR="001070DA" w:rsidRPr="004F7ACD">
        <w:rPr>
          <w:rFonts w:ascii="Book Antiqua" w:hAnsi="Book Antiqua" w:cs="Tahoma"/>
          <w:sz w:val="20"/>
          <w:szCs w:val="20"/>
          <w:lang w:val="en-US"/>
        </w:rPr>
        <w:t>rez-Espona</w:t>
      </w:r>
      <w:r w:rsidRPr="004F7ACD">
        <w:rPr>
          <w:rFonts w:ascii="Book Antiqua" w:hAnsi="Book Antiqua" w:cs="Tahoma"/>
          <w:sz w:val="20"/>
          <w:szCs w:val="20"/>
          <w:lang w:val="en-US"/>
        </w:rPr>
        <w:t>,</w:t>
      </w:r>
      <w:r w:rsidR="001070DA" w:rsidRPr="004F7ACD">
        <w:rPr>
          <w:rFonts w:ascii="Book Antiqua" w:hAnsi="Book Antiqua" w:cs="Tahoma"/>
          <w:sz w:val="20"/>
          <w:szCs w:val="20"/>
          <w:lang w:val="en-US"/>
        </w:rPr>
        <w:t xml:space="preserve"> S</w:t>
      </w:r>
      <w:r w:rsidRPr="004F7ACD">
        <w:rPr>
          <w:rFonts w:ascii="Book Antiqua" w:hAnsi="Book Antiqua" w:cs="Tahoma"/>
          <w:sz w:val="20"/>
          <w:szCs w:val="20"/>
          <w:lang w:val="en-US"/>
        </w:rPr>
        <w:t>. et al. 2008 Landscape features affect gene flow of Scottish Highland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w:t>
      </w:r>
      <w:r w:rsidR="001070DA" w:rsidRPr="004F7ACD">
        <w:rPr>
          <w:rFonts w:ascii="Book Antiqua" w:hAnsi="Book Antiqua" w:cs="Tahoma"/>
          <w:sz w:val="20"/>
          <w:szCs w:val="20"/>
        </w:rPr>
        <w:t>Mol</w:t>
      </w:r>
      <w:r w:rsidRPr="004F7ACD">
        <w:rPr>
          <w:rFonts w:ascii="Book Antiqua" w:hAnsi="Book Antiqua" w:cs="Tahoma"/>
          <w:sz w:val="20"/>
          <w:szCs w:val="20"/>
        </w:rPr>
        <w:t>.</w:t>
      </w:r>
      <w:r w:rsidR="001070DA" w:rsidRPr="004F7ACD">
        <w:rPr>
          <w:rFonts w:ascii="Book Antiqua" w:hAnsi="Book Antiqua" w:cs="Tahoma"/>
          <w:sz w:val="20"/>
          <w:szCs w:val="20"/>
        </w:rPr>
        <w:t xml:space="preserve"> Ecol</w:t>
      </w:r>
      <w:r w:rsidRPr="004F7ACD">
        <w:rPr>
          <w:rFonts w:ascii="Book Antiqua" w:hAnsi="Book Antiqua" w:cs="Tahoma"/>
          <w:sz w:val="20"/>
          <w:szCs w:val="20"/>
        </w:rPr>
        <w:t>.</w:t>
      </w:r>
      <w:r w:rsidR="001070DA" w:rsidRPr="004F7ACD">
        <w:rPr>
          <w:rFonts w:ascii="Book Antiqua" w:hAnsi="Book Antiqua" w:cs="Tahoma"/>
          <w:sz w:val="20"/>
          <w:szCs w:val="20"/>
        </w:rPr>
        <w:t>, 17</w:t>
      </w:r>
      <w:r w:rsidRPr="004F7ACD">
        <w:rPr>
          <w:rFonts w:ascii="Book Antiqua" w:hAnsi="Book Antiqua" w:cs="Tahoma"/>
          <w:sz w:val="20"/>
          <w:szCs w:val="20"/>
        </w:rPr>
        <w:t>,</w:t>
      </w:r>
      <w:r w:rsidR="001070DA" w:rsidRPr="004F7ACD">
        <w:rPr>
          <w:rFonts w:ascii="Book Antiqua" w:hAnsi="Book Antiqua" w:cs="Tahoma"/>
          <w:sz w:val="20"/>
          <w:szCs w:val="20"/>
        </w:rPr>
        <w:t xml:space="preserve"> 4</w:t>
      </w:r>
      <w:r w:rsidRPr="004F7ACD">
        <w:rPr>
          <w:rFonts w:ascii="Book Antiqua" w:hAnsi="Book Antiqua" w:cs="Tahoma"/>
          <w:sz w:val="20"/>
          <w:szCs w:val="20"/>
        </w:rPr>
        <w:t>,</w:t>
      </w:r>
      <w:r w:rsidR="001070DA" w:rsidRPr="004F7ACD">
        <w:rPr>
          <w:rFonts w:ascii="Book Antiqua" w:hAnsi="Book Antiqua" w:cs="Tahoma"/>
          <w:sz w:val="20"/>
          <w:szCs w:val="20"/>
        </w:rPr>
        <w:t xml:space="preserve"> </w:t>
      </w:r>
      <w:r w:rsidRPr="004F7ACD">
        <w:rPr>
          <w:rFonts w:ascii="Book Antiqua" w:hAnsi="Book Antiqua" w:cs="Tahoma"/>
          <w:sz w:val="20"/>
          <w:szCs w:val="20"/>
        </w:rPr>
        <w:t xml:space="preserve"> 981-96</w:t>
      </w:r>
    </w:p>
    <w:p w:rsidR="00885DE5" w:rsidRPr="004F7ACD" w:rsidRDefault="00101059"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rPr>
        <w:t>Petrak</w:t>
      </w:r>
      <w:r w:rsidR="00A7402D" w:rsidRPr="004F7ACD">
        <w:rPr>
          <w:rFonts w:ascii="Book Antiqua" w:hAnsi="Book Antiqua" w:cs="Tahoma"/>
          <w:sz w:val="20"/>
          <w:szCs w:val="20"/>
        </w:rPr>
        <w:t>, M.</w:t>
      </w:r>
      <w:r w:rsidRPr="004F7ACD">
        <w:rPr>
          <w:rFonts w:ascii="Book Antiqua" w:hAnsi="Book Antiqua" w:cs="Tahoma"/>
          <w:sz w:val="20"/>
          <w:szCs w:val="20"/>
        </w:rPr>
        <w:t xml:space="preserve"> 1993</w:t>
      </w:r>
      <w:r w:rsidR="00A7402D" w:rsidRPr="004F7ACD">
        <w:rPr>
          <w:rFonts w:ascii="Book Antiqua" w:hAnsi="Book Antiqua" w:cs="Tahoma"/>
          <w:sz w:val="20"/>
          <w:szCs w:val="20"/>
        </w:rPr>
        <w:t xml:space="preserve"> Nischenbreite und Nischen</w:t>
      </w:r>
      <w:r w:rsidR="00847786">
        <w:rPr>
          <w:rFonts w:ascii="Book Antiqua" w:hAnsi="Book Antiqua" w:cs="Tahoma"/>
          <w:sz w:val="20"/>
          <w:szCs w:val="20"/>
        </w:rPr>
        <w:softHyphen/>
      </w:r>
      <w:r w:rsidR="00A7402D" w:rsidRPr="004F7ACD">
        <w:rPr>
          <w:rFonts w:ascii="Book Antiqua" w:hAnsi="Book Antiqua" w:cs="Tahoma"/>
          <w:sz w:val="20"/>
          <w:szCs w:val="20"/>
        </w:rPr>
        <w:t>überlappung bei der Nahrungswahl von Rothirsch (</w:t>
      </w:r>
      <w:r w:rsidR="00A7402D" w:rsidRPr="004F7ACD">
        <w:rPr>
          <w:rFonts w:ascii="Book Antiqua" w:hAnsi="Book Antiqua" w:cs="Tahoma"/>
          <w:i/>
          <w:sz w:val="20"/>
          <w:szCs w:val="20"/>
        </w:rPr>
        <w:t>Cervus elaphus</w:t>
      </w:r>
      <w:r w:rsidR="00A7402D" w:rsidRPr="004F7ACD">
        <w:rPr>
          <w:rFonts w:ascii="Book Antiqua" w:hAnsi="Book Antiqua" w:cs="Tahoma"/>
          <w:sz w:val="20"/>
          <w:szCs w:val="20"/>
        </w:rPr>
        <w:t xml:space="preserve"> L., 1758) und Reh (</w:t>
      </w:r>
      <w:r w:rsidR="00A7402D" w:rsidRPr="004F7ACD">
        <w:rPr>
          <w:rFonts w:ascii="Book Antiqua" w:hAnsi="Book Antiqua" w:cs="Tahoma"/>
          <w:i/>
          <w:sz w:val="20"/>
          <w:szCs w:val="20"/>
        </w:rPr>
        <w:t>Capreolus capreolus</w:t>
      </w:r>
      <w:r w:rsidR="00A7402D" w:rsidRPr="004F7ACD">
        <w:rPr>
          <w:rFonts w:ascii="Book Antiqua" w:hAnsi="Book Antiqua" w:cs="Tahoma"/>
          <w:sz w:val="20"/>
          <w:szCs w:val="20"/>
        </w:rPr>
        <w:t xml:space="preserve"> L., 1758) in der Nordeifel. Z. Jagdwiss., 39, 3, 161-170</w:t>
      </w:r>
    </w:p>
    <w:p w:rsidR="00BF2AEC" w:rsidRPr="004F7ACD" w:rsidRDefault="00AC363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rPr>
        <w:t xml:space="preserve">Petrak, M. 1996 </w:t>
      </w:r>
      <w:r w:rsidRPr="004F7ACD">
        <w:rPr>
          <w:rFonts w:ascii="Book Antiqua" w:hAnsi="Book Antiqua"/>
          <w:sz w:val="20"/>
          <w:szCs w:val="20"/>
        </w:rPr>
        <w:t xml:space="preserve"> </w:t>
      </w:r>
      <w:r w:rsidRPr="004F7ACD">
        <w:rPr>
          <w:rFonts w:ascii="Book Antiqua" w:hAnsi="Book Antiqua" w:cs="Tahoma"/>
          <w:sz w:val="20"/>
          <w:szCs w:val="20"/>
        </w:rPr>
        <w:t>Der Mensch als Störgröße in der Umwelt des Rothirsches (</w:t>
      </w:r>
      <w:r w:rsidRPr="004F7ACD">
        <w:rPr>
          <w:rFonts w:ascii="Book Antiqua" w:hAnsi="Book Antiqua" w:cs="Tahoma"/>
          <w:i/>
          <w:sz w:val="20"/>
          <w:szCs w:val="20"/>
        </w:rPr>
        <w:t>Cervus elaphus</w:t>
      </w:r>
      <w:r w:rsidRPr="004F7ACD">
        <w:rPr>
          <w:rFonts w:ascii="Book Antiqua" w:hAnsi="Book Antiqua" w:cs="Tahoma"/>
          <w:sz w:val="20"/>
          <w:szCs w:val="20"/>
        </w:rPr>
        <w:t xml:space="preserve"> L. 1758). </w:t>
      </w:r>
      <w:r w:rsidRPr="004F7ACD">
        <w:rPr>
          <w:rFonts w:ascii="Book Antiqua" w:hAnsi="Book Antiqua" w:cs="Tahoma"/>
          <w:sz w:val="20"/>
          <w:szCs w:val="20"/>
          <w:lang w:val="en-US"/>
        </w:rPr>
        <w:t>Z. Jagdwiss. 42, 1-4, 180-194</w:t>
      </w:r>
    </w:p>
    <w:p w:rsidR="004F0ECD" w:rsidRPr="004F7ACD" w:rsidRDefault="00F9295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Pitra, Ch.</w:t>
      </w:r>
      <w:r w:rsidR="004F0ECD" w:rsidRPr="004F7ACD">
        <w:rPr>
          <w:rFonts w:ascii="Book Antiqua" w:hAnsi="Book Antiqua" w:cs="Tahoma"/>
          <w:sz w:val="20"/>
          <w:szCs w:val="20"/>
          <w:lang w:val="en-US"/>
        </w:rPr>
        <w:t xml:space="preserve"> </w:t>
      </w:r>
      <w:r w:rsidR="00FF6296" w:rsidRPr="004F7ACD">
        <w:rPr>
          <w:rFonts w:ascii="Book Antiqua" w:hAnsi="Book Antiqua" w:cs="Tahoma"/>
          <w:sz w:val="20"/>
          <w:szCs w:val="20"/>
          <w:lang w:val="en-US"/>
        </w:rPr>
        <w:t xml:space="preserve">et al. </w:t>
      </w:r>
      <w:r w:rsidR="004F0ECD" w:rsidRPr="004F7ACD">
        <w:rPr>
          <w:rFonts w:ascii="Book Antiqua" w:hAnsi="Book Antiqua" w:cs="Tahoma"/>
          <w:sz w:val="20"/>
          <w:szCs w:val="20"/>
          <w:lang w:val="en-US"/>
        </w:rPr>
        <w:t>2004</w:t>
      </w:r>
      <w:r w:rsidRPr="004F7ACD">
        <w:rPr>
          <w:rFonts w:ascii="Book Antiqua" w:hAnsi="Book Antiqua" w:cs="Tahoma"/>
          <w:sz w:val="20"/>
          <w:szCs w:val="20"/>
          <w:lang w:val="en-US"/>
        </w:rPr>
        <w:t xml:space="preserve"> </w:t>
      </w:r>
      <w:r w:rsidR="004F0ECD" w:rsidRPr="004F7ACD">
        <w:rPr>
          <w:rFonts w:ascii="Book Antiqua" w:hAnsi="Book Antiqua" w:cs="Tahoma"/>
          <w:sz w:val="20"/>
          <w:szCs w:val="20"/>
          <w:lang w:val="en-US"/>
        </w:rPr>
        <w:t>Evolution and phylogeny of old world deer. Mol. Phylogen</w:t>
      </w:r>
      <w:r w:rsidR="00954B8F">
        <w:rPr>
          <w:rFonts w:ascii="Book Antiqua" w:hAnsi="Book Antiqua" w:cs="Tahoma"/>
          <w:sz w:val="20"/>
          <w:szCs w:val="20"/>
          <w:lang w:val="en-US"/>
        </w:rPr>
        <w:t>.</w:t>
      </w:r>
      <w:r w:rsidR="004F0ECD" w:rsidRPr="004F7ACD">
        <w:rPr>
          <w:rFonts w:ascii="Book Antiqua" w:hAnsi="Book Antiqua" w:cs="Tahoma"/>
          <w:sz w:val="20"/>
          <w:szCs w:val="20"/>
          <w:lang w:val="en-US"/>
        </w:rPr>
        <w:t xml:space="preserve"> Evol. 33, 3, 880-895</w:t>
      </w:r>
    </w:p>
    <w:p w:rsidR="001B7C36" w:rsidRPr="004F7ACD" w:rsidRDefault="003609C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Portero, R. et al. </w:t>
      </w:r>
      <w:r w:rsidR="001B7C36" w:rsidRPr="004F7ACD">
        <w:rPr>
          <w:rFonts w:ascii="Book Antiqua" w:hAnsi="Book Antiqua" w:cs="Tahoma"/>
          <w:sz w:val="20"/>
          <w:szCs w:val="20"/>
          <w:lang w:val="en-US"/>
        </w:rPr>
        <w:t>The persistence of red deer (</w:t>
      </w:r>
      <w:r w:rsidR="001B7C36" w:rsidRPr="00B919CC">
        <w:rPr>
          <w:rFonts w:ascii="Book Antiqua" w:hAnsi="Book Antiqua" w:cs="Tahoma"/>
          <w:i/>
          <w:sz w:val="20"/>
          <w:szCs w:val="20"/>
          <w:lang w:val="en-US"/>
        </w:rPr>
        <w:t>Cervus ela</w:t>
      </w:r>
      <w:r w:rsidR="00B919CC">
        <w:rPr>
          <w:rFonts w:ascii="Book Antiqua" w:hAnsi="Book Antiqua" w:cs="Tahoma"/>
          <w:i/>
          <w:sz w:val="20"/>
          <w:szCs w:val="20"/>
          <w:lang w:val="en-US"/>
        </w:rPr>
        <w:softHyphen/>
      </w:r>
      <w:r w:rsidR="001B7C36" w:rsidRPr="00B919CC">
        <w:rPr>
          <w:rFonts w:ascii="Book Antiqua" w:hAnsi="Book Antiqua" w:cs="Tahoma"/>
          <w:i/>
          <w:sz w:val="20"/>
          <w:szCs w:val="20"/>
          <w:lang w:val="en-US"/>
        </w:rPr>
        <w:t>phus</w:t>
      </w:r>
      <w:r w:rsidR="001B7C36" w:rsidRPr="004F7ACD">
        <w:rPr>
          <w:rFonts w:ascii="Book Antiqua" w:hAnsi="Book Antiqua" w:cs="Tahoma"/>
          <w:sz w:val="20"/>
          <w:szCs w:val="20"/>
          <w:lang w:val="en-US"/>
        </w:rPr>
        <w:t>) in the human diet during the Lower Mag</w:t>
      </w:r>
      <w:r w:rsidR="00B919CC">
        <w:rPr>
          <w:rFonts w:ascii="Book Antiqua" w:hAnsi="Book Antiqua" w:cs="Tahoma"/>
          <w:sz w:val="20"/>
          <w:szCs w:val="20"/>
          <w:lang w:val="en-US"/>
        </w:rPr>
        <w:softHyphen/>
      </w:r>
      <w:r w:rsidR="001B7C36" w:rsidRPr="004F7ACD">
        <w:rPr>
          <w:rFonts w:ascii="Book Antiqua" w:hAnsi="Book Antiqua" w:cs="Tahoma"/>
          <w:sz w:val="20"/>
          <w:szCs w:val="20"/>
          <w:lang w:val="en-US"/>
        </w:rPr>
        <w:t>dalenian in northern Spain: Insights from E</w:t>
      </w:r>
      <w:r w:rsidR="00B919CC">
        <w:rPr>
          <w:rFonts w:ascii="Book Antiqua" w:hAnsi="Book Antiqua" w:cs="Tahoma"/>
          <w:sz w:val="20"/>
          <w:szCs w:val="20"/>
          <w:lang w:val="en-US"/>
        </w:rPr>
        <w:t>l Cierro cave (Asturias, Spain)</w:t>
      </w:r>
      <w:r w:rsidR="001B7C36" w:rsidRPr="004F7ACD">
        <w:rPr>
          <w:rFonts w:ascii="Book Antiqua" w:hAnsi="Book Antiqua" w:cs="Tahoma"/>
          <w:sz w:val="20"/>
          <w:szCs w:val="20"/>
          <w:lang w:val="en-US"/>
        </w:rPr>
        <w:t>.</w:t>
      </w:r>
      <w:r w:rsidR="00B919CC">
        <w:rPr>
          <w:rFonts w:ascii="Book Antiqua" w:hAnsi="Book Antiqua" w:cs="Tahoma"/>
          <w:sz w:val="20"/>
          <w:szCs w:val="20"/>
          <w:lang w:val="en-US"/>
        </w:rPr>
        <w:t xml:space="preserve"> </w:t>
      </w:r>
      <w:r w:rsidRPr="004F7ACD">
        <w:rPr>
          <w:rFonts w:ascii="Book Antiqua" w:hAnsi="Book Antiqua" w:cs="Tahoma"/>
          <w:sz w:val="20"/>
          <w:szCs w:val="20"/>
          <w:lang w:val="en-US"/>
        </w:rPr>
        <w:t>Quaternary In</w:t>
      </w:r>
      <w:r w:rsidR="00847786">
        <w:rPr>
          <w:rFonts w:ascii="Book Antiqua" w:hAnsi="Book Antiqua" w:cs="Tahoma"/>
          <w:sz w:val="20"/>
          <w:szCs w:val="20"/>
          <w:lang w:val="en-US"/>
        </w:rPr>
        <w:softHyphen/>
      </w:r>
      <w:r w:rsidRPr="004F7ACD">
        <w:rPr>
          <w:rFonts w:ascii="Book Antiqua" w:hAnsi="Book Antiqua" w:cs="Tahoma"/>
          <w:sz w:val="20"/>
          <w:szCs w:val="20"/>
          <w:lang w:val="en-US"/>
        </w:rPr>
        <w:t>ter</w:t>
      </w:r>
      <w:r w:rsidR="00B919CC">
        <w:rPr>
          <w:rFonts w:ascii="Book Antiqua" w:hAnsi="Book Antiqua" w:cs="Tahoma"/>
          <w:sz w:val="20"/>
          <w:szCs w:val="20"/>
          <w:lang w:val="en-US"/>
        </w:rPr>
        <w:softHyphen/>
      </w:r>
      <w:r w:rsidRPr="004F7ACD">
        <w:rPr>
          <w:rFonts w:ascii="Book Antiqua" w:hAnsi="Book Antiqua" w:cs="Tahoma"/>
          <w:sz w:val="20"/>
          <w:szCs w:val="20"/>
          <w:lang w:val="en-US"/>
        </w:rPr>
        <w:t>national, 506, 35</w:t>
      </w:r>
    </w:p>
    <w:p w:rsidR="003609C5" w:rsidRPr="004F7ACD" w:rsidRDefault="003609C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Prévot, C., Licoppe, A. Comparing red deer (</w:t>
      </w:r>
      <w:r w:rsidRPr="004F7ACD">
        <w:rPr>
          <w:rFonts w:ascii="Book Antiqua" w:hAnsi="Book Antiqua" w:cs="Tahoma"/>
          <w:i/>
          <w:sz w:val="20"/>
          <w:szCs w:val="20"/>
          <w:lang w:val="en-US"/>
        </w:rPr>
        <w:t>Cervus ela</w:t>
      </w:r>
      <w:r w:rsidR="00B919CC">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L.) and wild boar (</w:t>
      </w:r>
      <w:r w:rsidRPr="004F7ACD">
        <w:rPr>
          <w:rFonts w:ascii="Book Antiqua" w:hAnsi="Book Antiqua" w:cs="Tahoma"/>
          <w:i/>
          <w:sz w:val="20"/>
          <w:szCs w:val="20"/>
          <w:lang w:val="en-US"/>
        </w:rPr>
        <w:t>Sus scrofa</w:t>
      </w:r>
      <w:r w:rsidRPr="004F7ACD">
        <w:rPr>
          <w:rFonts w:ascii="Book Antiqua" w:hAnsi="Book Antiqua" w:cs="Tahoma"/>
          <w:sz w:val="20"/>
          <w:szCs w:val="20"/>
          <w:lang w:val="en-US"/>
        </w:rPr>
        <w:t xml:space="preserve"> L.) dispersal patterns in southern Belgium. Europ. J. Wildlife Res. 59, 6, 795-803</w:t>
      </w:r>
    </w:p>
    <w:p w:rsidR="00BA73AE" w:rsidRPr="004F7ACD" w:rsidRDefault="00BA73AE"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Putman, R. et al. 2019 Changes in bodyweight and productivity in resource-restricted populations of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in response to deliberate reduc</w:t>
      </w:r>
      <w:r w:rsidR="00847786">
        <w:rPr>
          <w:rFonts w:ascii="Book Antiqua" w:hAnsi="Book Antiqua" w:cs="Tahoma"/>
          <w:sz w:val="20"/>
          <w:szCs w:val="20"/>
          <w:lang w:val="en-US"/>
        </w:rPr>
        <w:softHyphen/>
      </w:r>
      <w:r w:rsidRPr="004F7ACD">
        <w:rPr>
          <w:rFonts w:ascii="Book Antiqua" w:hAnsi="Book Antiqua" w:cs="Tahoma"/>
          <w:sz w:val="20"/>
          <w:szCs w:val="20"/>
          <w:lang w:val="en-US"/>
        </w:rPr>
        <w:t>tions in density. Europ. J. Wildlife Res. 65, 1, 1-13</w:t>
      </w:r>
    </w:p>
    <w:p w:rsidR="00F3680F" w:rsidRPr="004F7ACD" w:rsidRDefault="00F3680F"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Queirós, J. et al. 2019 Red deer in Iberia: Mo</w:t>
      </w:r>
      <w:r w:rsidR="00847786">
        <w:rPr>
          <w:rFonts w:ascii="Book Antiqua" w:hAnsi="Book Antiqua" w:cs="Tahoma"/>
          <w:sz w:val="20"/>
          <w:szCs w:val="20"/>
          <w:lang w:val="en-US"/>
        </w:rPr>
        <w:softHyphen/>
      </w:r>
      <w:r w:rsidRPr="004F7ACD">
        <w:rPr>
          <w:rFonts w:ascii="Book Antiqua" w:hAnsi="Book Antiqua" w:cs="Tahoma"/>
          <w:sz w:val="20"/>
          <w:szCs w:val="20"/>
          <w:lang w:val="en-US"/>
        </w:rPr>
        <w:t>lecular eco</w:t>
      </w:r>
      <w:r w:rsidR="00B919CC">
        <w:rPr>
          <w:rFonts w:ascii="Book Antiqua" w:hAnsi="Book Antiqua" w:cs="Tahoma"/>
          <w:sz w:val="20"/>
          <w:szCs w:val="20"/>
          <w:lang w:val="en-US"/>
        </w:rPr>
        <w:softHyphen/>
      </w:r>
      <w:r w:rsidRPr="004F7ACD">
        <w:rPr>
          <w:rFonts w:ascii="Book Antiqua" w:hAnsi="Book Antiqua" w:cs="Tahoma"/>
          <w:sz w:val="20"/>
          <w:szCs w:val="20"/>
          <w:lang w:val="en-US"/>
        </w:rPr>
        <w:t>logical studies in a southern refugium and infer</w:t>
      </w:r>
      <w:r w:rsidR="00B919CC">
        <w:rPr>
          <w:rFonts w:ascii="Book Antiqua" w:hAnsi="Book Antiqua" w:cs="Tahoma"/>
          <w:sz w:val="20"/>
          <w:szCs w:val="20"/>
          <w:lang w:val="en-US"/>
        </w:rPr>
        <w:softHyphen/>
      </w:r>
      <w:r w:rsidRPr="004F7ACD">
        <w:rPr>
          <w:rFonts w:ascii="Book Antiqua" w:hAnsi="Book Antiqua" w:cs="Tahoma"/>
          <w:sz w:val="20"/>
          <w:szCs w:val="20"/>
          <w:lang w:val="en-US"/>
        </w:rPr>
        <w:t>ences on European postglacial colonization his</w:t>
      </w:r>
      <w:r w:rsidR="00B919CC">
        <w:rPr>
          <w:rFonts w:ascii="Book Antiqua" w:hAnsi="Book Antiqua" w:cs="Tahoma"/>
          <w:sz w:val="20"/>
          <w:szCs w:val="20"/>
          <w:lang w:val="en-US"/>
        </w:rPr>
        <w:softHyphen/>
      </w:r>
      <w:r w:rsidRPr="004F7ACD">
        <w:rPr>
          <w:rFonts w:ascii="Book Antiqua" w:hAnsi="Book Antiqua" w:cs="Tahoma"/>
          <w:sz w:val="20"/>
          <w:szCs w:val="20"/>
          <w:lang w:val="en-US"/>
        </w:rPr>
        <w:t xml:space="preserve">tory. </w:t>
      </w:r>
      <w:r w:rsidRPr="00B919CC">
        <w:rPr>
          <w:rFonts w:ascii="Book Antiqua" w:hAnsi="Book Antiqua" w:cs="Tahoma"/>
          <w:sz w:val="20"/>
          <w:szCs w:val="20"/>
          <w:lang w:val="en-US"/>
        </w:rPr>
        <w:t xml:space="preserve">PLOS </w:t>
      </w:r>
      <w:hyperlink r:id="rId27" w:history="1">
        <w:r w:rsidR="00B919CC" w:rsidRPr="00B919CC">
          <w:rPr>
            <w:rStyle w:val="Hyperlink"/>
            <w:rFonts w:ascii="Book Antiqua" w:hAnsi="Book Antiqua" w:cs="Tahoma"/>
            <w:color w:val="auto"/>
            <w:sz w:val="20"/>
            <w:szCs w:val="20"/>
            <w:u w:val="none"/>
            <w:lang w:val="en-US"/>
          </w:rPr>
          <w:t>https://doi.org/10.1371/journal</w:t>
        </w:r>
      </w:hyperlink>
      <w:r w:rsidRPr="004F7ACD">
        <w:rPr>
          <w:rFonts w:ascii="Book Antiqua" w:hAnsi="Book Antiqua" w:cs="Tahoma"/>
          <w:sz w:val="20"/>
          <w:szCs w:val="20"/>
          <w:lang w:val="en-US"/>
        </w:rPr>
        <w:t>.</w:t>
      </w:r>
      <w:r w:rsidR="00B919CC">
        <w:rPr>
          <w:rFonts w:ascii="Book Antiqua" w:hAnsi="Book Antiqua" w:cs="Tahoma"/>
          <w:sz w:val="20"/>
          <w:szCs w:val="20"/>
          <w:lang w:val="en-US"/>
        </w:rPr>
        <w:t xml:space="preserve"> </w:t>
      </w:r>
      <w:r w:rsidRPr="004F7ACD">
        <w:rPr>
          <w:rFonts w:ascii="Book Antiqua" w:hAnsi="Book Antiqua" w:cs="Tahoma"/>
          <w:sz w:val="20"/>
          <w:szCs w:val="20"/>
          <w:lang w:val="en-US"/>
        </w:rPr>
        <w:t>pone.0210282</w:t>
      </w:r>
    </w:p>
    <w:p w:rsidR="00237444" w:rsidRPr="004F7ACD" w:rsidRDefault="0023744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Reby, D</w:t>
      </w:r>
      <w:r w:rsidR="00FA114A" w:rsidRPr="004F7ACD">
        <w:rPr>
          <w:rFonts w:ascii="Book Antiqua" w:hAnsi="Book Antiqua" w:cs="Tahoma"/>
          <w:sz w:val="20"/>
          <w:szCs w:val="20"/>
          <w:lang w:val="en-US"/>
        </w:rPr>
        <w:t>. et al.</w:t>
      </w:r>
      <w:r w:rsidRPr="004F7ACD">
        <w:rPr>
          <w:rFonts w:ascii="Book Antiqua" w:hAnsi="Book Antiqua" w:cs="Tahoma"/>
          <w:sz w:val="20"/>
          <w:szCs w:val="20"/>
          <w:lang w:val="en-US"/>
        </w:rPr>
        <w:t xml:space="preserve"> 2001</w:t>
      </w:r>
      <w:r w:rsidR="00FA114A" w:rsidRPr="004F7ACD">
        <w:rPr>
          <w:rFonts w:ascii="Book Antiqua" w:hAnsi="Book Antiqua" w:cs="Tahoma"/>
          <w:sz w:val="20"/>
          <w:szCs w:val="20"/>
          <w:lang w:val="en-US"/>
        </w:rPr>
        <w:t xml:space="preserve"> Red deer (</w:t>
      </w:r>
      <w:r w:rsidR="00FA114A" w:rsidRPr="004F7ACD">
        <w:rPr>
          <w:rFonts w:ascii="Book Antiqua" w:hAnsi="Book Antiqua" w:cs="Tahoma"/>
          <w:i/>
          <w:sz w:val="20"/>
          <w:szCs w:val="20"/>
          <w:lang w:val="en-US"/>
        </w:rPr>
        <w:t>Cervus elaphus</w:t>
      </w:r>
      <w:r w:rsidR="00FA114A" w:rsidRPr="004F7ACD">
        <w:rPr>
          <w:rFonts w:ascii="Book Antiqua" w:hAnsi="Book Antiqua" w:cs="Tahoma"/>
          <w:sz w:val="20"/>
          <w:szCs w:val="20"/>
          <w:lang w:val="en-US"/>
        </w:rPr>
        <w:t>) hinds dis</w:t>
      </w:r>
      <w:r w:rsidR="00660BCB">
        <w:rPr>
          <w:rFonts w:ascii="Book Antiqua" w:hAnsi="Book Antiqua" w:cs="Tahoma"/>
          <w:sz w:val="20"/>
          <w:szCs w:val="20"/>
          <w:lang w:val="en-US"/>
        </w:rPr>
        <w:softHyphen/>
      </w:r>
      <w:r w:rsidR="00FA114A" w:rsidRPr="004F7ACD">
        <w:rPr>
          <w:rFonts w:ascii="Book Antiqua" w:hAnsi="Book Antiqua" w:cs="Tahoma"/>
          <w:sz w:val="20"/>
          <w:szCs w:val="20"/>
          <w:lang w:val="en-US"/>
        </w:rPr>
        <w:t xml:space="preserve">criminate between the roars of their current harem-holder stag and those of neighbouring stags. </w:t>
      </w:r>
      <w:r w:rsidRPr="004F7ACD">
        <w:rPr>
          <w:rFonts w:ascii="Book Antiqua" w:hAnsi="Book Antiqua" w:cs="Tahoma"/>
          <w:sz w:val="20"/>
          <w:szCs w:val="20"/>
          <w:lang w:val="en-US"/>
        </w:rPr>
        <w:t>Ethology, 107</w:t>
      </w:r>
      <w:r w:rsidR="00FA114A" w:rsidRPr="004F7ACD">
        <w:rPr>
          <w:rFonts w:ascii="Book Antiqua" w:hAnsi="Book Antiqua" w:cs="Tahoma"/>
          <w:sz w:val="20"/>
          <w:szCs w:val="20"/>
          <w:lang w:val="en-US"/>
        </w:rPr>
        <w:t xml:space="preserve">, </w:t>
      </w:r>
      <w:r w:rsidRPr="004F7ACD">
        <w:rPr>
          <w:rFonts w:ascii="Book Antiqua" w:hAnsi="Book Antiqua" w:cs="Tahoma"/>
          <w:sz w:val="20"/>
          <w:szCs w:val="20"/>
          <w:lang w:val="en-US"/>
        </w:rPr>
        <w:t xml:space="preserve">10,  951-959 </w:t>
      </w:r>
    </w:p>
    <w:p w:rsidR="00182EA6" w:rsidRPr="004F7ACD" w:rsidRDefault="00182EA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Rolandsen, Ch. M. et al. 2017 Hjort i Verdal. Resultater fra merking av hjort i 2005 </w:t>
      </w:r>
      <w:r w:rsidRPr="004F7ACD">
        <w:rPr>
          <w:rFonts w:ascii="Book Antiqua" w:hAnsi="Book Antiqua" w:cs="Tahoma"/>
          <w:sz w:val="20"/>
          <w:szCs w:val="20"/>
          <w:lang w:val="en-US"/>
        </w:rPr>
        <w:lastRenderedPageBreak/>
        <w:t>og 2006.</w:t>
      </w:r>
      <w:r w:rsidR="006A1FE6">
        <w:rPr>
          <w:rFonts w:ascii="Book Antiqua" w:hAnsi="Book Antiqua" w:cs="Tahoma"/>
          <w:sz w:val="20"/>
          <w:szCs w:val="20"/>
          <w:lang w:val="en-US"/>
        </w:rPr>
        <w:tab/>
      </w:r>
      <w:r w:rsidRPr="004F7ACD">
        <w:rPr>
          <w:rFonts w:ascii="Book Antiqua" w:hAnsi="Book Antiqua" w:cs="Tahoma"/>
          <w:sz w:val="20"/>
          <w:szCs w:val="20"/>
          <w:lang w:val="en-US"/>
        </w:rPr>
        <w:t xml:space="preserve"> http://hdl.handle.net/11250/2429067</w:t>
      </w:r>
    </w:p>
    <w:p w:rsidR="00253328" w:rsidRPr="004F7ACD" w:rsidRDefault="00253328"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Renaud, P.</w:t>
      </w:r>
      <w:r w:rsidR="00660BCB">
        <w:rPr>
          <w:rFonts w:ascii="Book Antiqua" w:hAnsi="Book Antiqua" w:cs="Tahoma"/>
          <w:sz w:val="20"/>
          <w:szCs w:val="20"/>
          <w:lang w:val="en-US"/>
        </w:rPr>
        <w:t xml:space="preserve"> </w:t>
      </w:r>
      <w:r w:rsidRPr="004F7ACD">
        <w:rPr>
          <w:rFonts w:ascii="Book Antiqua" w:hAnsi="Book Antiqua" w:cs="Tahoma"/>
          <w:sz w:val="20"/>
          <w:szCs w:val="20"/>
          <w:lang w:val="en-US"/>
        </w:rPr>
        <w:t>C. et al. 2003 Damage to saplings by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effect of foliage height and structure. Forest Ecol. Management, 181, 1-2</w:t>
      </w:r>
    </w:p>
    <w:p w:rsidR="001A745A" w:rsidRPr="004F7ACD" w:rsidRDefault="001A745A"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Rum deer project</w:t>
      </w:r>
      <w:r w:rsidR="006A1FE6">
        <w:rPr>
          <w:rFonts w:ascii="Book Antiqua" w:hAnsi="Book Antiqua" w:cs="Tahoma"/>
          <w:sz w:val="20"/>
          <w:szCs w:val="20"/>
          <w:lang w:val="en-US"/>
        </w:rPr>
        <w:tab/>
      </w:r>
      <w:r w:rsidRPr="004F7ACD">
        <w:rPr>
          <w:rFonts w:ascii="Book Antiqua" w:hAnsi="Book Antiqua" w:cs="Tahoma"/>
          <w:sz w:val="20"/>
          <w:szCs w:val="20"/>
          <w:lang w:val="en-US"/>
        </w:rPr>
        <w:t xml:space="preserve"> </w:t>
      </w:r>
      <w:r w:rsidRPr="00660BCB">
        <w:rPr>
          <w:rFonts w:ascii="Book Antiqua" w:hAnsi="Book Antiqua" w:cs="Tahoma"/>
          <w:sz w:val="20"/>
          <w:szCs w:val="20"/>
          <w:lang w:val="en-US"/>
        </w:rPr>
        <w:t>http://rumdeer.biology.ed.ac.uk/</w:t>
      </w:r>
    </w:p>
    <w:p w:rsidR="0017313C" w:rsidRPr="004F7ACD" w:rsidRDefault="0017313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Sabalinkiene, G. et al. 2016</w:t>
      </w:r>
      <w:r w:rsidR="00660BCB">
        <w:rPr>
          <w:rFonts w:ascii="Book Antiqua" w:hAnsi="Book Antiqua" w:cs="Tahoma"/>
          <w:sz w:val="20"/>
          <w:szCs w:val="20"/>
          <w:lang w:val="en-US"/>
        </w:rPr>
        <w:t xml:space="preserve"> </w:t>
      </w:r>
      <w:r w:rsidRPr="004F7ACD">
        <w:rPr>
          <w:rFonts w:ascii="Book Antiqua" w:hAnsi="Book Antiqua" w:cs="Tahoma"/>
          <w:sz w:val="20"/>
          <w:szCs w:val="20"/>
          <w:lang w:val="en-US"/>
        </w:rPr>
        <w:t xml:space="preserve">High densities of cervidae effect to forest regeneration in mixed broadleaf forest in south part of Lithuania. Agrofor - International Journal </w:t>
      </w:r>
      <w:r w:rsidR="00660BCB" w:rsidRPr="00660BCB">
        <w:rPr>
          <w:rFonts w:ascii="Book Antiqua" w:hAnsi="Book Antiqua" w:cs="Tahoma"/>
          <w:sz w:val="20"/>
          <w:szCs w:val="20"/>
          <w:lang w:val="en-US"/>
        </w:rPr>
        <w:t>http://doisrpska.nub.rs/index</w:t>
      </w:r>
      <w:r w:rsidRPr="004F7ACD">
        <w:rPr>
          <w:rFonts w:ascii="Book Antiqua" w:hAnsi="Book Antiqua" w:cs="Tahoma"/>
          <w:sz w:val="20"/>
          <w:szCs w:val="20"/>
          <w:lang w:val="en-US"/>
        </w:rPr>
        <w:t>.</w:t>
      </w:r>
      <w:r w:rsidR="00660BCB">
        <w:rPr>
          <w:rFonts w:ascii="Book Antiqua" w:hAnsi="Book Antiqua" w:cs="Tahoma"/>
          <w:sz w:val="20"/>
          <w:szCs w:val="20"/>
          <w:lang w:val="en-US"/>
        </w:rPr>
        <w:t xml:space="preserve"> </w:t>
      </w:r>
      <w:r w:rsidRPr="004F7ACD">
        <w:rPr>
          <w:rFonts w:ascii="Book Antiqua" w:hAnsi="Book Antiqua" w:cs="Tahoma"/>
          <w:sz w:val="20"/>
          <w:szCs w:val="20"/>
          <w:lang w:val="en-US"/>
        </w:rPr>
        <w:t>php/</w:t>
      </w:r>
      <w:r w:rsidR="00660BCB">
        <w:rPr>
          <w:rFonts w:ascii="Book Antiqua" w:hAnsi="Book Antiqua" w:cs="Tahoma"/>
          <w:sz w:val="20"/>
          <w:szCs w:val="20"/>
          <w:lang w:val="en-US"/>
        </w:rPr>
        <w:t xml:space="preserve"> </w:t>
      </w:r>
      <w:r w:rsidRPr="004F7ACD">
        <w:rPr>
          <w:rFonts w:ascii="Book Antiqua" w:hAnsi="Book Antiqua" w:cs="Tahoma"/>
          <w:sz w:val="20"/>
          <w:szCs w:val="20"/>
          <w:lang w:val="en-US"/>
        </w:rPr>
        <w:t>AGR/article/view/2745/2627</w:t>
      </w:r>
    </w:p>
    <w:p w:rsidR="00F07651" w:rsidRPr="004F7ACD" w:rsidRDefault="00F0765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Saint-Andrieux, Ch. et al 2009 Factors affecting beech </w:t>
      </w:r>
      <w:r w:rsidRPr="00081B3D">
        <w:rPr>
          <w:rFonts w:ascii="Book Antiqua" w:hAnsi="Book Antiqua" w:cs="Tahoma"/>
          <w:i/>
          <w:sz w:val="20"/>
          <w:szCs w:val="20"/>
          <w:lang w:val="en-US"/>
        </w:rPr>
        <w:t>Fagus sylvatica</w:t>
      </w:r>
      <w:r w:rsidRPr="004F7ACD">
        <w:rPr>
          <w:rFonts w:ascii="Book Antiqua" w:hAnsi="Book Antiqua" w:cs="Tahoma"/>
          <w:sz w:val="20"/>
          <w:szCs w:val="20"/>
          <w:lang w:val="en-US"/>
        </w:rPr>
        <w:t xml:space="preserve"> bark stripping by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in a mixed for</w:t>
      </w:r>
      <w:r w:rsidR="00847786">
        <w:rPr>
          <w:rFonts w:ascii="Book Antiqua" w:hAnsi="Book Antiqua" w:cs="Tahoma"/>
          <w:sz w:val="20"/>
          <w:szCs w:val="20"/>
          <w:lang w:val="en-US"/>
        </w:rPr>
        <w:softHyphen/>
      </w:r>
      <w:r w:rsidRPr="004F7ACD">
        <w:rPr>
          <w:rFonts w:ascii="Book Antiqua" w:hAnsi="Book Antiqua" w:cs="Tahoma"/>
          <w:sz w:val="20"/>
          <w:szCs w:val="20"/>
          <w:lang w:val="en-US"/>
        </w:rPr>
        <w:t>est. Wildlife Biol., 15, 2, 187-196</w:t>
      </w:r>
    </w:p>
    <w:p w:rsidR="00CE5839" w:rsidRPr="004F7ACD" w:rsidRDefault="00CE583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Sauerwein, H. et al 2004 Establishing baseline values of parameters potentially indic</w:t>
      </w:r>
      <w:r w:rsidR="00847786">
        <w:rPr>
          <w:rFonts w:ascii="Book Antiqua" w:hAnsi="Book Antiqua" w:cs="Tahoma"/>
          <w:sz w:val="20"/>
          <w:szCs w:val="20"/>
          <w:lang w:val="en-US"/>
        </w:rPr>
        <w:softHyphen/>
      </w:r>
      <w:r w:rsidRPr="004F7ACD">
        <w:rPr>
          <w:rFonts w:ascii="Book Antiqua" w:hAnsi="Book Antiqua" w:cs="Tahoma"/>
          <w:sz w:val="20"/>
          <w:szCs w:val="20"/>
          <w:lang w:val="en-US"/>
        </w:rPr>
        <w:t>ative of chronic stress in red deer (</w:t>
      </w:r>
      <w:r w:rsidRPr="004F7ACD">
        <w:rPr>
          <w:rFonts w:ascii="Book Antiqua" w:hAnsi="Book Antiqua" w:cs="Tahoma"/>
          <w:i/>
          <w:sz w:val="20"/>
          <w:szCs w:val="20"/>
          <w:lang w:val="en-US"/>
        </w:rPr>
        <w:t>Cer</w:t>
      </w:r>
      <w:r w:rsidR="00847786">
        <w:rPr>
          <w:rFonts w:ascii="Book Antiqua" w:hAnsi="Book Antiqua" w:cs="Tahoma"/>
          <w:i/>
          <w:sz w:val="20"/>
          <w:szCs w:val="20"/>
          <w:lang w:val="en-US"/>
        </w:rPr>
        <w:softHyphen/>
      </w:r>
      <w:r w:rsidRPr="004F7ACD">
        <w:rPr>
          <w:rFonts w:ascii="Book Antiqua" w:hAnsi="Book Antiqua" w:cs="Tahoma"/>
          <w:i/>
          <w:sz w:val="20"/>
          <w:szCs w:val="20"/>
          <w:lang w:val="en-US"/>
        </w:rPr>
        <w:t>vus elaphus</w:t>
      </w:r>
      <w:r w:rsidRPr="004F7ACD">
        <w:rPr>
          <w:rFonts w:ascii="Book Antiqua" w:hAnsi="Book Antiqua" w:cs="Tahoma"/>
          <w:sz w:val="20"/>
          <w:szCs w:val="20"/>
          <w:lang w:val="en-US"/>
        </w:rPr>
        <w:t>) from different habitats in western Germany. Europ. J. Wildlife Res. 50, 4, 168-172</w:t>
      </w:r>
      <w:r w:rsidR="00081B3D">
        <w:rPr>
          <w:rFonts w:ascii="Book Antiqua" w:hAnsi="Book Antiqua" w:cs="Tahoma"/>
          <w:sz w:val="20"/>
          <w:szCs w:val="20"/>
          <w:lang w:val="en-US"/>
        </w:rPr>
        <w:tab/>
      </w:r>
      <w:r w:rsidRPr="004F7ACD">
        <w:rPr>
          <w:rFonts w:ascii="Book Antiqua" w:hAnsi="Book Antiqua" w:cs="Tahoma"/>
          <w:sz w:val="20"/>
          <w:szCs w:val="20"/>
          <w:lang w:val="en-US"/>
        </w:rPr>
        <w:t xml:space="preserve"> DOI-http://dx.doi.org/</w:t>
      </w:r>
      <w:r w:rsidR="00081B3D">
        <w:rPr>
          <w:rFonts w:ascii="Book Antiqua" w:hAnsi="Book Antiqua" w:cs="Tahoma"/>
          <w:sz w:val="20"/>
          <w:szCs w:val="20"/>
          <w:lang w:val="en-US"/>
        </w:rPr>
        <w:t xml:space="preserve"> </w:t>
      </w:r>
      <w:r w:rsidRPr="004F7ACD">
        <w:rPr>
          <w:rFonts w:ascii="Book Antiqua" w:hAnsi="Book Antiqua" w:cs="Tahoma"/>
          <w:sz w:val="20"/>
          <w:szCs w:val="20"/>
          <w:lang w:val="en-US"/>
        </w:rPr>
        <w:t xml:space="preserve">10.1007/s10344-004-0063-y - </w:t>
      </w:r>
    </w:p>
    <w:p w:rsidR="00034789" w:rsidRPr="004F7ACD" w:rsidRDefault="0003478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Scholten, J. et al. 2018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avoid mountain biking trails. Europ. J. Wildlife Res. 64, 1, 1-9 DOI:    10.1007/s10344-018-1169-y</w:t>
      </w:r>
    </w:p>
    <w:p w:rsidR="008C6362" w:rsidRPr="004F7ACD" w:rsidRDefault="008C6362"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lang w:val="en-US"/>
        </w:rPr>
        <w:t xml:space="preserve">Schröder, J. et al. 1984 Niche breadth and overlap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roe deer </w:t>
      </w:r>
      <w:r w:rsidRPr="004F7ACD">
        <w:rPr>
          <w:rFonts w:ascii="Book Antiqua" w:hAnsi="Book Antiqua" w:cs="Tahoma"/>
          <w:i/>
          <w:sz w:val="20"/>
          <w:szCs w:val="20"/>
          <w:lang w:val="en-US"/>
        </w:rPr>
        <w:t>Capreolus capreolus</w:t>
      </w:r>
      <w:r w:rsidRPr="004F7ACD">
        <w:rPr>
          <w:rFonts w:ascii="Book Antiqua" w:hAnsi="Book Antiqua" w:cs="Tahoma"/>
          <w:sz w:val="20"/>
          <w:szCs w:val="20"/>
          <w:lang w:val="en-US"/>
        </w:rPr>
        <w:t xml:space="preserve"> and chamois </w:t>
      </w:r>
      <w:r w:rsidRPr="004F7ACD">
        <w:rPr>
          <w:rFonts w:ascii="Book Antiqua" w:hAnsi="Book Antiqua" w:cs="Tahoma"/>
          <w:i/>
          <w:sz w:val="20"/>
          <w:szCs w:val="20"/>
          <w:lang w:val="en-US"/>
        </w:rPr>
        <w:t>Rupicapra rupicapra</w:t>
      </w:r>
      <w:r w:rsidRPr="004F7ACD">
        <w:rPr>
          <w:rFonts w:ascii="Book Antiqua" w:hAnsi="Book Antiqua" w:cs="Tahoma"/>
          <w:sz w:val="20"/>
          <w:szCs w:val="20"/>
          <w:lang w:val="en-US"/>
        </w:rPr>
        <w:t xml:space="preserve">. </w:t>
      </w:r>
      <w:r w:rsidRPr="004F7ACD">
        <w:rPr>
          <w:rFonts w:ascii="Book Antiqua" w:hAnsi="Book Antiqua" w:cs="Tahoma"/>
          <w:sz w:val="20"/>
          <w:szCs w:val="20"/>
        </w:rPr>
        <w:t>Acta zool. Fenn. 1984, 172,  85</w:t>
      </w:r>
    </w:p>
    <w:p w:rsidR="008C0B54" w:rsidRPr="006E794B" w:rsidRDefault="008C0B5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rPr>
        <w:t>Schomaker, Ph. 2015 Analyse von Schälscha</w:t>
      </w:r>
      <w:r w:rsidR="00847786">
        <w:rPr>
          <w:rFonts w:ascii="Book Antiqua" w:hAnsi="Book Antiqua" w:cs="Tahoma"/>
          <w:sz w:val="20"/>
          <w:szCs w:val="20"/>
        </w:rPr>
        <w:softHyphen/>
      </w:r>
      <w:r w:rsidRPr="004F7ACD">
        <w:rPr>
          <w:rFonts w:ascii="Book Antiqua" w:hAnsi="Book Antiqua" w:cs="Tahoma"/>
          <w:sz w:val="20"/>
          <w:szCs w:val="20"/>
        </w:rPr>
        <w:t>densinventu</w:t>
      </w:r>
      <w:r w:rsidR="00A96403">
        <w:rPr>
          <w:rFonts w:ascii="Book Antiqua" w:hAnsi="Book Antiqua" w:cs="Tahoma"/>
          <w:sz w:val="20"/>
          <w:szCs w:val="20"/>
        </w:rPr>
        <w:softHyphen/>
      </w:r>
      <w:r w:rsidRPr="004F7ACD">
        <w:rPr>
          <w:rFonts w:ascii="Book Antiqua" w:hAnsi="Book Antiqua" w:cs="Tahoma"/>
          <w:sz w:val="20"/>
          <w:szCs w:val="20"/>
        </w:rPr>
        <w:t>ren in Harz und Solling unter Berücksichtigung ausgewählter Umweltparameter in ihrer Rolle als potentielle Einflussfaktoren.</w:t>
      </w:r>
      <w:r w:rsidR="006A1FE6">
        <w:rPr>
          <w:rFonts w:ascii="Book Antiqua" w:hAnsi="Book Antiqua" w:cs="Tahoma"/>
          <w:sz w:val="20"/>
          <w:szCs w:val="20"/>
        </w:rPr>
        <w:tab/>
      </w:r>
      <w:r w:rsidRPr="004F7ACD">
        <w:rPr>
          <w:rFonts w:ascii="Book Antiqua" w:hAnsi="Book Antiqua" w:cs="Tahoma"/>
          <w:sz w:val="20"/>
          <w:szCs w:val="20"/>
        </w:rPr>
        <w:t xml:space="preserve"> </w:t>
      </w:r>
      <w:r w:rsidRPr="006E794B">
        <w:rPr>
          <w:rFonts w:ascii="Book Antiqua" w:hAnsi="Book Antiqua" w:cs="Tahoma"/>
          <w:sz w:val="20"/>
          <w:szCs w:val="20"/>
          <w:lang w:val="en-US"/>
        </w:rPr>
        <w:t>oai:ediss.uni-goettingen.de:11858/00-1735-0000-0022-6029-7 http://hdl.handle.net/11858/00-1735-0000-0022-6029-7</w:t>
      </w:r>
    </w:p>
    <w:p w:rsidR="00C04932" w:rsidRPr="004F7ACD" w:rsidRDefault="00C04932"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Schütz, M. et al. 2003 Impact of herbivory by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on patterns and processes in subalpine grasslands in the Swiss National Park. Forest Ecol. Management, 181, 1-2, 177-188 0378-1127</w:t>
      </w:r>
    </w:p>
    <w:p w:rsidR="009F7EB4" w:rsidRPr="004F7ACD" w:rsidRDefault="009F7EB4"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Senn, H., Pemberton, J. M. 2009 Variable extent of hy</w:t>
      </w:r>
      <w:r w:rsidR="00C0166C">
        <w:rPr>
          <w:rFonts w:ascii="Book Antiqua" w:hAnsi="Book Antiqua" w:cs="Tahoma"/>
          <w:sz w:val="20"/>
          <w:szCs w:val="20"/>
          <w:lang w:val="en-US"/>
        </w:rPr>
        <w:softHyphen/>
      </w:r>
      <w:r w:rsidRPr="004F7ACD">
        <w:rPr>
          <w:rFonts w:ascii="Book Antiqua" w:hAnsi="Book Antiqua" w:cs="Tahoma"/>
          <w:sz w:val="20"/>
          <w:szCs w:val="20"/>
          <w:lang w:val="en-US"/>
        </w:rPr>
        <w:t>bridization between invasive sika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nippon</w:t>
      </w:r>
      <w:r w:rsidRPr="004F7ACD">
        <w:rPr>
          <w:rFonts w:ascii="Book Antiqua" w:hAnsi="Book Antiqua" w:cs="Tahoma"/>
          <w:sz w:val="20"/>
          <w:szCs w:val="20"/>
          <w:lang w:val="en-US"/>
        </w:rPr>
        <w:t>) and native red deer (</w:t>
      </w:r>
      <w:r w:rsidRPr="004F7ACD">
        <w:rPr>
          <w:rFonts w:ascii="Book Antiqua" w:hAnsi="Book Antiqua" w:cs="Tahoma"/>
          <w:i/>
          <w:sz w:val="20"/>
          <w:szCs w:val="20"/>
          <w:lang w:val="en-US"/>
        </w:rPr>
        <w:t>C. elaphus</w:t>
      </w:r>
      <w:r w:rsidRPr="004F7ACD">
        <w:rPr>
          <w:rFonts w:ascii="Book Antiqua" w:hAnsi="Book Antiqua" w:cs="Tahoma"/>
          <w:sz w:val="20"/>
          <w:szCs w:val="20"/>
          <w:lang w:val="en-US"/>
        </w:rPr>
        <w:t>) in a small geo</w:t>
      </w:r>
      <w:r w:rsidR="00C0166C">
        <w:rPr>
          <w:rFonts w:ascii="Book Antiqua" w:hAnsi="Book Antiqua" w:cs="Tahoma"/>
          <w:sz w:val="20"/>
          <w:szCs w:val="20"/>
          <w:lang w:val="en-US"/>
        </w:rPr>
        <w:softHyphen/>
      </w:r>
      <w:r w:rsidRPr="004F7ACD">
        <w:rPr>
          <w:rFonts w:ascii="Book Antiqua" w:hAnsi="Book Antiqua" w:cs="Tahoma"/>
          <w:sz w:val="20"/>
          <w:szCs w:val="20"/>
          <w:lang w:val="en-US"/>
        </w:rPr>
        <w:t>graphical area. Mol. Ecol. 18, 5, 862-876</w:t>
      </w:r>
    </w:p>
    <w:p w:rsidR="00C340B7" w:rsidRPr="004F7ACD" w:rsidRDefault="00C340B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Sibiryakova, O. V. et al. 2013 The power of oral and nasal calls to discriminate indi</w:t>
      </w:r>
      <w:r w:rsidR="00847786">
        <w:rPr>
          <w:rFonts w:ascii="Book Antiqua" w:hAnsi="Book Antiqua" w:cs="Tahoma"/>
          <w:sz w:val="20"/>
          <w:szCs w:val="20"/>
          <w:lang w:val="en-US"/>
        </w:rPr>
        <w:softHyphen/>
      </w:r>
      <w:r w:rsidRPr="004F7ACD">
        <w:rPr>
          <w:rFonts w:ascii="Book Antiqua" w:hAnsi="Book Antiqua" w:cs="Tahoma"/>
          <w:sz w:val="20"/>
          <w:szCs w:val="20"/>
          <w:lang w:val="en-US"/>
        </w:rPr>
        <w:lastRenderedPageBreak/>
        <w:t>vidual mothers and off</w:t>
      </w:r>
      <w:r w:rsidR="00F51E3D">
        <w:rPr>
          <w:rFonts w:ascii="Book Antiqua" w:hAnsi="Book Antiqua" w:cs="Tahoma"/>
          <w:sz w:val="20"/>
          <w:szCs w:val="20"/>
          <w:lang w:val="en-US"/>
        </w:rPr>
        <w:softHyphen/>
      </w:r>
      <w:r w:rsidRPr="004F7ACD">
        <w:rPr>
          <w:rFonts w:ascii="Book Antiqua" w:hAnsi="Book Antiqua" w:cs="Tahoma"/>
          <w:sz w:val="20"/>
          <w:szCs w:val="20"/>
          <w:lang w:val="en-US"/>
        </w:rPr>
        <w:t xml:space="preserve">spring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Frontiers in Zoo</w:t>
      </w:r>
      <w:r w:rsidR="00847786">
        <w:rPr>
          <w:rFonts w:ascii="Book Antiqua" w:hAnsi="Book Antiqua" w:cs="Tahoma"/>
          <w:sz w:val="20"/>
          <w:szCs w:val="20"/>
          <w:lang w:val="en-US"/>
        </w:rPr>
        <w:softHyphen/>
      </w:r>
      <w:r w:rsidRPr="004F7ACD">
        <w:rPr>
          <w:rFonts w:ascii="Book Antiqua" w:hAnsi="Book Antiqua" w:cs="Tahoma"/>
          <w:sz w:val="20"/>
          <w:szCs w:val="20"/>
          <w:lang w:val="en-US"/>
        </w:rPr>
        <w:t>logy, 12, 2</w:t>
      </w:r>
    </w:p>
    <w:p w:rsidR="00CE1A77" w:rsidRPr="004F7ACD" w:rsidRDefault="00857B7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 </w:t>
      </w:r>
      <w:r w:rsidR="00CE1A77" w:rsidRPr="004F7ACD">
        <w:rPr>
          <w:rFonts w:ascii="Book Antiqua" w:hAnsi="Book Antiqua" w:cs="Tahoma"/>
          <w:sz w:val="20"/>
          <w:szCs w:val="20"/>
          <w:lang w:val="en-US"/>
        </w:rPr>
        <w:t>Skog, A. et al. 2009 Phylogeography of red deer (</w:t>
      </w:r>
      <w:r w:rsidR="00CE1A77" w:rsidRPr="004F7ACD">
        <w:rPr>
          <w:rFonts w:ascii="Book Antiqua" w:hAnsi="Book Antiqua" w:cs="Tahoma"/>
          <w:i/>
          <w:sz w:val="20"/>
          <w:szCs w:val="20"/>
          <w:lang w:val="en-US"/>
        </w:rPr>
        <w:t>Cervus elaphus</w:t>
      </w:r>
      <w:r w:rsidR="00CE1A77" w:rsidRPr="004F7ACD">
        <w:rPr>
          <w:rFonts w:ascii="Book Antiqua" w:hAnsi="Book Antiqua" w:cs="Tahoma"/>
          <w:sz w:val="20"/>
          <w:szCs w:val="20"/>
          <w:lang w:val="en-US"/>
        </w:rPr>
        <w:t>) in Europe, J. Bio</w:t>
      </w:r>
      <w:r w:rsidR="00847786">
        <w:rPr>
          <w:rFonts w:ascii="Book Antiqua" w:hAnsi="Book Antiqua" w:cs="Tahoma"/>
          <w:sz w:val="20"/>
          <w:szCs w:val="20"/>
          <w:lang w:val="en-US"/>
        </w:rPr>
        <w:softHyphen/>
      </w:r>
      <w:r w:rsidR="00CE1A77" w:rsidRPr="004F7ACD">
        <w:rPr>
          <w:rFonts w:ascii="Book Antiqua" w:hAnsi="Book Antiqua" w:cs="Tahoma"/>
          <w:sz w:val="20"/>
          <w:szCs w:val="20"/>
          <w:lang w:val="en-US"/>
        </w:rPr>
        <w:t>geography, 36, 1, 66-77</w:t>
      </w:r>
    </w:p>
    <w:p w:rsidR="001D5B2C" w:rsidRPr="004F7ACD" w:rsidRDefault="001D5B2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Smith, St. et al. 2018 Introgression of exotic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nippon</w:t>
      </w:r>
      <w:r w:rsidRPr="004F7ACD">
        <w:rPr>
          <w:rFonts w:ascii="Book Antiqua" w:hAnsi="Book Antiqua" w:cs="Tahoma"/>
          <w:sz w:val="20"/>
          <w:szCs w:val="20"/>
          <w:lang w:val="en-US"/>
        </w:rPr>
        <w:t xml:space="preserve"> and </w:t>
      </w:r>
      <w:r w:rsidRPr="004F7ACD">
        <w:rPr>
          <w:rFonts w:ascii="Book Antiqua" w:hAnsi="Book Antiqua" w:cs="Tahoma"/>
          <w:i/>
          <w:sz w:val="20"/>
          <w:szCs w:val="20"/>
          <w:lang w:val="en-US"/>
        </w:rPr>
        <w:t>canadensis</w:t>
      </w:r>
      <w:r w:rsidRPr="004F7ACD">
        <w:rPr>
          <w:rFonts w:ascii="Book Antiqua" w:hAnsi="Book Antiqua" w:cs="Tahoma"/>
          <w:sz w:val="20"/>
          <w:szCs w:val="20"/>
          <w:lang w:val="en-US"/>
        </w:rPr>
        <w:t>) into red deer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elaphus</w:t>
      </w:r>
      <w:r w:rsidRPr="004F7ACD">
        <w:rPr>
          <w:rFonts w:ascii="Book Antiqua" w:hAnsi="Book Antiqua" w:cs="Tahoma"/>
          <w:sz w:val="20"/>
          <w:szCs w:val="20"/>
          <w:lang w:val="en-US"/>
        </w:rPr>
        <w:t>) populations in Scotland and the English Lake District. Ecol. Evol. 8, 2122-2134.  https://</w:t>
      </w:r>
      <w:r w:rsidR="00E3368A">
        <w:rPr>
          <w:rFonts w:ascii="Book Antiqua" w:hAnsi="Book Antiqua" w:cs="Tahoma"/>
          <w:sz w:val="20"/>
          <w:szCs w:val="20"/>
          <w:lang w:val="en-US"/>
        </w:rPr>
        <w:t xml:space="preserve"> </w:t>
      </w:r>
      <w:r w:rsidRPr="004F7ACD">
        <w:rPr>
          <w:rFonts w:ascii="Book Antiqua" w:hAnsi="Book Antiqua" w:cs="Tahoma"/>
          <w:sz w:val="20"/>
          <w:szCs w:val="20"/>
          <w:lang w:val="en-US"/>
        </w:rPr>
        <w:t>doi.org/</w:t>
      </w:r>
      <w:r w:rsidR="00E3368A">
        <w:rPr>
          <w:rFonts w:ascii="Book Antiqua" w:hAnsi="Book Antiqua" w:cs="Tahoma"/>
          <w:sz w:val="20"/>
          <w:szCs w:val="20"/>
          <w:lang w:val="en-US"/>
        </w:rPr>
        <w:t xml:space="preserve"> </w:t>
      </w:r>
      <w:r w:rsidRPr="004F7ACD">
        <w:rPr>
          <w:rFonts w:ascii="Book Antiqua" w:hAnsi="Book Antiqua" w:cs="Tahoma"/>
          <w:sz w:val="20"/>
          <w:szCs w:val="20"/>
          <w:lang w:val="en-US"/>
        </w:rPr>
        <w:t>10.1002/ece3.3767</w:t>
      </w:r>
    </w:p>
    <w:p w:rsidR="001C51D3" w:rsidRPr="004F7ACD" w:rsidRDefault="001C51D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Stamnes, I. 2014 Do individual differences in use of cover habitat affect red deer`s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proba</w:t>
      </w:r>
      <w:r w:rsidR="00F64F72">
        <w:rPr>
          <w:rFonts w:ascii="Book Antiqua" w:hAnsi="Book Antiqua" w:cs="Tahoma"/>
          <w:sz w:val="20"/>
          <w:szCs w:val="20"/>
          <w:lang w:val="en-US"/>
        </w:rPr>
        <w:softHyphen/>
      </w:r>
      <w:r w:rsidRPr="004F7ACD">
        <w:rPr>
          <w:rFonts w:ascii="Book Antiqua" w:hAnsi="Book Antiqua" w:cs="Tahoma"/>
          <w:sz w:val="20"/>
          <w:szCs w:val="20"/>
          <w:lang w:val="en-US"/>
        </w:rPr>
        <w:t>bility of being shot by hunters? Master thesis. doi:10.5219/320</w:t>
      </w:r>
    </w:p>
    <w:p w:rsidR="00F8477B" w:rsidRPr="004F7ACD" w:rsidRDefault="00F8477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Stanton, D. W. G., et al. 2016 Colonization of the Scottish islands via long-distance Neolithic transport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Proc. Roy. Soc. B: Biol. Sci. </w:t>
      </w:r>
      <w:hyperlink r:id="rId28" w:history="1">
        <w:r w:rsidRPr="004F7ACD">
          <w:rPr>
            <w:rStyle w:val="Hyperlink"/>
            <w:rFonts w:ascii="Book Antiqua" w:hAnsi="Book Antiqua" w:cs="Tahoma"/>
            <w:color w:val="auto"/>
            <w:sz w:val="20"/>
            <w:szCs w:val="20"/>
            <w:u w:val="none"/>
            <w:lang w:val="en-US"/>
          </w:rPr>
          <w:t>http://doi.org/10.1098/rspb.2016.0095</w:t>
        </w:r>
      </w:hyperlink>
    </w:p>
    <w:p w:rsidR="00EB3EB5" w:rsidRPr="004F7ACD" w:rsidRDefault="00EB3EB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Stopher, K.</w:t>
      </w:r>
      <w:r w:rsidR="00F64F72">
        <w:rPr>
          <w:rFonts w:ascii="Book Antiqua" w:hAnsi="Book Antiqua" w:cs="Tahoma"/>
          <w:sz w:val="20"/>
          <w:szCs w:val="20"/>
          <w:lang w:val="en-US"/>
        </w:rPr>
        <w:t xml:space="preserve"> </w:t>
      </w:r>
      <w:r w:rsidRPr="004F7ACD">
        <w:rPr>
          <w:rFonts w:ascii="Book Antiqua" w:hAnsi="Book Antiqua" w:cs="Tahoma"/>
          <w:sz w:val="20"/>
          <w:szCs w:val="20"/>
          <w:lang w:val="en-US"/>
        </w:rPr>
        <w:t>et al. 2014 Multiple pathways me</w:t>
      </w:r>
      <w:r w:rsidR="00847786">
        <w:rPr>
          <w:rFonts w:ascii="Book Antiqua" w:hAnsi="Book Antiqua" w:cs="Tahoma"/>
          <w:sz w:val="20"/>
          <w:szCs w:val="20"/>
          <w:lang w:val="en-US"/>
        </w:rPr>
        <w:softHyphen/>
      </w:r>
      <w:r w:rsidRPr="004F7ACD">
        <w:rPr>
          <w:rFonts w:ascii="Book Antiqua" w:hAnsi="Book Antiqua" w:cs="Tahoma"/>
          <w:sz w:val="20"/>
          <w:szCs w:val="20"/>
          <w:lang w:val="en-US"/>
        </w:rPr>
        <w:t>diate the effects of climate change on maternal reproduc</w:t>
      </w:r>
      <w:r w:rsidR="00F64F72">
        <w:rPr>
          <w:rFonts w:ascii="Book Antiqua" w:hAnsi="Book Antiqua" w:cs="Tahoma"/>
          <w:sz w:val="20"/>
          <w:szCs w:val="20"/>
          <w:lang w:val="en-US"/>
        </w:rPr>
        <w:softHyphen/>
      </w:r>
      <w:r w:rsidRPr="004F7ACD">
        <w:rPr>
          <w:rFonts w:ascii="Book Antiqua" w:hAnsi="Book Antiqua" w:cs="Tahoma"/>
          <w:sz w:val="20"/>
          <w:szCs w:val="20"/>
          <w:lang w:val="en-US"/>
        </w:rPr>
        <w:t xml:space="preserve">tive traits in a red deer population. </w:t>
      </w:r>
      <w:r w:rsidR="00F64F72" w:rsidRPr="00F64F72">
        <w:rPr>
          <w:rFonts w:ascii="Book Antiqua" w:hAnsi="Book Antiqua" w:cs="Tahoma"/>
          <w:sz w:val="20"/>
          <w:szCs w:val="20"/>
          <w:lang w:val="en-US"/>
        </w:rPr>
        <w:t>Ecology, 95</w:t>
      </w:r>
      <w:r w:rsidR="00F64F72">
        <w:rPr>
          <w:rFonts w:ascii="Book Antiqua" w:hAnsi="Book Antiqua" w:cs="Tahoma"/>
          <w:sz w:val="20"/>
          <w:szCs w:val="20"/>
          <w:lang w:val="en-US"/>
        </w:rPr>
        <w:t xml:space="preserve">, </w:t>
      </w:r>
      <w:r w:rsidR="00F64F72" w:rsidRPr="00F64F72">
        <w:rPr>
          <w:rFonts w:ascii="Book Antiqua" w:hAnsi="Book Antiqua" w:cs="Tahoma"/>
          <w:sz w:val="20"/>
          <w:szCs w:val="20"/>
          <w:lang w:val="en-US"/>
        </w:rPr>
        <w:t>11, 3124–3138</w:t>
      </w:r>
    </w:p>
    <w:p w:rsidR="00EB3EB5" w:rsidRPr="004F7ACD" w:rsidRDefault="00EB3EB5"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Suter, W. et al. </w:t>
      </w:r>
      <w:r w:rsidR="00130477" w:rsidRPr="004F7ACD">
        <w:rPr>
          <w:rFonts w:ascii="Book Antiqua" w:hAnsi="Book Antiqua" w:cs="Tahoma"/>
          <w:sz w:val="20"/>
          <w:szCs w:val="20"/>
          <w:lang w:val="en-US"/>
        </w:rPr>
        <w:t>2004</w:t>
      </w:r>
      <w:r w:rsidR="00130477">
        <w:rPr>
          <w:rFonts w:ascii="Book Antiqua" w:hAnsi="Book Antiqua" w:cs="Tahoma"/>
          <w:sz w:val="20"/>
          <w:szCs w:val="20"/>
          <w:lang w:val="en-US"/>
        </w:rPr>
        <w:t xml:space="preserve"> </w:t>
      </w:r>
      <w:r w:rsidRPr="004F7ACD">
        <w:rPr>
          <w:rFonts w:ascii="Book Antiqua" w:hAnsi="Book Antiqua" w:cs="Tahoma"/>
          <w:sz w:val="20"/>
          <w:szCs w:val="20"/>
          <w:lang w:val="en-US"/>
        </w:rPr>
        <w:t>Spatial variation of sum</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mer diet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in the eastern Swiss Alps. </w:t>
      </w:r>
      <w:hyperlink r:id="rId29" w:tgtFrame="_blank" w:history="1">
        <w:r w:rsidRPr="004F7ACD">
          <w:rPr>
            <w:rFonts w:ascii="Book Antiqua" w:hAnsi="Book Antiqua"/>
            <w:sz w:val="20"/>
            <w:szCs w:val="20"/>
            <w:lang w:val="en-US"/>
          </w:rPr>
          <w:t>Wildlife Bio</w:t>
        </w:r>
        <w:r w:rsidR="00847786">
          <w:rPr>
            <w:rFonts w:ascii="Book Antiqua" w:hAnsi="Book Antiqua"/>
            <w:sz w:val="20"/>
            <w:szCs w:val="20"/>
            <w:lang w:val="en-US"/>
          </w:rPr>
          <w:softHyphen/>
        </w:r>
        <w:r w:rsidRPr="004F7ACD">
          <w:rPr>
            <w:rFonts w:ascii="Book Antiqua" w:hAnsi="Book Antiqua"/>
            <w:sz w:val="20"/>
            <w:szCs w:val="20"/>
            <w:lang w:val="en-US"/>
          </w:rPr>
          <w:t>logy</w:t>
        </w:r>
      </w:hyperlink>
      <w:r w:rsidRPr="004F7ACD">
        <w:rPr>
          <w:rFonts w:ascii="Book Antiqua" w:hAnsi="Book Antiqua"/>
          <w:sz w:val="20"/>
          <w:szCs w:val="20"/>
          <w:lang w:val="en-US"/>
        </w:rPr>
        <w:t xml:space="preserve"> 10, 1</w:t>
      </w:r>
    </w:p>
    <w:p w:rsidR="00903F77" w:rsidRPr="004F7ACD" w:rsidRDefault="00903F7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Szemethy, L. et al. 2003 Seasonal home range shift of red deer hinds,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are there feeding rea</w:t>
      </w:r>
      <w:r w:rsidR="004E77D0">
        <w:rPr>
          <w:rFonts w:ascii="Book Antiqua" w:hAnsi="Book Antiqua" w:cs="Tahoma"/>
          <w:sz w:val="20"/>
          <w:szCs w:val="20"/>
          <w:lang w:val="en-US"/>
        </w:rPr>
        <w:softHyphen/>
      </w:r>
      <w:r w:rsidRPr="004F7ACD">
        <w:rPr>
          <w:rFonts w:ascii="Book Antiqua" w:hAnsi="Book Antiqua" w:cs="Tahoma"/>
          <w:sz w:val="20"/>
          <w:szCs w:val="20"/>
          <w:lang w:val="en-US"/>
        </w:rPr>
        <w:t>sons? Folia Zoo</w:t>
      </w:r>
      <w:r w:rsidR="00847786">
        <w:rPr>
          <w:rFonts w:ascii="Book Antiqua" w:hAnsi="Book Antiqua" w:cs="Tahoma"/>
          <w:sz w:val="20"/>
          <w:szCs w:val="20"/>
          <w:lang w:val="en-US"/>
        </w:rPr>
        <w:softHyphen/>
      </w:r>
      <w:r w:rsidRPr="004F7ACD">
        <w:rPr>
          <w:rFonts w:ascii="Book Antiqua" w:hAnsi="Book Antiqua" w:cs="Tahoma"/>
          <w:sz w:val="20"/>
          <w:szCs w:val="20"/>
          <w:lang w:val="en-US"/>
        </w:rPr>
        <w:t>logica, 52, 3, 249-258</w:t>
      </w:r>
    </w:p>
    <w:p w:rsidR="003E3D76" w:rsidRPr="004F7ACD" w:rsidRDefault="003E3D76"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Tajchman, K. et al. 2017 Applied Ecol. &amp; Envi</w:t>
      </w:r>
      <w:r w:rsidR="00847786">
        <w:rPr>
          <w:rFonts w:ascii="Book Antiqua" w:hAnsi="Book Antiqua" w:cs="Tahoma"/>
          <w:sz w:val="20"/>
          <w:szCs w:val="20"/>
          <w:lang w:val="en-US"/>
        </w:rPr>
        <w:softHyphen/>
      </w:r>
      <w:r w:rsidRPr="004F7ACD">
        <w:rPr>
          <w:rFonts w:ascii="Book Antiqua" w:hAnsi="Book Antiqua" w:cs="Tahoma"/>
          <w:sz w:val="20"/>
          <w:szCs w:val="20"/>
          <w:lang w:val="en-US"/>
        </w:rPr>
        <w:t>ron. Res.,</w:t>
      </w:r>
      <w:r w:rsidR="004E77D0">
        <w:rPr>
          <w:rFonts w:ascii="Book Antiqua" w:hAnsi="Book Antiqua" w:cs="Tahoma"/>
          <w:sz w:val="20"/>
          <w:szCs w:val="20"/>
          <w:lang w:val="en-US"/>
        </w:rPr>
        <w:t xml:space="preserve"> </w:t>
      </w:r>
      <w:r w:rsidRPr="004F7ACD">
        <w:rPr>
          <w:rFonts w:ascii="Book Antiqua" w:hAnsi="Book Antiqua" w:cs="Tahoma"/>
          <w:sz w:val="20"/>
          <w:szCs w:val="20"/>
          <w:lang w:val="en-US"/>
        </w:rPr>
        <w:t>15, 3, 1485-1498</w:t>
      </w:r>
    </w:p>
    <w:p w:rsidR="00BA66B8" w:rsidRPr="004F7ACD" w:rsidRDefault="00BA66B8"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Thurfjell, H. et al. 2017 Learning from the mistakes of others: How female elk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adjust behaviour with age to avoid hunters. PLOS ONE</w:t>
      </w:r>
      <w:r w:rsidR="004E77D0">
        <w:rPr>
          <w:rFonts w:ascii="Book Antiqua" w:hAnsi="Book Antiqua" w:cs="Tahoma"/>
          <w:sz w:val="20"/>
          <w:szCs w:val="20"/>
          <w:lang w:val="en-US"/>
        </w:rPr>
        <w:t xml:space="preserve"> </w:t>
      </w:r>
      <w:r w:rsidRPr="004F7ACD">
        <w:rPr>
          <w:rFonts w:ascii="Book Antiqua" w:hAnsi="Book Antiqua" w:cs="Tahoma"/>
          <w:sz w:val="20"/>
          <w:szCs w:val="20"/>
          <w:lang w:val="en-US"/>
        </w:rPr>
        <w:t>12, 6, 1-20</w:t>
      </w:r>
    </w:p>
    <w:p w:rsidR="00032EF3" w:rsidRPr="004F7ACD" w:rsidRDefault="00032EF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Tullo, E. et al. 2015 Acoustic analysis of some character</w:t>
      </w:r>
      <w:r w:rsidR="004E77D0">
        <w:rPr>
          <w:rFonts w:ascii="Book Antiqua" w:hAnsi="Book Antiqua" w:cs="Tahoma"/>
          <w:sz w:val="20"/>
          <w:szCs w:val="20"/>
          <w:lang w:val="en-US"/>
        </w:rPr>
        <w:softHyphen/>
      </w:r>
      <w:r w:rsidRPr="004F7ACD">
        <w:rPr>
          <w:rFonts w:ascii="Book Antiqua" w:hAnsi="Book Antiqua" w:cs="Tahoma"/>
          <w:sz w:val="20"/>
          <w:szCs w:val="20"/>
          <w:lang w:val="en-US"/>
        </w:rPr>
        <w:t>istics of red deer roaring. Italian J. Animal Sci. 14, 3 DOI:    10.4081/ijas.2015.3773</w:t>
      </w:r>
    </w:p>
    <w:p w:rsidR="0005472E" w:rsidRPr="004F7ACD" w:rsidRDefault="0005472E"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Vankova, D., Malek, J. 1997 Characteristics of the vocali</w:t>
      </w:r>
      <w:r w:rsidR="004E77D0">
        <w:rPr>
          <w:rFonts w:ascii="Book Antiqua" w:hAnsi="Book Antiqua" w:cs="Tahoma"/>
          <w:sz w:val="20"/>
          <w:szCs w:val="20"/>
          <w:lang w:val="en-US"/>
        </w:rPr>
        <w:softHyphen/>
      </w:r>
      <w:r w:rsidRPr="004F7ACD">
        <w:rPr>
          <w:rFonts w:ascii="Book Antiqua" w:hAnsi="Book Antiqua" w:cs="Tahoma"/>
          <w:sz w:val="20"/>
          <w:szCs w:val="20"/>
          <w:lang w:val="en-US"/>
        </w:rPr>
        <w:t xml:space="preserve">zations of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hinds and calves. Bioacoustics, 7, 4, 281-289</w:t>
      </w:r>
    </w:p>
    <w:p w:rsidR="00A71072" w:rsidRPr="004F7ACD" w:rsidRDefault="00A71072" w:rsidP="00832BF9">
      <w:pPr>
        <w:spacing w:after="120" w:line="220" w:lineRule="exact"/>
        <w:ind w:left="709" w:hanging="709"/>
        <w:jc w:val="both"/>
        <w:rPr>
          <w:rStyle w:val="CharacterStyle1"/>
          <w:rFonts w:ascii="Book Antiqua" w:hAnsi="Book Antiqua" w:cs="Tahoma"/>
          <w:sz w:val="20"/>
          <w:szCs w:val="20"/>
          <w:lang w:val="en-US"/>
        </w:rPr>
      </w:pPr>
      <w:r w:rsidRPr="004F7ACD">
        <w:rPr>
          <w:rStyle w:val="CharacterStyle1"/>
          <w:rFonts w:ascii="Book Antiqua" w:hAnsi="Book Antiqua" w:cs="Tahoma"/>
          <w:sz w:val="20"/>
          <w:szCs w:val="20"/>
          <w:lang w:val="en-US"/>
        </w:rPr>
        <w:t xml:space="preserve">Verheyden, H. et al 2006 Variations in bark-stripping by red deer </w:t>
      </w:r>
      <w:r w:rsidRPr="004F7ACD">
        <w:rPr>
          <w:rStyle w:val="CharacterStyle1"/>
          <w:rFonts w:ascii="Book Antiqua" w:hAnsi="Book Antiqua" w:cs="Tahoma"/>
          <w:i/>
          <w:sz w:val="20"/>
          <w:szCs w:val="20"/>
          <w:lang w:val="en-US"/>
        </w:rPr>
        <w:t>Cervus elaphus</w:t>
      </w:r>
      <w:r w:rsidRPr="004F7ACD">
        <w:rPr>
          <w:rStyle w:val="CharacterStyle1"/>
          <w:rFonts w:ascii="Book Antiqua" w:hAnsi="Book Antiqua" w:cs="Tahoma"/>
          <w:sz w:val="20"/>
          <w:szCs w:val="20"/>
          <w:lang w:val="en-US"/>
        </w:rPr>
        <w:t xml:space="preserve"> across Europe. Mammal Review, 36, 3,</w:t>
      </w:r>
      <w:r w:rsidR="004E77D0">
        <w:rPr>
          <w:rStyle w:val="CharacterStyle1"/>
          <w:rFonts w:ascii="Book Antiqua" w:hAnsi="Book Antiqua" w:cs="Tahoma"/>
          <w:sz w:val="20"/>
          <w:szCs w:val="20"/>
          <w:lang w:val="en-US"/>
        </w:rPr>
        <w:t xml:space="preserve"> </w:t>
      </w:r>
      <w:r w:rsidRPr="004F7ACD">
        <w:rPr>
          <w:rStyle w:val="CharacterStyle1"/>
          <w:rFonts w:ascii="Book Antiqua" w:hAnsi="Book Antiqua" w:cs="Tahoma"/>
          <w:sz w:val="20"/>
          <w:szCs w:val="20"/>
          <w:lang w:val="en-US"/>
        </w:rPr>
        <w:t>217-234</w:t>
      </w:r>
    </w:p>
    <w:p w:rsidR="000F6A22" w:rsidRPr="004F7ACD" w:rsidRDefault="000F6A22"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Vetter, S. G., Arnold, W. 2018 Effects of popu</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lation structure and density on calf sex </w:t>
      </w:r>
      <w:r w:rsidRPr="004F7ACD">
        <w:rPr>
          <w:rFonts w:ascii="Book Antiqua" w:hAnsi="Book Antiqua" w:cs="Tahoma"/>
          <w:sz w:val="20"/>
          <w:szCs w:val="20"/>
          <w:lang w:val="en-US"/>
        </w:rPr>
        <w:lastRenderedPageBreak/>
        <w:t>ratio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)—im</w:t>
      </w:r>
      <w:r w:rsidR="00847786">
        <w:rPr>
          <w:rFonts w:ascii="Book Antiqua" w:hAnsi="Book Antiqua" w:cs="Tahoma"/>
          <w:sz w:val="20"/>
          <w:szCs w:val="20"/>
          <w:lang w:val="en-US"/>
        </w:rPr>
        <w:softHyphen/>
      </w:r>
      <w:r w:rsidRPr="004F7ACD">
        <w:rPr>
          <w:rFonts w:ascii="Book Antiqua" w:hAnsi="Book Antiqua" w:cs="Tahoma"/>
          <w:sz w:val="20"/>
          <w:szCs w:val="20"/>
          <w:lang w:val="en-US"/>
        </w:rPr>
        <w:t>plications for management. European J. Wildlife Res. 64, 3, 1</w:t>
      </w:r>
    </w:p>
    <w:p w:rsidR="00FC07BA" w:rsidRPr="004F7ACD" w:rsidRDefault="00FC07BA"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Vike, B. K. 2016 Red deer migration and die</w:t>
      </w:r>
      <w:r w:rsidR="00847786">
        <w:rPr>
          <w:rFonts w:ascii="Book Antiqua" w:hAnsi="Book Antiqua" w:cs="Tahoma"/>
          <w:sz w:val="20"/>
          <w:szCs w:val="20"/>
          <w:lang w:val="en-US"/>
        </w:rPr>
        <w:softHyphen/>
      </w:r>
      <w:r w:rsidRPr="004F7ACD">
        <w:rPr>
          <w:rFonts w:ascii="Book Antiqua" w:hAnsi="Book Antiqua" w:cs="Tahoma"/>
          <w:sz w:val="20"/>
          <w:szCs w:val="20"/>
          <w:lang w:val="en-US"/>
        </w:rPr>
        <w:t>tary quality: testing the role of land</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scape characteristics for the forage maturation hypothesis. master thesis </w:t>
      </w:r>
      <w:hyperlink r:id="rId30" w:history="1">
        <w:r w:rsidRPr="004F7ACD">
          <w:rPr>
            <w:rStyle w:val="Hyperlink"/>
            <w:rFonts w:ascii="Book Antiqua" w:hAnsi="Book Antiqua" w:cs="Tahoma"/>
            <w:color w:val="auto"/>
            <w:sz w:val="20"/>
            <w:szCs w:val="20"/>
            <w:u w:val="none"/>
            <w:lang w:val="en-US"/>
          </w:rPr>
          <w:t>http://hdl.handle.net/10852/52001</w:t>
        </w:r>
      </w:hyperlink>
    </w:p>
    <w:p w:rsidR="005A38C9" w:rsidRPr="004F7ACD" w:rsidRDefault="005A38C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Volodin, I</w:t>
      </w:r>
      <w:r w:rsidR="004E77D0">
        <w:rPr>
          <w:rFonts w:ascii="Book Antiqua" w:hAnsi="Book Antiqua" w:cs="Tahoma"/>
          <w:sz w:val="20"/>
          <w:szCs w:val="20"/>
          <w:lang w:val="en-US"/>
        </w:rPr>
        <w:t>.</w:t>
      </w:r>
      <w:r w:rsidR="00B80FF1" w:rsidRPr="004F7ACD">
        <w:rPr>
          <w:rFonts w:ascii="Book Antiqua" w:hAnsi="Book Antiqua" w:cs="Tahoma"/>
          <w:sz w:val="20"/>
          <w:szCs w:val="20"/>
          <w:lang w:val="en-US"/>
        </w:rPr>
        <w:t xml:space="preserve"> </w:t>
      </w:r>
      <w:r w:rsidRPr="004F7ACD">
        <w:rPr>
          <w:rFonts w:ascii="Book Antiqua" w:hAnsi="Book Antiqua" w:cs="Tahoma"/>
          <w:sz w:val="20"/>
          <w:szCs w:val="20"/>
          <w:lang w:val="en-US"/>
        </w:rPr>
        <w:t>et al. 2018 Old and young female voices: ef</w:t>
      </w:r>
      <w:r w:rsidR="004E77D0">
        <w:rPr>
          <w:rFonts w:ascii="Book Antiqua" w:hAnsi="Book Antiqua" w:cs="Tahoma"/>
          <w:sz w:val="20"/>
          <w:szCs w:val="20"/>
          <w:lang w:val="en-US"/>
        </w:rPr>
        <w:softHyphen/>
      </w:r>
      <w:r w:rsidRPr="004F7ACD">
        <w:rPr>
          <w:rFonts w:ascii="Book Antiqua" w:hAnsi="Book Antiqua" w:cs="Tahoma"/>
          <w:sz w:val="20"/>
          <w:szCs w:val="20"/>
          <w:lang w:val="en-US"/>
        </w:rPr>
        <w:t>fects of body weight, condi</w:t>
      </w:r>
      <w:r w:rsidR="00847786">
        <w:rPr>
          <w:rFonts w:ascii="Book Antiqua" w:hAnsi="Book Antiqua" w:cs="Tahoma"/>
          <w:sz w:val="20"/>
          <w:szCs w:val="20"/>
          <w:lang w:val="en-US"/>
        </w:rPr>
        <w:softHyphen/>
      </w:r>
      <w:r w:rsidRPr="004F7ACD">
        <w:rPr>
          <w:rFonts w:ascii="Book Antiqua" w:hAnsi="Book Antiqua" w:cs="Tahoma"/>
          <w:sz w:val="20"/>
          <w:szCs w:val="20"/>
          <w:lang w:val="en-US"/>
        </w:rPr>
        <w:t>tion and social dis</w:t>
      </w:r>
      <w:r w:rsidR="004E77D0">
        <w:rPr>
          <w:rFonts w:ascii="Book Antiqua" w:hAnsi="Book Antiqua" w:cs="Tahoma"/>
          <w:sz w:val="20"/>
          <w:szCs w:val="20"/>
          <w:lang w:val="en-US"/>
        </w:rPr>
        <w:softHyphen/>
      </w:r>
      <w:r w:rsidRPr="004F7ACD">
        <w:rPr>
          <w:rFonts w:ascii="Book Antiqua" w:hAnsi="Book Antiqua" w:cs="Tahoma"/>
          <w:sz w:val="20"/>
          <w:szCs w:val="20"/>
          <w:lang w:val="en-US"/>
        </w:rPr>
        <w:t>comfort on the vocal aging in red deer hinds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Behaviour, 155, 10-12, 915-939. DOI:    10.1163/1568539X-00003513</w:t>
      </w:r>
    </w:p>
    <w:p w:rsidR="005A38C9" w:rsidRPr="004F7ACD" w:rsidRDefault="00B80FF1"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Volodin, I. et al. 2019 </w:t>
      </w:r>
      <w:r w:rsidR="005A38C9" w:rsidRPr="004F7ACD">
        <w:rPr>
          <w:rFonts w:ascii="Book Antiqua" w:hAnsi="Book Antiqua" w:cs="Tahoma"/>
          <w:sz w:val="20"/>
          <w:szCs w:val="20"/>
          <w:lang w:val="en-US"/>
        </w:rPr>
        <w:t>Rutting roars in native Pannonian red deer of Southern Hun</w:t>
      </w:r>
      <w:r w:rsidR="00847786">
        <w:rPr>
          <w:rFonts w:ascii="Book Antiqua" w:hAnsi="Book Antiqua" w:cs="Tahoma"/>
          <w:sz w:val="20"/>
          <w:szCs w:val="20"/>
          <w:lang w:val="en-US"/>
        </w:rPr>
        <w:softHyphen/>
      </w:r>
      <w:r w:rsidR="005A38C9" w:rsidRPr="004F7ACD">
        <w:rPr>
          <w:rFonts w:ascii="Book Antiqua" w:hAnsi="Book Antiqua" w:cs="Tahoma"/>
          <w:sz w:val="20"/>
          <w:szCs w:val="20"/>
          <w:lang w:val="en-US"/>
        </w:rPr>
        <w:t>gary and the evidence of acoustic di</w:t>
      </w:r>
      <w:r w:rsidR="00847786">
        <w:rPr>
          <w:rFonts w:ascii="Book Antiqua" w:hAnsi="Book Antiqua" w:cs="Tahoma"/>
          <w:sz w:val="20"/>
          <w:szCs w:val="20"/>
          <w:lang w:val="en-US"/>
        </w:rPr>
        <w:softHyphen/>
      </w:r>
      <w:r w:rsidR="005A38C9" w:rsidRPr="004F7ACD">
        <w:rPr>
          <w:rFonts w:ascii="Book Antiqua" w:hAnsi="Book Antiqua" w:cs="Tahoma"/>
          <w:sz w:val="20"/>
          <w:szCs w:val="20"/>
          <w:lang w:val="en-US"/>
        </w:rPr>
        <w:t>vergence of male sexual vocaliza</w:t>
      </w:r>
      <w:r w:rsidR="004E77D0">
        <w:rPr>
          <w:rFonts w:ascii="Book Antiqua" w:hAnsi="Book Antiqua" w:cs="Tahoma"/>
          <w:sz w:val="20"/>
          <w:szCs w:val="20"/>
          <w:lang w:val="en-US"/>
        </w:rPr>
        <w:softHyphen/>
      </w:r>
      <w:r w:rsidR="005A38C9" w:rsidRPr="004F7ACD">
        <w:rPr>
          <w:rFonts w:ascii="Book Antiqua" w:hAnsi="Book Antiqua" w:cs="Tahoma"/>
          <w:sz w:val="20"/>
          <w:szCs w:val="20"/>
          <w:lang w:val="en-US"/>
        </w:rPr>
        <w:t>tion between Eastern and Western Euro</w:t>
      </w:r>
      <w:r w:rsidR="00847786">
        <w:rPr>
          <w:rFonts w:ascii="Book Antiqua" w:hAnsi="Book Antiqua" w:cs="Tahoma"/>
          <w:sz w:val="20"/>
          <w:szCs w:val="20"/>
          <w:lang w:val="en-US"/>
        </w:rPr>
        <w:softHyphen/>
      </w:r>
      <w:r w:rsidR="005A38C9" w:rsidRPr="004F7ACD">
        <w:rPr>
          <w:rFonts w:ascii="Book Antiqua" w:hAnsi="Book Antiqua" w:cs="Tahoma"/>
          <w:sz w:val="20"/>
          <w:szCs w:val="20"/>
          <w:lang w:val="en-US"/>
        </w:rPr>
        <w:t>pean red deer (</w:t>
      </w:r>
      <w:r w:rsidR="005A38C9" w:rsidRPr="004F7ACD">
        <w:rPr>
          <w:rFonts w:ascii="Book Antiqua" w:hAnsi="Book Antiqua" w:cs="Tahoma"/>
          <w:i/>
          <w:sz w:val="20"/>
          <w:szCs w:val="20"/>
          <w:lang w:val="en-US"/>
        </w:rPr>
        <w:t>Cervus elaphus</w:t>
      </w:r>
      <w:r w:rsidRPr="004F7ACD">
        <w:rPr>
          <w:rFonts w:ascii="Book Antiqua" w:hAnsi="Book Antiqua" w:cs="Tahoma"/>
          <w:i/>
          <w:sz w:val="20"/>
          <w:szCs w:val="20"/>
          <w:lang w:val="en-US"/>
        </w:rPr>
        <w:t>).</w:t>
      </w:r>
      <w:r w:rsidR="005A38C9" w:rsidRPr="004F7ACD">
        <w:rPr>
          <w:rFonts w:ascii="Book Antiqua" w:hAnsi="Book Antiqua" w:cs="Tahoma"/>
          <w:sz w:val="20"/>
          <w:szCs w:val="20"/>
          <w:lang w:val="en-US"/>
        </w:rPr>
        <w:t xml:space="preserve"> Mamm</w:t>
      </w:r>
      <w:r w:rsidRPr="004F7ACD">
        <w:rPr>
          <w:rFonts w:ascii="Book Antiqua" w:hAnsi="Book Antiqua" w:cs="Tahoma"/>
          <w:sz w:val="20"/>
          <w:szCs w:val="20"/>
          <w:lang w:val="en-US"/>
        </w:rPr>
        <w:t>.</w:t>
      </w:r>
      <w:r w:rsidR="005A38C9" w:rsidRPr="004F7ACD">
        <w:rPr>
          <w:rFonts w:ascii="Book Antiqua" w:hAnsi="Book Antiqua" w:cs="Tahoma"/>
          <w:sz w:val="20"/>
          <w:szCs w:val="20"/>
          <w:lang w:val="en-US"/>
        </w:rPr>
        <w:t xml:space="preserve"> Biol</w:t>
      </w:r>
      <w:r w:rsidRPr="004F7ACD">
        <w:rPr>
          <w:rFonts w:ascii="Book Antiqua" w:hAnsi="Book Antiqua" w:cs="Tahoma"/>
          <w:sz w:val="20"/>
          <w:szCs w:val="20"/>
          <w:lang w:val="en-US"/>
        </w:rPr>
        <w:t>.</w:t>
      </w:r>
      <w:r w:rsidR="006A1FE6">
        <w:rPr>
          <w:rFonts w:ascii="Book Antiqua" w:hAnsi="Book Antiqua" w:cs="Tahoma"/>
          <w:sz w:val="20"/>
          <w:szCs w:val="20"/>
          <w:lang w:val="en-US"/>
        </w:rPr>
        <w:tab/>
      </w:r>
      <w:r w:rsidR="005A38C9" w:rsidRPr="004F7ACD">
        <w:rPr>
          <w:rFonts w:ascii="Book Antiqua" w:hAnsi="Book Antiqua" w:cs="Tahoma"/>
          <w:sz w:val="20"/>
          <w:szCs w:val="20"/>
          <w:lang w:val="en-US"/>
        </w:rPr>
        <w:t xml:space="preserve"> DOI:10.1016/j.mambio.2018.10.009</w:t>
      </w:r>
    </w:p>
    <w:p w:rsidR="00371896" w:rsidRPr="004F7ACD" w:rsidRDefault="00371896" w:rsidP="00832BF9">
      <w:pPr>
        <w:spacing w:after="120" w:line="220" w:lineRule="exact"/>
        <w:ind w:left="709" w:hanging="709"/>
        <w:jc w:val="both"/>
        <w:rPr>
          <w:rStyle w:val="CharacterStyle1"/>
          <w:rFonts w:ascii="Book Antiqua" w:hAnsi="Book Antiqua" w:cs="Tahoma"/>
          <w:sz w:val="20"/>
          <w:szCs w:val="20"/>
          <w:lang w:val="en-US"/>
        </w:rPr>
      </w:pPr>
      <w:r w:rsidRPr="004F7ACD">
        <w:rPr>
          <w:rStyle w:val="CharacterStyle1"/>
          <w:rFonts w:ascii="Book Antiqua" w:hAnsi="Book Antiqua" w:cs="Tahoma"/>
          <w:sz w:val="20"/>
          <w:szCs w:val="20"/>
          <w:lang w:val="en-US"/>
        </w:rPr>
        <w:t>Vospernik, S. 2006 Probability of bark strip</w:t>
      </w:r>
      <w:r w:rsidR="00847786">
        <w:rPr>
          <w:rStyle w:val="CharacterStyle1"/>
          <w:rFonts w:ascii="Book Antiqua" w:hAnsi="Book Antiqua" w:cs="Tahoma"/>
          <w:sz w:val="20"/>
          <w:szCs w:val="20"/>
          <w:lang w:val="en-US"/>
        </w:rPr>
        <w:softHyphen/>
      </w:r>
      <w:r w:rsidRPr="004F7ACD">
        <w:rPr>
          <w:rStyle w:val="CharacterStyle1"/>
          <w:rFonts w:ascii="Book Antiqua" w:hAnsi="Book Antiqua" w:cs="Tahoma"/>
          <w:sz w:val="20"/>
          <w:szCs w:val="20"/>
          <w:lang w:val="en-US"/>
        </w:rPr>
        <w:t>ping damage by red deer (</w:t>
      </w:r>
      <w:r w:rsidRPr="004F7ACD">
        <w:rPr>
          <w:rStyle w:val="CharacterStyle1"/>
          <w:rFonts w:ascii="Book Antiqua" w:hAnsi="Book Antiqua" w:cs="Tahoma"/>
          <w:i/>
          <w:sz w:val="20"/>
          <w:szCs w:val="20"/>
          <w:lang w:val="en-US"/>
        </w:rPr>
        <w:t>Cervus ela</w:t>
      </w:r>
      <w:r w:rsidR="00847786">
        <w:rPr>
          <w:rStyle w:val="CharacterStyle1"/>
          <w:rFonts w:ascii="Book Antiqua" w:hAnsi="Book Antiqua" w:cs="Tahoma"/>
          <w:i/>
          <w:sz w:val="20"/>
          <w:szCs w:val="20"/>
          <w:lang w:val="en-US"/>
        </w:rPr>
        <w:softHyphen/>
      </w:r>
      <w:r w:rsidRPr="004F7ACD">
        <w:rPr>
          <w:rStyle w:val="CharacterStyle1"/>
          <w:rFonts w:ascii="Book Antiqua" w:hAnsi="Book Antiqua" w:cs="Tahoma"/>
          <w:i/>
          <w:sz w:val="20"/>
          <w:szCs w:val="20"/>
          <w:lang w:val="en-US"/>
        </w:rPr>
        <w:t>phus</w:t>
      </w:r>
      <w:r w:rsidRPr="004F7ACD">
        <w:rPr>
          <w:rStyle w:val="CharacterStyle1"/>
          <w:rFonts w:ascii="Book Antiqua" w:hAnsi="Book Antiqua" w:cs="Tahoma"/>
          <w:sz w:val="20"/>
          <w:szCs w:val="20"/>
          <w:lang w:val="en-US"/>
        </w:rPr>
        <w:t>) in Austria. Silva Fennica, 40, 4, 589-601</w:t>
      </w:r>
    </w:p>
    <w:p w:rsidR="002962EB" w:rsidRPr="004F7ACD" w:rsidRDefault="002962E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Wass, J. A. et al. 2004 Observations on the hiding behav</w:t>
      </w:r>
      <w:r w:rsidR="00E9683A">
        <w:rPr>
          <w:rFonts w:ascii="Book Antiqua" w:hAnsi="Book Antiqua" w:cs="Tahoma"/>
          <w:sz w:val="20"/>
          <w:szCs w:val="20"/>
          <w:lang w:val="en-US"/>
        </w:rPr>
        <w:softHyphen/>
      </w:r>
      <w:r w:rsidRPr="004F7ACD">
        <w:rPr>
          <w:rFonts w:ascii="Book Antiqua" w:hAnsi="Book Antiqua" w:cs="Tahoma"/>
          <w:sz w:val="20"/>
          <w:szCs w:val="20"/>
          <w:lang w:val="en-US"/>
        </w:rPr>
        <w:t>iour of farmed red deer (</w:t>
      </w:r>
      <w:r w:rsidRPr="004F7ACD">
        <w:rPr>
          <w:rFonts w:ascii="Book Antiqua" w:hAnsi="Book Antiqua" w:cs="Tahoma"/>
          <w:i/>
          <w:sz w:val="20"/>
          <w:szCs w:val="20"/>
          <w:lang w:val="en-US"/>
        </w:rPr>
        <w:t>Cervus</w:t>
      </w:r>
      <w:r w:rsidRPr="004F7ACD">
        <w:rPr>
          <w:rFonts w:ascii="Book Antiqua" w:hAnsi="Book Antiqua" w:cs="Tahoma"/>
          <w:sz w:val="20"/>
          <w:szCs w:val="20"/>
          <w:lang w:val="en-US"/>
        </w:rPr>
        <w:t xml:space="preserve"> </w:t>
      </w:r>
      <w:r w:rsidRPr="004F7ACD">
        <w:rPr>
          <w:rFonts w:ascii="Book Antiqua" w:hAnsi="Book Antiqua" w:cs="Tahoma"/>
          <w:i/>
          <w:sz w:val="20"/>
          <w:szCs w:val="20"/>
          <w:lang w:val="en-US"/>
        </w:rPr>
        <w:t>elaphus</w:t>
      </w:r>
      <w:r w:rsidRPr="004F7ACD">
        <w:rPr>
          <w:rFonts w:ascii="Book Antiqua" w:hAnsi="Book Antiqua" w:cs="Tahoma"/>
          <w:sz w:val="20"/>
          <w:szCs w:val="20"/>
          <w:lang w:val="en-US"/>
        </w:rPr>
        <w:t xml:space="preserve">) calves. Applied Anim. Behav. Sci., 89, 1-2, 111-120 </w:t>
      </w:r>
    </w:p>
    <w:p w:rsidR="00B333FD" w:rsidRPr="004F7ACD" w:rsidRDefault="00B333FD"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Wegorek, P. et al. 2014 Influence of </w:t>
      </w:r>
      <w:r w:rsidRPr="004F7ACD">
        <w:rPr>
          <w:rFonts w:ascii="Book Antiqua" w:hAnsi="Book Antiqua" w:cs="Tahoma"/>
          <w:i/>
          <w:sz w:val="20"/>
          <w:szCs w:val="20"/>
          <w:lang w:val="en-US"/>
        </w:rPr>
        <w:t>Capreolus capreolus</w:t>
      </w:r>
      <w:r w:rsidRPr="004F7ACD">
        <w:rPr>
          <w:rFonts w:ascii="Book Antiqua" w:hAnsi="Book Antiqua" w:cs="Tahoma"/>
          <w:sz w:val="20"/>
          <w:szCs w:val="20"/>
          <w:lang w:val="en-US"/>
        </w:rPr>
        <w:t xml:space="preserve"> L. and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L. Feeding Simulation on Dis</w:t>
      </w:r>
      <w:r w:rsidR="00E9683A">
        <w:rPr>
          <w:rFonts w:ascii="Book Antiqua" w:hAnsi="Book Antiqua" w:cs="Tahoma"/>
          <w:sz w:val="20"/>
          <w:szCs w:val="20"/>
          <w:lang w:val="en-US"/>
        </w:rPr>
        <w:softHyphen/>
      </w:r>
      <w:r w:rsidRPr="004F7ACD">
        <w:rPr>
          <w:rFonts w:ascii="Book Antiqua" w:hAnsi="Book Antiqua" w:cs="Tahoma"/>
          <w:sz w:val="20"/>
          <w:szCs w:val="20"/>
          <w:lang w:val="en-US"/>
        </w:rPr>
        <w:t>ease Inci</w:t>
      </w:r>
      <w:r w:rsidR="00847786">
        <w:rPr>
          <w:rFonts w:ascii="Book Antiqua" w:hAnsi="Book Antiqua" w:cs="Tahoma"/>
          <w:sz w:val="20"/>
          <w:szCs w:val="20"/>
          <w:lang w:val="en-US"/>
        </w:rPr>
        <w:softHyphen/>
      </w:r>
      <w:r w:rsidRPr="004F7ACD">
        <w:rPr>
          <w:rFonts w:ascii="Book Antiqua" w:hAnsi="Book Antiqua" w:cs="Tahoma"/>
          <w:sz w:val="20"/>
          <w:szCs w:val="20"/>
          <w:lang w:val="en-US"/>
        </w:rPr>
        <w:t>dence Rate and Winter Rape Yielding. Fresenius Environ. Bull., 23, 7A, 1610-1617</w:t>
      </w:r>
    </w:p>
    <w:p w:rsidR="00D2714C" w:rsidRPr="004F7ACD" w:rsidRDefault="00D2714C"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Welch, D., Scott, D. 2016  Observations on bark-stripping by red deer in a </w:t>
      </w:r>
      <w:r w:rsidRPr="004F7ACD">
        <w:rPr>
          <w:rFonts w:ascii="Book Antiqua" w:hAnsi="Book Antiqua" w:cs="Tahoma"/>
          <w:i/>
          <w:sz w:val="20"/>
          <w:szCs w:val="20"/>
          <w:lang w:val="en-US"/>
        </w:rPr>
        <w:t>Picea sitchensis</w:t>
      </w:r>
      <w:r w:rsidRPr="004F7ACD">
        <w:rPr>
          <w:rFonts w:ascii="Book Antiqua" w:hAnsi="Book Antiqua" w:cs="Tahoma"/>
          <w:sz w:val="20"/>
          <w:szCs w:val="20"/>
          <w:lang w:val="en-US"/>
        </w:rPr>
        <w:t xml:space="preserve"> forest in Western Scotland over a 35-year period. Scandin. J. For</w:t>
      </w:r>
      <w:r w:rsidR="00847786">
        <w:rPr>
          <w:rFonts w:ascii="Book Antiqua" w:hAnsi="Book Antiqua" w:cs="Tahoma"/>
          <w:sz w:val="20"/>
          <w:szCs w:val="20"/>
          <w:lang w:val="en-US"/>
        </w:rPr>
        <w:softHyphen/>
      </w:r>
      <w:r w:rsidRPr="004F7ACD">
        <w:rPr>
          <w:rFonts w:ascii="Book Antiqua" w:hAnsi="Book Antiqua" w:cs="Tahoma"/>
          <w:sz w:val="20"/>
          <w:szCs w:val="20"/>
          <w:lang w:val="en-US"/>
        </w:rPr>
        <w:t>est Res. 32, 6, DOI: 10.1080/02827581.2016.1247464</w:t>
      </w:r>
    </w:p>
    <w:p w:rsidR="008652FB" w:rsidRPr="004F7ACD" w:rsidRDefault="008652FB" w:rsidP="00832BF9">
      <w:pPr>
        <w:spacing w:after="120" w:line="220" w:lineRule="exact"/>
        <w:ind w:left="709" w:hanging="709"/>
        <w:jc w:val="both"/>
        <w:rPr>
          <w:rFonts w:ascii="Book Antiqua" w:hAnsi="Book Antiqua" w:cs="Tahoma"/>
          <w:sz w:val="20"/>
          <w:szCs w:val="20"/>
          <w:lang w:val="en-US"/>
        </w:rPr>
      </w:pPr>
      <w:r w:rsidRPr="00241990">
        <w:rPr>
          <w:rFonts w:ascii="Book Antiqua" w:hAnsi="Book Antiqua" w:cs="Tahoma"/>
          <w:sz w:val="20"/>
          <w:szCs w:val="20"/>
          <w:lang w:val="en-US"/>
        </w:rPr>
        <w:t xml:space="preserve">Westekemper, K. et al. 2018 Stay on trails – effects of human recreation on the spatiotemporal behavior of red deer </w:t>
      </w:r>
      <w:r w:rsidRPr="00241990">
        <w:rPr>
          <w:rFonts w:ascii="Book Antiqua" w:hAnsi="Book Antiqua" w:cs="Tahoma"/>
          <w:i/>
          <w:sz w:val="20"/>
          <w:szCs w:val="20"/>
          <w:lang w:val="en-US"/>
        </w:rPr>
        <w:t>Cervus elaphus</w:t>
      </w:r>
      <w:r w:rsidRPr="00241990">
        <w:rPr>
          <w:rFonts w:ascii="Book Antiqua" w:hAnsi="Book Antiqua" w:cs="Tahoma"/>
          <w:sz w:val="20"/>
          <w:szCs w:val="20"/>
          <w:lang w:val="en-US"/>
        </w:rPr>
        <w:t xml:space="preserve"> in a German national park</w:t>
      </w:r>
      <w:r w:rsidR="00E9683A" w:rsidRPr="00241990">
        <w:rPr>
          <w:rFonts w:ascii="Book Antiqua" w:hAnsi="Book Antiqua" w:cs="Tahoma"/>
          <w:sz w:val="20"/>
          <w:szCs w:val="20"/>
          <w:lang w:val="en-US"/>
        </w:rPr>
        <w:t>.</w:t>
      </w:r>
      <w:r w:rsidRPr="00241990">
        <w:rPr>
          <w:rFonts w:ascii="Book Antiqua" w:hAnsi="Book Antiqua" w:cs="Tahoma"/>
          <w:sz w:val="20"/>
          <w:szCs w:val="20"/>
          <w:lang w:val="en-US"/>
        </w:rPr>
        <w:t xml:space="preserve"> Wildlife Biology, </w:t>
      </w:r>
      <w:r w:rsidR="00241990">
        <w:rPr>
          <w:rFonts w:ascii="Book Antiqua" w:hAnsi="Book Antiqua" w:cs="Tahoma"/>
          <w:sz w:val="20"/>
          <w:szCs w:val="20"/>
          <w:lang w:val="en-US"/>
        </w:rPr>
        <w:t>2018 (</w:t>
      </w:r>
      <w:r w:rsidR="00861376" w:rsidRPr="00241990">
        <w:rPr>
          <w:rFonts w:ascii="Book Antiqua" w:hAnsi="Book Antiqua" w:cs="Tahoma"/>
          <w:sz w:val="20"/>
          <w:szCs w:val="20"/>
          <w:lang w:val="en-US"/>
        </w:rPr>
        <w:t>1</w:t>
      </w:r>
      <w:r w:rsidR="00241990">
        <w:rPr>
          <w:rFonts w:ascii="Book Antiqua" w:hAnsi="Book Antiqua" w:cs="Tahoma"/>
          <w:sz w:val="20"/>
          <w:szCs w:val="20"/>
          <w:lang w:val="en-US"/>
        </w:rPr>
        <w:t>)</w:t>
      </w:r>
      <w:r w:rsidR="00241990" w:rsidRPr="00241990">
        <w:rPr>
          <w:rFonts w:ascii="Book Antiqua" w:hAnsi="Book Antiqua" w:cs="Tahoma"/>
          <w:sz w:val="20"/>
          <w:szCs w:val="20"/>
          <w:lang w:val="en-US"/>
        </w:rPr>
        <w:t xml:space="preserve"> https://doi.org/10.2981/wlb.00403</w:t>
      </w:r>
    </w:p>
    <w:p w:rsidR="00902A19" w:rsidRPr="004F7ACD" w:rsidRDefault="00902A1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Wilson, A. J. et al. 2011 Indirect genetics effects and evo</w:t>
      </w:r>
      <w:r w:rsidR="008F5163">
        <w:rPr>
          <w:rFonts w:ascii="Book Antiqua" w:hAnsi="Book Antiqua" w:cs="Tahoma"/>
          <w:sz w:val="20"/>
          <w:szCs w:val="20"/>
          <w:lang w:val="en-US"/>
        </w:rPr>
        <w:softHyphen/>
      </w:r>
      <w:r w:rsidRPr="004F7ACD">
        <w:rPr>
          <w:rFonts w:ascii="Book Antiqua" w:hAnsi="Book Antiqua" w:cs="Tahoma"/>
          <w:sz w:val="20"/>
          <w:szCs w:val="20"/>
          <w:lang w:val="en-US"/>
        </w:rPr>
        <w:t>lutionary constraint: an analy</w:t>
      </w:r>
      <w:r w:rsidR="00847786">
        <w:rPr>
          <w:rFonts w:ascii="Book Antiqua" w:hAnsi="Book Antiqua" w:cs="Tahoma"/>
          <w:sz w:val="20"/>
          <w:szCs w:val="20"/>
          <w:lang w:val="en-US"/>
        </w:rPr>
        <w:softHyphen/>
      </w:r>
      <w:r w:rsidRPr="004F7ACD">
        <w:rPr>
          <w:rFonts w:ascii="Book Antiqua" w:hAnsi="Book Antiqua" w:cs="Tahoma"/>
          <w:sz w:val="20"/>
          <w:szCs w:val="20"/>
          <w:lang w:val="en-US"/>
        </w:rPr>
        <w:t>sis of social domi</w:t>
      </w:r>
      <w:r w:rsidR="008F5163">
        <w:rPr>
          <w:rFonts w:ascii="Book Antiqua" w:hAnsi="Book Antiqua" w:cs="Tahoma"/>
          <w:sz w:val="20"/>
          <w:szCs w:val="20"/>
          <w:lang w:val="en-US"/>
        </w:rPr>
        <w:softHyphen/>
      </w:r>
      <w:r w:rsidRPr="004F7ACD">
        <w:rPr>
          <w:rFonts w:ascii="Book Antiqua" w:hAnsi="Book Antiqua" w:cs="Tahoma"/>
          <w:sz w:val="20"/>
          <w:szCs w:val="20"/>
          <w:lang w:val="en-US"/>
        </w:rPr>
        <w:t xml:space="preserve">nance in red deer, </w:t>
      </w:r>
      <w:r w:rsidRPr="004F7ACD">
        <w:rPr>
          <w:rFonts w:ascii="Book Antiqua" w:hAnsi="Book Antiqua" w:cs="Tahoma"/>
          <w:i/>
          <w:sz w:val="20"/>
          <w:szCs w:val="20"/>
          <w:lang w:val="en-US"/>
        </w:rPr>
        <w:t>Cervus elaphus.</w:t>
      </w:r>
      <w:r w:rsidRPr="004F7ACD">
        <w:rPr>
          <w:rFonts w:ascii="Book Antiqua" w:hAnsi="Book Antiqua" w:cs="Tahoma"/>
          <w:sz w:val="20"/>
          <w:szCs w:val="20"/>
          <w:lang w:val="en-US"/>
        </w:rPr>
        <w:t xml:space="preserve"> J</w:t>
      </w:r>
      <w:r w:rsidR="008F5163">
        <w:rPr>
          <w:rFonts w:ascii="Book Antiqua" w:hAnsi="Book Antiqua" w:cs="Tahoma"/>
          <w:sz w:val="20"/>
          <w:szCs w:val="20"/>
          <w:lang w:val="en-US"/>
        </w:rPr>
        <w:t>. Evol. Biol., 24, 4, 772-783</w:t>
      </w:r>
    </w:p>
    <w:p w:rsidR="00902A19" w:rsidRPr="004F7ACD" w:rsidRDefault="00902A19"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Woods, J. L. et al. 2011 Morphology and Ultra</w:t>
      </w:r>
      <w:r w:rsidR="00847786">
        <w:rPr>
          <w:rFonts w:ascii="Book Antiqua" w:hAnsi="Book Antiqua" w:cs="Tahoma"/>
          <w:sz w:val="20"/>
          <w:szCs w:val="20"/>
          <w:lang w:val="en-US"/>
        </w:rPr>
        <w:softHyphen/>
      </w:r>
      <w:r w:rsidRPr="004F7ACD">
        <w:rPr>
          <w:rFonts w:ascii="Book Antiqua" w:hAnsi="Book Antiqua" w:cs="Tahoma"/>
          <w:sz w:val="20"/>
          <w:szCs w:val="20"/>
          <w:lang w:val="en-US"/>
        </w:rPr>
        <w:t xml:space="preserve">structure of Antler Velvet </w:t>
      </w:r>
      <w:r w:rsidR="008F5163">
        <w:rPr>
          <w:rFonts w:ascii="Book Antiqua" w:hAnsi="Book Antiqua" w:cs="Tahoma"/>
          <w:sz w:val="20"/>
          <w:szCs w:val="20"/>
          <w:lang w:val="en-US"/>
        </w:rPr>
        <w:t>Hair and Body Hair f</w:t>
      </w:r>
      <w:r w:rsidRPr="004F7ACD">
        <w:rPr>
          <w:rFonts w:ascii="Book Antiqua" w:hAnsi="Book Antiqua" w:cs="Tahoma"/>
          <w:sz w:val="20"/>
          <w:szCs w:val="20"/>
          <w:lang w:val="en-US"/>
        </w:rPr>
        <w:t>rom Red Deer (</w:t>
      </w:r>
      <w:r w:rsidRPr="004F7ACD">
        <w:rPr>
          <w:rFonts w:ascii="Book Antiqua" w:hAnsi="Book Antiqua" w:cs="Tahoma"/>
          <w:i/>
          <w:sz w:val="20"/>
          <w:szCs w:val="20"/>
          <w:lang w:val="en-US"/>
        </w:rPr>
        <w:t>Cervus ela</w:t>
      </w:r>
      <w:r w:rsidR="00847786">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J. Morphology, 272, 1, 34-49</w:t>
      </w:r>
    </w:p>
    <w:p w:rsidR="00720517" w:rsidRPr="004F7ACD" w:rsidRDefault="00720517"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lastRenderedPageBreak/>
        <w:t>Wyman M. T. et al. 2016 Female Sexual Prefer</w:t>
      </w:r>
      <w:r w:rsidR="00847786">
        <w:rPr>
          <w:rFonts w:ascii="Book Antiqua" w:hAnsi="Book Antiqua" w:cs="Tahoma"/>
          <w:sz w:val="20"/>
          <w:szCs w:val="20"/>
          <w:lang w:val="en-US"/>
        </w:rPr>
        <w:softHyphen/>
      </w:r>
      <w:r w:rsidRPr="004F7ACD">
        <w:rPr>
          <w:rFonts w:ascii="Book Antiqua" w:hAnsi="Book Antiqua" w:cs="Tahoma"/>
          <w:sz w:val="20"/>
          <w:szCs w:val="20"/>
          <w:lang w:val="en-US"/>
        </w:rPr>
        <w:t>ences To</w:t>
      </w:r>
      <w:r w:rsidR="008F5163">
        <w:rPr>
          <w:rFonts w:ascii="Book Antiqua" w:hAnsi="Book Antiqua" w:cs="Tahoma"/>
          <w:sz w:val="20"/>
          <w:szCs w:val="20"/>
          <w:lang w:val="en-US"/>
        </w:rPr>
        <w:softHyphen/>
      </w:r>
      <w:r w:rsidRPr="004F7ACD">
        <w:rPr>
          <w:rFonts w:ascii="Book Antiqua" w:hAnsi="Book Antiqua" w:cs="Tahoma"/>
          <w:sz w:val="20"/>
          <w:szCs w:val="20"/>
          <w:lang w:val="en-US"/>
        </w:rPr>
        <w:t xml:space="preserve">ward Conspecific and Hybrid Male Mating Calls in Two Species of Polygynous Deer, </w:t>
      </w:r>
      <w:r w:rsidRPr="004F7ACD">
        <w:rPr>
          <w:rFonts w:ascii="Book Antiqua" w:hAnsi="Book Antiqua" w:cs="Tahoma"/>
          <w:i/>
          <w:sz w:val="20"/>
          <w:szCs w:val="20"/>
          <w:lang w:val="en-US"/>
        </w:rPr>
        <w:t>Cervus ela</w:t>
      </w:r>
      <w:r w:rsidR="008F5163">
        <w:rPr>
          <w:rFonts w:ascii="Book Antiqua" w:hAnsi="Book Antiqua" w:cs="Tahoma"/>
          <w:i/>
          <w:sz w:val="20"/>
          <w:szCs w:val="20"/>
          <w:lang w:val="en-US"/>
        </w:rPr>
        <w:softHyphen/>
      </w:r>
      <w:r w:rsidRPr="004F7ACD">
        <w:rPr>
          <w:rFonts w:ascii="Book Antiqua" w:hAnsi="Book Antiqua" w:cs="Tahoma"/>
          <w:i/>
          <w:sz w:val="20"/>
          <w:szCs w:val="20"/>
          <w:lang w:val="en-US"/>
        </w:rPr>
        <w:t>phus</w:t>
      </w:r>
      <w:r w:rsidRPr="004F7ACD">
        <w:rPr>
          <w:rFonts w:ascii="Book Antiqua" w:hAnsi="Book Antiqua" w:cs="Tahoma"/>
          <w:sz w:val="20"/>
          <w:szCs w:val="20"/>
          <w:lang w:val="en-US"/>
        </w:rPr>
        <w:t xml:space="preserve"> and </w:t>
      </w:r>
      <w:r w:rsidRPr="004F7ACD">
        <w:rPr>
          <w:rFonts w:ascii="Book Antiqua" w:hAnsi="Book Antiqua" w:cs="Tahoma"/>
          <w:i/>
          <w:sz w:val="20"/>
          <w:szCs w:val="20"/>
          <w:lang w:val="en-US"/>
        </w:rPr>
        <w:t>C. nippon</w:t>
      </w:r>
      <w:r w:rsidRPr="004F7ACD">
        <w:rPr>
          <w:rFonts w:ascii="Book Antiqua" w:hAnsi="Book Antiqua" w:cs="Tahoma"/>
          <w:sz w:val="20"/>
          <w:szCs w:val="20"/>
          <w:lang w:val="en-US"/>
        </w:rPr>
        <w:t>. Evol</w:t>
      </w:r>
      <w:r w:rsidR="008F5163">
        <w:rPr>
          <w:rFonts w:ascii="Book Antiqua" w:hAnsi="Book Antiqua" w:cs="Tahoma"/>
          <w:sz w:val="20"/>
          <w:szCs w:val="20"/>
          <w:lang w:val="en-US"/>
        </w:rPr>
        <w:t>.</w:t>
      </w:r>
      <w:r w:rsidRPr="004F7ACD">
        <w:rPr>
          <w:rFonts w:ascii="Book Antiqua" w:hAnsi="Book Antiqua" w:cs="Tahoma"/>
          <w:sz w:val="20"/>
          <w:szCs w:val="20"/>
          <w:lang w:val="en-US"/>
        </w:rPr>
        <w:t xml:space="preserve"> Biol., 43, 227-241.</w:t>
      </w:r>
    </w:p>
    <w:p w:rsidR="00420358" w:rsidRPr="004F7ACD" w:rsidRDefault="008F5163"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Zachos </w:t>
      </w:r>
      <w:r w:rsidR="00420358" w:rsidRPr="004F7ACD">
        <w:rPr>
          <w:rFonts w:ascii="Book Antiqua" w:hAnsi="Book Antiqua" w:cs="Tahoma"/>
          <w:sz w:val="20"/>
          <w:szCs w:val="20"/>
          <w:lang w:val="en-US"/>
        </w:rPr>
        <w:t xml:space="preserve">F. E. </w:t>
      </w:r>
      <w:r>
        <w:rPr>
          <w:rFonts w:ascii="Book Antiqua" w:hAnsi="Book Antiqua" w:cs="Tahoma"/>
          <w:sz w:val="20"/>
          <w:szCs w:val="20"/>
          <w:lang w:val="en-US"/>
        </w:rPr>
        <w:t>et al.</w:t>
      </w:r>
      <w:r w:rsidR="00420358" w:rsidRPr="004F7ACD">
        <w:rPr>
          <w:rFonts w:ascii="Book Antiqua" w:hAnsi="Book Antiqua" w:cs="Tahoma"/>
          <w:sz w:val="20"/>
          <w:szCs w:val="20"/>
          <w:lang w:val="en-US"/>
        </w:rPr>
        <w:t xml:space="preserve"> 2007  Genetic analysis of an isolated red deer (</w:t>
      </w:r>
      <w:r w:rsidR="00420358" w:rsidRPr="008F5163">
        <w:rPr>
          <w:rFonts w:ascii="Book Antiqua" w:hAnsi="Book Antiqua" w:cs="Tahoma"/>
          <w:i/>
          <w:sz w:val="20"/>
          <w:szCs w:val="20"/>
          <w:lang w:val="en-US"/>
        </w:rPr>
        <w:t>Cervus elaphus</w:t>
      </w:r>
      <w:r w:rsidR="00420358" w:rsidRPr="004F7ACD">
        <w:rPr>
          <w:rFonts w:ascii="Book Antiqua" w:hAnsi="Book Antiqua" w:cs="Tahoma"/>
          <w:sz w:val="20"/>
          <w:szCs w:val="20"/>
          <w:lang w:val="en-US"/>
        </w:rPr>
        <w:t>) po</w:t>
      </w:r>
      <w:r w:rsidR="00847786">
        <w:rPr>
          <w:rFonts w:ascii="Book Antiqua" w:hAnsi="Book Antiqua" w:cs="Tahoma"/>
          <w:sz w:val="20"/>
          <w:szCs w:val="20"/>
          <w:lang w:val="en-US"/>
        </w:rPr>
        <w:softHyphen/>
      </w:r>
      <w:r w:rsidR="00420358" w:rsidRPr="004F7ACD">
        <w:rPr>
          <w:rFonts w:ascii="Book Antiqua" w:hAnsi="Book Antiqua" w:cs="Tahoma"/>
          <w:sz w:val="20"/>
          <w:szCs w:val="20"/>
          <w:lang w:val="en-US"/>
        </w:rPr>
        <w:t>pulation showing signs of inbreeding depression</w:t>
      </w:r>
      <w:r>
        <w:rPr>
          <w:rFonts w:ascii="Book Antiqua" w:hAnsi="Book Antiqua" w:cs="Tahoma"/>
          <w:sz w:val="20"/>
          <w:szCs w:val="20"/>
          <w:lang w:val="en-US"/>
        </w:rPr>
        <w:t>.</w:t>
      </w:r>
      <w:r w:rsidR="00420358" w:rsidRPr="004F7ACD">
        <w:rPr>
          <w:rFonts w:ascii="Book Antiqua" w:hAnsi="Book Antiqua" w:cs="Tahoma"/>
          <w:sz w:val="20"/>
          <w:szCs w:val="20"/>
          <w:lang w:val="en-US"/>
        </w:rPr>
        <w:t xml:space="preserve"> Europ</w:t>
      </w:r>
      <w:r>
        <w:rPr>
          <w:rFonts w:ascii="Book Antiqua" w:hAnsi="Book Antiqua" w:cs="Tahoma"/>
          <w:sz w:val="20"/>
          <w:szCs w:val="20"/>
          <w:lang w:val="en-US"/>
        </w:rPr>
        <w:t>.</w:t>
      </w:r>
      <w:r w:rsidR="00420358" w:rsidRPr="004F7ACD">
        <w:rPr>
          <w:rFonts w:ascii="Book Antiqua" w:hAnsi="Book Antiqua" w:cs="Tahoma"/>
          <w:sz w:val="20"/>
          <w:szCs w:val="20"/>
          <w:lang w:val="en-US"/>
        </w:rPr>
        <w:t xml:space="preserve"> J</w:t>
      </w:r>
      <w:r>
        <w:rPr>
          <w:rFonts w:ascii="Book Antiqua" w:hAnsi="Book Antiqua" w:cs="Tahoma"/>
          <w:sz w:val="20"/>
          <w:szCs w:val="20"/>
          <w:lang w:val="en-US"/>
        </w:rPr>
        <w:t>.</w:t>
      </w:r>
      <w:r w:rsidR="00420358" w:rsidRPr="004F7ACD">
        <w:rPr>
          <w:rFonts w:ascii="Book Antiqua" w:hAnsi="Book Antiqua" w:cs="Tahoma"/>
          <w:sz w:val="20"/>
          <w:szCs w:val="20"/>
          <w:lang w:val="en-US"/>
        </w:rPr>
        <w:t xml:space="preserve"> Wildlife Res</w:t>
      </w:r>
      <w:r>
        <w:rPr>
          <w:rFonts w:ascii="Book Antiqua" w:hAnsi="Book Antiqua" w:cs="Tahoma"/>
          <w:sz w:val="20"/>
          <w:szCs w:val="20"/>
          <w:lang w:val="en-US"/>
        </w:rPr>
        <w:t>.</w:t>
      </w:r>
      <w:r w:rsidR="00420358" w:rsidRPr="004F7ACD">
        <w:rPr>
          <w:rFonts w:ascii="Book Antiqua" w:hAnsi="Book Antiqua" w:cs="Tahoma"/>
          <w:sz w:val="20"/>
          <w:szCs w:val="20"/>
          <w:lang w:val="en-US"/>
        </w:rPr>
        <w:t xml:space="preserve"> 53, 1, 61–67</w:t>
      </w:r>
    </w:p>
    <w:p w:rsidR="00420358" w:rsidRPr="004F7ACD" w:rsidRDefault="008F5163" w:rsidP="00832BF9">
      <w:pPr>
        <w:spacing w:after="120" w:line="220" w:lineRule="exact"/>
        <w:ind w:left="709" w:hanging="709"/>
        <w:jc w:val="both"/>
        <w:rPr>
          <w:rFonts w:ascii="Book Antiqua" w:hAnsi="Book Antiqua" w:cs="Tahoma"/>
          <w:sz w:val="20"/>
          <w:szCs w:val="20"/>
          <w:lang w:val="en-US"/>
        </w:rPr>
      </w:pPr>
      <w:r>
        <w:rPr>
          <w:rFonts w:ascii="Book Antiqua" w:hAnsi="Book Antiqua" w:cs="Tahoma"/>
          <w:sz w:val="20"/>
          <w:szCs w:val="20"/>
          <w:lang w:val="en-US"/>
        </w:rPr>
        <w:t>Zachos, F. E.</w:t>
      </w:r>
      <w:r w:rsidR="00420358" w:rsidRPr="004F7ACD">
        <w:rPr>
          <w:rFonts w:ascii="Book Antiqua" w:hAnsi="Book Antiqua" w:cs="Tahoma"/>
          <w:sz w:val="20"/>
          <w:szCs w:val="20"/>
          <w:lang w:val="en-US"/>
        </w:rPr>
        <w:t xml:space="preserve"> et al. 2011 Phylogeography, po</w:t>
      </w:r>
      <w:r w:rsidR="00847786">
        <w:rPr>
          <w:rFonts w:ascii="Book Antiqua" w:hAnsi="Book Antiqua" w:cs="Tahoma"/>
          <w:sz w:val="20"/>
          <w:szCs w:val="20"/>
          <w:lang w:val="en-US"/>
        </w:rPr>
        <w:softHyphen/>
      </w:r>
      <w:r w:rsidR="00420358" w:rsidRPr="004F7ACD">
        <w:rPr>
          <w:rFonts w:ascii="Book Antiqua" w:hAnsi="Book Antiqua" w:cs="Tahoma"/>
          <w:sz w:val="20"/>
          <w:szCs w:val="20"/>
          <w:lang w:val="en-US"/>
        </w:rPr>
        <w:t xml:space="preserve">pulation genetics and conservation of the European red deer </w:t>
      </w:r>
      <w:r w:rsidR="00420358" w:rsidRPr="004F7ACD">
        <w:rPr>
          <w:rFonts w:ascii="Book Antiqua" w:hAnsi="Book Antiqua" w:cs="Tahoma"/>
          <w:i/>
          <w:sz w:val="20"/>
          <w:szCs w:val="20"/>
          <w:lang w:val="en-US"/>
        </w:rPr>
        <w:t>Cervus elaphus.</w:t>
      </w:r>
      <w:r w:rsidR="00420358" w:rsidRPr="004F7ACD">
        <w:rPr>
          <w:rFonts w:ascii="Book Antiqua" w:hAnsi="Book Antiqua" w:cs="Tahoma"/>
          <w:sz w:val="20"/>
          <w:szCs w:val="20"/>
          <w:lang w:val="en-US"/>
        </w:rPr>
        <w:t xml:space="preserve"> </w:t>
      </w:r>
      <w:r w:rsidR="00DB4F9B" w:rsidRPr="004F7ACD">
        <w:rPr>
          <w:rFonts w:ascii="Book Antiqua" w:hAnsi="Book Antiqua" w:cs="Tahoma"/>
          <w:sz w:val="20"/>
          <w:szCs w:val="20"/>
          <w:lang w:val="en-US"/>
        </w:rPr>
        <w:t>Mamm</w:t>
      </w:r>
      <w:r>
        <w:rPr>
          <w:rFonts w:ascii="Book Antiqua" w:hAnsi="Book Antiqua" w:cs="Tahoma"/>
          <w:sz w:val="20"/>
          <w:szCs w:val="20"/>
          <w:lang w:val="en-US"/>
        </w:rPr>
        <w:t>.</w:t>
      </w:r>
      <w:r w:rsidR="00DB4F9B" w:rsidRPr="004F7ACD">
        <w:rPr>
          <w:rFonts w:ascii="Book Antiqua" w:hAnsi="Book Antiqua" w:cs="Tahoma"/>
          <w:sz w:val="20"/>
          <w:szCs w:val="20"/>
          <w:lang w:val="en-US"/>
        </w:rPr>
        <w:t xml:space="preserve"> Rev, 41, 2, 138-150</w:t>
      </w:r>
    </w:p>
    <w:p w:rsidR="00420358" w:rsidRPr="004F7ACD" w:rsidRDefault="00DB4F9B" w:rsidP="00832BF9">
      <w:pPr>
        <w:spacing w:after="120" w:line="220" w:lineRule="exact"/>
        <w:ind w:left="709" w:hanging="709"/>
        <w:jc w:val="both"/>
        <w:rPr>
          <w:rFonts w:ascii="Book Antiqua" w:hAnsi="Book Antiqua" w:cs="Tahoma"/>
          <w:sz w:val="20"/>
          <w:szCs w:val="20"/>
          <w:lang w:val="en-US"/>
        </w:rPr>
      </w:pPr>
      <w:r w:rsidRPr="004F7ACD">
        <w:rPr>
          <w:rFonts w:ascii="Book Antiqua" w:hAnsi="Book Antiqua" w:cs="Tahoma"/>
          <w:sz w:val="20"/>
          <w:szCs w:val="20"/>
          <w:lang w:val="en-US"/>
        </w:rPr>
        <w:t xml:space="preserve">Zachos, F. E., et al. 2014 </w:t>
      </w:r>
      <w:r w:rsidR="00420358" w:rsidRPr="004F7ACD">
        <w:rPr>
          <w:rFonts w:ascii="Book Antiqua" w:hAnsi="Book Antiqua" w:cs="Tahoma"/>
          <w:sz w:val="20"/>
          <w:szCs w:val="20"/>
          <w:lang w:val="en-US"/>
        </w:rPr>
        <w:t>The unique Mesola red deer of Italy: taxonomic recognition (</w:t>
      </w:r>
      <w:r w:rsidR="00420358" w:rsidRPr="004F7ACD">
        <w:rPr>
          <w:rFonts w:ascii="Book Antiqua" w:hAnsi="Book Antiqua" w:cs="Tahoma"/>
          <w:i/>
          <w:sz w:val="20"/>
          <w:szCs w:val="20"/>
          <w:lang w:val="en-US"/>
        </w:rPr>
        <w:t>Cervus</w:t>
      </w:r>
      <w:r w:rsidR="00420358" w:rsidRPr="004F7ACD">
        <w:rPr>
          <w:rFonts w:ascii="Book Antiqua" w:hAnsi="Book Antiqua" w:cs="Tahoma"/>
          <w:sz w:val="20"/>
          <w:szCs w:val="20"/>
          <w:lang w:val="en-US"/>
        </w:rPr>
        <w:t xml:space="preserve"> </w:t>
      </w:r>
      <w:r w:rsidR="00420358" w:rsidRPr="004F7ACD">
        <w:rPr>
          <w:rFonts w:ascii="Book Antiqua" w:hAnsi="Book Antiqua" w:cs="Tahoma"/>
          <w:i/>
          <w:sz w:val="20"/>
          <w:szCs w:val="20"/>
          <w:lang w:val="en-US"/>
        </w:rPr>
        <w:t>elaphus</w:t>
      </w:r>
      <w:r w:rsidR="00420358" w:rsidRPr="004F7ACD">
        <w:rPr>
          <w:rFonts w:ascii="Book Antiqua" w:hAnsi="Book Antiqua" w:cs="Tahoma"/>
          <w:sz w:val="20"/>
          <w:szCs w:val="20"/>
          <w:lang w:val="en-US"/>
        </w:rPr>
        <w:t xml:space="preserve"> </w:t>
      </w:r>
      <w:r w:rsidR="00420358" w:rsidRPr="004F7ACD">
        <w:rPr>
          <w:rFonts w:ascii="Book Antiqua" w:hAnsi="Book Antiqua" w:cs="Tahoma"/>
          <w:i/>
          <w:sz w:val="20"/>
          <w:szCs w:val="20"/>
          <w:lang w:val="en-US"/>
        </w:rPr>
        <w:t>itali</w:t>
      </w:r>
      <w:r w:rsidR="008F5163">
        <w:rPr>
          <w:rFonts w:ascii="Book Antiqua" w:hAnsi="Book Antiqua" w:cs="Tahoma"/>
          <w:i/>
          <w:sz w:val="20"/>
          <w:szCs w:val="20"/>
          <w:lang w:val="en-US"/>
        </w:rPr>
        <w:softHyphen/>
      </w:r>
      <w:r w:rsidR="00420358" w:rsidRPr="004F7ACD">
        <w:rPr>
          <w:rFonts w:ascii="Book Antiqua" w:hAnsi="Book Antiqua" w:cs="Tahoma"/>
          <w:i/>
          <w:sz w:val="20"/>
          <w:szCs w:val="20"/>
          <w:lang w:val="en-US"/>
        </w:rPr>
        <w:t>cus</w:t>
      </w:r>
      <w:r w:rsidR="00420358" w:rsidRPr="004F7ACD">
        <w:rPr>
          <w:rFonts w:ascii="Book Antiqua" w:hAnsi="Book Antiqua" w:cs="Tahoma"/>
          <w:sz w:val="20"/>
          <w:szCs w:val="20"/>
          <w:lang w:val="en-US"/>
        </w:rPr>
        <w:t xml:space="preserve"> nova ssp., Cer</w:t>
      </w:r>
      <w:r w:rsidR="00847786">
        <w:rPr>
          <w:rFonts w:ascii="Book Antiqua" w:hAnsi="Book Antiqua" w:cs="Tahoma"/>
          <w:sz w:val="20"/>
          <w:szCs w:val="20"/>
          <w:lang w:val="en-US"/>
        </w:rPr>
        <w:softHyphen/>
      </w:r>
      <w:r w:rsidR="00420358" w:rsidRPr="004F7ACD">
        <w:rPr>
          <w:rFonts w:ascii="Book Antiqua" w:hAnsi="Book Antiqua" w:cs="Tahoma"/>
          <w:sz w:val="20"/>
          <w:szCs w:val="20"/>
          <w:lang w:val="en-US"/>
        </w:rPr>
        <w:t>vidae) would endorse conser</w:t>
      </w:r>
      <w:r w:rsidR="008F5163">
        <w:rPr>
          <w:rFonts w:ascii="Book Antiqua" w:hAnsi="Book Antiqua" w:cs="Tahoma"/>
          <w:sz w:val="20"/>
          <w:szCs w:val="20"/>
          <w:lang w:val="en-US"/>
        </w:rPr>
        <w:softHyphen/>
      </w:r>
      <w:r w:rsidR="00420358" w:rsidRPr="004F7ACD">
        <w:rPr>
          <w:rFonts w:ascii="Book Antiqua" w:hAnsi="Book Antiqua" w:cs="Tahoma"/>
          <w:sz w:val="20"/>
          <w:szCs w:val="20"/>
          <w:lang w:val="en-US"/>
        </w:rPr>
        <w:t>vation</w:t>
      </w:r>
      <w:r w:rsidR="008F5163">
        <w:rPr>
          <w:rFonts w:ascii="Book Antiqua" w:hAnsi="Book Antiqua" w:cs="Tahoma"/>
          <w:sz w:val="20"/>
          <w:szCs w:val="20"/>
          <w:lang w:val="en-US"/>
        </w:rPr>
        <w:t>. Ital.</w:t>
      </w:r>
      <w:r w:rsidRPr="004F7ACD">
        <w:rPr>
          <w:rFonts w:ascii="Book Antiqua" w:hAnsi="Book Antiqua" w:cs="Tahoma"/>
          <w:sz w:val="20"/>
          <w:szCs w:val="20"/>
          <w:lang w:val="en-US"/>
        </w:rPr>
        <w:t xml:space="preserve"> J. Zool.</w:t>
      </w:r>
      <w:r w:rsidR="00420358" w:rsidRPr="004F7ACD">
        <w:rPr>
          <w:rFonts w:ascii="Book Antiqua" w:hAnsi="Book Antiqua" w:cs="Tahoma"/>
          <w:sz w:val="20"/>
          <w:szCs w:val="20"/>
          <w:lang w:val="en-US"/>
        </w:rPr>
        <w:t>, 81</w:t>
      </w:r>
      <w:r w:rsidRPr="004F7ACD">
        <w:rPr>
          <w:rFonts w:ascii="Book Antiqua" w:hAnsi="Book Antiqua" w:cs="Tahoma"/>
          <w:sz w:val="20"/>
          <w:szCs w:val="20"/>
          <w:lang w:val="en-US"/>
        </w:rPr>
        <w:t>,</w:t>
      </w:r>
      <w:r w:rsidR="00420358" w:rsidRPr="004F7ACD">
        <w:rPr>
          <w:rFonts w:ascii="Book Antiqua" w:hAnsi="Book Antiqua" w:cs="Tahoma"/>
          <w:sz w:val="20"/>
          <w:szCs w:val="20"/>
          <w:lang w:val="en-US"/>
        </w:rPr>
        <w:t xml:space="preserve"> 1</w:t>
      </w:r>
      <w:r w:rsidRPr="004F7ACD">
        <w:rPr>
          <w:rFonts w:ascii="Book Antiqua" w:hAnsi="Book Antiqua" w:cs="Tahoma"/>
          <w:sz w:val="20"/>
          <w:szCs w:val="20"/>
          <w:lang w:val="en-US"/>
        </w:rPr>
        <w:t>,</w:t>
      </w:r>
      <w:r w:rsidR="00420358" w:rsidRPr="004F7ACD">
        <w:rPr>
          <w:rFonts w:ascii="Book Antiqua" w:hAnsi="Book Antiqua" w:cs="Tahoma"/>
          <w:sz w:val="20"/>
          <w:szCs w:val="20"/>
          <w:lang w:val="en-US"/>
        </w:rPr>
        <w:t xml:space="preserve"> 136-143</w:t>
      </w:r>
      <w:r w:rsidRPr="004F7ACD">
        <w:rPr>
          <w:rFonts w:ascii="Book Antiqua" w:hAnsi="Book Antiqua" w:cs="Tahoma"/>
          <w:sz w:val="20"/>
          <w:szCs w:val="20"/>
          <w:lang w:val="en-US"/>
        </w:rPr>
        <w:t>.</w:t>
      </w:r>
      <w:r w:rsidR="00420358" w:rsidRPr="004F7ACD">
        <w:rPr>
          <w:rFonts w:ascii="Book Antiqua" w:hAnsi="Book Antiqua" w:cs="Tahoma"/>
          <w:sz w:val="20"/>
          <w:szCs w:val="20"/>
          <w:lang w:val="en-US"/>
        </w:rPr>
        <w:t xml:space="preserve"> DOI:-http://dx.doi.org/10.1080/11250003.2014.895060</w:t>
      </w:r>
    </w:p>
    <w:p w:rsidR="0089163D" w:rsidRPr="009D3DAF" w:rsidRDefault="0089163D" w:rsidP="00832BF9">
      <w:pPr>
        <w:spacing w:after="120" w:line="220" w:lineRule="exact"/>
        <w:ind w:left="709" w:hanging="709"/>
        <w:jc w:val="both"/>
        <w:rPr>
          <w:rFonts w:ascii="Book Antiqua" w:hAnsi="Book Antiqua" w:cs="Tahoma"/>
          <w:sz w:val="20"/>
          <w:szCs w:val="20"/>
        </w:rPr>
      </w:pPr>
      <w:r w:rsidRPr="004F7ACD">
        <w:rPr>
          <w:rFonts w:ascii="Book Antiqua" w:hAnsi="Book Antiqua" w:cs="Tahoma"/>
          <w:sz w:val="20"/>
          <w:szCs w:val="20"/>
          <w:lang w:val="en-US"/>
        </w:rPr>
        <w:t>Zbyryt</w:t>
      </w:r>
      <w:r w:rsidR="008F5163">
        <w:rPr>
          <w:rFonts w:ascii="Book Antiqua" w:hAnsi="Book Antiqua" w:cs="Tahoma"/>
          <w:sz w:val="20"/>
          <w:szCs w:val="20"/>
          <w:lang w:val="en-US"/>
        </w:rPr>
        <w:t>,</w:t>
      </w:r>
      <w:r w:rsidRPr="004F7ACD">
        <w:rPr>
          <w:rFonts w:ascii="Book Antiqua" w:hAnsi="Book Antiqua" w:cs="Tahoma"/>
          <w:sz w:val="20"/>
          <w:szCs w:val="20"/>
          <w:lang w:val="en-US"/>
        </w:rPr>
        <w:t xml:space="preserve"> A. et al. 2018 Do wild ungulates expe</w:t>
      </w:r>
      <w:r w:rsidR="00847786">
        <w:rPr>
          <w:rFonts w:ascii="Book Antiqua" w:hAnsi="Book Antiqua" w:cs="Tahoma"/>
          <w:sz w:val="20"/>
          <w:szCs w:val="20"/>
          <w:lang w:val="en-US"/>
        </w:rPr>
        <w:softHyphen/>
      </w:r>
      <w:r w:rsidRPr="004F7ACD">
        <w:rPr>
          <w:rFonts w:ascii="Book Antiqua" w:hAnsi="Book Antiqua" w:cs="Tahoma"/>
          <w:sz w:val="20"/>
          <w:szCs w:val="20"/>
          <w:lang w:val="en-US"/>
        </w:rPr>
        <w:t>rience higher stress with humans than with large carni</w:t>
      </w:r>
      <w:r w:rsidR="008F5163">
        <w:rPr>
          <w:rFonts w:ascii="Book Antiqua" w:hAnsi="Book Antiqua" w:cs="Tahoma"/>
          <w:sz w:val="20"/>
          <w:szCs w:val="20"/>
          <w:lang w:val="en-US"/>
        </w:rPr>
        <w:softHyphen/>
      </w:r>
      <w:r w:rsidRPr="004F7ACD">
        <w:rPr>
          <w:rFonts w:ascii="Book Antiqua" w:hAnsi="Book Antiqua" w:cs="Tahoma"/>
          <w:sz w:val="20"/>
          <w:szCs w:val="20"/>
          <w:lang w:val="en-US"/>
        </w:rPr>
        <w:t xml:space="preserve">vores? </w:t>
      </w:r>
      <w:r w:rsidRPr="009D3DAF">
        <w:rPr>
          <w:rFonts w:ascii="Book Antiqua" w:hAnsi="Book Antiqua" w:cs="Tahoma"/>
          <w:sz w:val="20"/>
          <w:szCs w:val="20"/>
        </w:rPr>
        <w:t xml:space="preserve">Behav. Ecol., </w:t>
      </w:r>
      <w:r w:rsidRPr="009D3DAF">
        <w:rPr>
          <w:rFonts w:ascii="Book Antiqua" w:hAnsi="Book Antiqua"/>
          <w:sz w:val="20"/>
          <w:szCs w:val="20"/>
        </w:rPr>
        <w:t>29, 1, 19–30</w:t>
      </w:r>
      <w:r w:rsidRPr="009D3DAF">
        <w:rPr>
          <w:rFonts w:ascii="Book Antiqua" w:hAnsi="Book Antiqua" w:cs="Tahoma"/>
          <w:sz w:val="20"/>
          <w:szCs w:val="20"/>
        </w:rPr>
        <w:t>.</w:t>
      </w:r>
      <w:r w:rsidR="006A1FE6">
        <w:rPr>
          <w:rFonts w:ascii="Book Antiqua" w:hAnsi="Book Antiqua" w:cs="Tahoma"/>
          <w:sz w:val="20"/>
          <w:szCs w:val="20"/>
        </w:rPr>
        <w:tab/>
      </w:r>
      <w:r w:rsidRPr="009D3DAF">
        <w:rPr>
          <w:rFonts w:ascii="Book Antiqua" w:hAnsi="Book Antiqua" w:cs="Tahoma"/>
          <w:sz w:val="20"/>
          <w:szCs w:val="20"/>
        </w:rPr>
        <w:t xml:space="preserve"> </w:t>
      </w:r>
      <w:r w:rsidR="008F5163" w:rsidRPr="005F235C">
        <w:rPr>
          <w:rFonts w:ascii="Book Antiqua" w:hAnsi="Book Antiqua" w:cs="Tahoma"/>
          <w:sz w:val="20"/>
          <w:szCs w:val="20"/>
        </w:rPr>
        <w:t>https://doi.org</w:t>
      </w:r>
      <w:r w:rsidRPr="009D3DAF">
        <w:rPr>
          <w:rFonts w:ascii="Book Antiqua" w:hAnsi="Book Antiqua" w:cs="Tahoma"/>
          <w:sz w:val="20"/>
          <w:szCs w:val="20"/>
        </w:rPr>
        <w:t>/10.1093/beheco/arx142</w:t>
      </w:r>
    </w:p>
    <w:p w:rsidR="001A745A" w:rsidRPr="009D3DAF" w:rsidRDefault="001A745A" w:rsidP="00154528">
      <w:pPr>
        <w:spacing w:after="200"/>
        <w:rPr>
          <w:rFonts w:ascii="Book Antiqua" w:hAnsi="Book Antiqua" w:cs="Tahoma"/>
          <w:sz w:val="20"/>
          <w:szCs w:val="20"/>
        </w:rPr>
      </w:pPr>
    </w:p>
    <w:p w:rsidR="004D116F" w:rsidRDefault="004D116F" w:rsidP="00AF3A5D">
      <w:pPr>
        <w:spacing w:after="200" w:line="240" w:lineRule="exact"/>
        <w:rPr>
          <w:rFonts w:ascii="Book Antiqua" w:hAnsi="Book Antiqua" w:cs="Tahoma"/>
          <w:sz w:val="20"/>
          <w:szCs w:val="20"/>
        </w:rPr>
      </w:pPr>
    </w:p>
    <w:p w:rsidR="00DE07BF" w:rsidRPr="00AF3A5D" w:rsidRDefault="00317907" w:rsidP="00AF3A5D">
      <w:pPr>
        <w:spacing w:after="200" w:line="240" w:lineRule="exact"/>
        <w:rPr>
          <w:rFonts w:ascii="Book Antiqua" w:hAnsi="Book Antiqua" w:cs="Tahoma"/>
          <w:sz w:val="20"/>
          <w:szCs w:val="20"/>
        </w:rPr>
      </w:pPr>
      <w:r w:rsidRPr="00AF3A5D">
        <w:rPr>
          <w:rFonts w:ascii="Book Antiqua" w:hAnsi="Book Antiqua" w:cs="Tahoma"/>
          <w:sz w:val="20"/>
          <w:szCs w:val="20"/>
        </w:rPr>
        <w:t>Alfred E. Brehm über die Bezeichnungen der Jägersprache</w:t>
      </w:r>
    </w:p>
    <w:p w:rsidR="006E3BEF" w:rsidRPr="00AF3A5D" w:rsidRDefault="00EC3399" w:rsidP="00EC3399">
      <w:pPr>
        <w:spacing w:after="120"/>
        <w:ind w:left="709" w:hanging="709"/>
        <w:rPr>
          <w:rFonts w:ascii="Book Antiqua" w:hAnsi="Book Antiqua" w:cs="Tahoma"/>
          <w:sz w:val="22"/>
          <w:szCs w:val="22"/>
        </w:rPr>
      </w:pPr>
      <w:r>
        <w:rPr>
          <w:rFonts w:ascii="Book Antiqua" w:hAnsi="Book Antiqua" w:cs="Tahoma"/>
          <w:noProof/>
          <w:sz w:val="22"/>
          <w:szCs w:val="22"/>
        </w:rPr>
        <w:drawing>
          <wp:inline distT="0" distB="0" distL="0" distR="0" wp14:anchorId="1F1AE0DF" wp14:editId="6531818F">
            <wp:extent cx="3221736" cy="328269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hm 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1736" cy="3282696"/>
                    </a:xfrm>
                    <a:prstGeom prst="rect">
                      <a:avLst/>
                    </a:prstGeom>
                  </pic:spPr>
                </pic:pic>
              </a:graphicData>
            </a:graphic>
          </wp:inline>
        </w:drawing>
      </w:r>
    </w:p>
    <w:p w:rsidR="004D116F" w:rsidRDefault="004D116F" w:rsidP="004E6186">
      <w:pPr>
        <w:spacing w:after="120"/>
        <w:ind w:left="709" w:hanging="709"/>
        <w:rPr>
          <w:rFonts w:ascii="Book Antiqua" w:hAnsi="Book Antiqua" w:cs="Tahoma"/>
          <w:sz w:val="22"/>
          <w:szCs w:val="22"/>
        </w:rPr>
        <w:sectPr w:rsidR="004D116F" w:rsidSect="003D1DBC">
          <w:footerReference w:type="even" r:id="rId32"/>
          <w:type w:val="continuous"/>
          <w:pgSz w:w="11907" w:h="16840" w:code="9"/>
          <w:pgMar w:top="1418" w:right="1418" w:bottom="1134" w:left="1418" w:header="709" w:footer="708" w:gutter="0"/>
          <w:cols w:num="2" w:space="708"/>
          <w:docGrid w:linePitch="360"/>
        </w:sectPr>
      </w:pPr>
    </w:p>
    <w:p w:rsidR="00C444D2" w:rsidRPr="00AF3A5D" w:rsidRDefault="00C444D2" w:rsidP="003E1D92">
      <w:pPr>
        <w:spacing w:after="120"/>
        <w:ind w:left="709" w:hanging="709"/>
        <w:rPr>
          <w:rFonts w:ascii="Book Antiqua" w:hAnsi="Book Antiqua" w:cs="Tahoma"/>
          <w:sz w:val="22"/>
          <w:szCs w:val="22"/>
        </w:rPr>
      </w:pPr>
      <w:bookmarkStart w:id="0" w:name="_GoBack"/>
      <w:bookmarkEnd w:id="0"/>
    </w:p>
    <w:sectPr w:rsidR="00C444D2" w:rsidRPr="00AF3A5D" w:rsidSect="003D1DBC">
      <w:headerReference w:type="default" r:id="rId33"/>
      <w:footerReference w:type="default" r:id="rId34"/>
      <w:type w:val="oddPage"/>
      <w:pgSz w:w="11907" w:h="16840" w:code="9"/>
      <w:pgMar w:top="1418" w:right="1418" w:bottom="1134" w:left="1418"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450" w:rsidRDefault="00603450">
      <w:r>
        <w:separator/>
      </w:r>
    </w:p>
  </w:endnote>
  <w:endnote w:type="continuationSeparator" w:id="0">
    <w:p w:rsidR="00603450" w:rsidRDefault="00603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embedRegular r:id="rId1" w:fontKey="{08570464-5741-4117-AD09-2C3234DE8D15}"/>
    <w:embedBold r:id="rId2" w:fontKey="{BDE26B8A-89A4-49FF-A665-8849E3DA1246}"/>
    <w:embedItalic r:id="rId3" w:fontKey="{9EE00CEE-A48B-4363-83C3-AABB591B3BE1}"/>
  </w:font>
  <w:font w:name="Cambria Math">
    <w:panose1 w:val="02040503050406030204"/>
    <w:charset w:val="00"/>
    <w:family w:val="roman"/>
    <w:pitch w:val="variable"/>
    <w:sig w:usb0="E00002FF" w:usb1="420024FF" w:usb2="00000000" w:usb3="00000000" w:csb0="0000019F" w:csb1="00000000"/>
    <w:embedRegular r:id="rId4" w:subsetted="1" w:fontKey="{A54E7C3C-51C6-4227-986F-AF72DD8CD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786" w:rsidRDefault="00847786">
    <w:pPr>
      <w:pStyle w:val="Fuzeile"/>
      <w:jc w:val="center"/>
    </w:pPr>
  </w:p>
  <w:p w:rsidR="00847786" w:rsidRPr="00715FAB" w:rsidRDefault="00847786">
    <w:pPr>
      <w:pStyle w:val="Fuzeile"/>
      <w:jc w:val="center"/>
      <w:rPr>
        <w:rFonts w:ascii="Book Antiqua" w:hAnsi="Book Antiq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915187"/>
      <w:docPartObj>
        <w:docPartGallery w:val="Page Numbers (Bottom of Page)"/>
        <w:docPartUnique/>
      </w:docPartObj>
    </w:sdtPr>
    <w:sdtEndPr/>
    <w:sdtContent>
      <w:p w:rsidR="00847786" w:rsidRDefault="00847786">
        <w:pPr>
          <w:pStyle w:val="Fuzeile"/>
          <w:jc w:val="center"/>
        </w:pPr>
        <w:r>
          <w:fldChar w:fldCharType="begin"/>
        </w:r>
        <w:r>
          <w:instrText>PAGE   \* MERGEFORMAT</w:instrText>
        </w:r>
        <w:r>
          <w:fldChar w:fldCharType="separate"/>
        </w:r>
        <w:r w:rsidR="00143493">
          <w:rPr>
            <w:noProof/>
          </w:rPr>
          <w:t>23</w:t>
        </w:r>
        <w:r>
          <w:fldChar w:fldCharType="end"/>
        </w:r>
      </w:p>
    </w:sdtContent>
  </w:sdt>
  <w:p w:rsidR="00847786" w:rsidRPr="00715FAB" w:rsidRDefault="00847786">
    <w:pPr>
      <w:pStyle w:val="Fuzeile"/>
      <w:jc w:val="center"/>
      <w:rPr>
        <w:rFonts w:ascii="Book Antiqua" w:hAnsi="Book Antiq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142850"/>
      <w:docPartObj>
        <w:docPartGallery w:val="Page Numbers (Bottom of Page)"/>
        <w:docPartUnique/>
      </w:docPartObj>
    </w:sdtPr>
    <w:sdtEndPr/>
    <w:sdtContent>
      <w:p w:rsidR="00847786" w:rsidRDefault="00847786">
        <w:pPr>
          <w:pStyle w:val="Fuzeile"/>
          <w:jc w:val="center"/>
        </w:pPr>
        <w:r>
          <w:fldChar w:fldCharType="begin"/>
        </w:r>
        <w:r>
          <w:instrText>PAGE   \* MERGEFORMAT</w:instrText>
        </w:r>
        <w:r>
          <w:fldChar w:fldCharType="separate"/>
        </w:r>
        <w:r w:rsidR="00143493">
          <w:rPr>
            <w:noProof/>
          </w:rPr>
          <w:t>24</w:t>
        </w:r>
        <w:r>
          <w:fldChar w:fldCharType="end"/>
        </w:r>
      </w:p>
    </w:sdtContent>
  </w:sdt>
  <w:p w:rsidR="00847786" w:rsidRDefault="00847786">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F9B" w:rsidRDefault="00C70F9B">
    <w:pPr>
      <w:pStyle w:val="Fuzeile"/>
      <w:jc w:val="center"/>
    </w:pPr>
  </w:p>
  <w:p w:rsidR="00C70F9B" w:rsidRPr="00715FAB" w:rsidRDefault="00C70F9B">
    <w:pPr>
      <w:pStyle w:val="Fuzeile"/>
      <w:jc w:val="center"/>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450" w:rsidRPr="008A65D8" w:rsidRDefault="00603450">
      <w:pPr>
        <w:rPr>
          <w:rFonts w:ascii="Book Antiqua" w:hAnsi="Book Antiqua"/>
        </w:rPr>
      </w:pPr>
      <w:r w:rsidRPr="008A65D8">
        <w:rPr>
          <w:rFonts w:ascii="Book Antiqua" w:hAnsi="Book Antiqua"/>
        </w:rPr>
        <w:separator/>
      </w:r>
    </w:p>
  </w:footnote>
  <w:footnote w:type="continuationSeparator" w:id="0">
    <w:p w:rsidR="00603450" w:rsidRDefault="006034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786" w:rsidRPr="00117B4F" w:rsidRDefault="00847786" w:rsidP="00117B4F">
    <w:pPr>
      <w:pStyle w:val="Kopfzeile"/>
      <w:jc w:val="both"/>
      <w:rPr>
        <w:lang w:val="en-US"/>
      </w:rPr>
    </w:pPr>
    <w:r w:rsidRPr="00117B4F">
      <w:rPr>
        <w:lang w:val="en-US"/>
      </w:rPr>
      <w:t xml:space="preserve">Dr. Gerd Grün </w:t>
    </w:r>
    <w:r w:rsidRPr="00117B4F">
      <w:rPr>
        <w:i/>
        <w:lang w:val="en-US"/>
      </w:rPr>
      <w:t>Cervus elaphus Rothirsch</w:t>
    </w:r>
    <w:r w:rsidRPr="00117B4F">
      <w:rPr>
        <w:lang w:val="en-US"/>
      </w:rPr>
      <w:t xml:space="preserve">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786" w:rsidRPr="00117B4F" w:rsidRDefault="00847786" w:rsidP="00117B4F">
    <w:pPr>
      <w:pStyle w:val="Kopfzeile"/>
      <w:jc w:val="right"/>
      <w:rPr>
        <w:lang w:val="en-US"/>
      </w:rPr>
    </w:pPr>
    <w:r w:rsidRPr="00117B4F">
      <w:rPr>
        <w:lang w:val="en-US"/>
      </w:rPr>
      <w:t xml:space="preserve">Dr. Gerd Grün </w:t>
    </w:r>
    <w:r w:rsidRPr="00117B4F">
      <w:rPr>
        <w:i/>
        <w:lang w:val="en-US"/>
      </w:rPr>
      <w:t>Cervus elaphus Rothirsch</w:t>
    </w:r>
    <w:r w:rsidRPr="00117B4F">
      <w:rPr>
        <w:lang w:val="en-US"/>
      </w:rPr>
      <w:t xml:space="preserv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94B" w:rsidRPr="006E794B" w:rsidRDefault="006E794B" w:rsidP="006E794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12AB"/>
    <w:multiLevelType w:val="multilevel"/>
    <w:tmpl w:val="CB52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020AD7"/>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2B2B22"/>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DF0857"/>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0940CA"/>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417A2C"/>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E873F8"/>
    <w:multiLevelType w:val="multilevel"/>
    <w:tmpl w:val="6F9085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4F6A85"/>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C61D91"/>
    <w:multiLevelType w:val="multilevel"/>
    <w:tmpl w:val="06DA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7050F8"/>
    <w:multiLevelType w:val="multilevel"/>
    <w:tmpl w:val="2034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3"/>
  </w:num>
  <w:num w:numId="5">
    <w:abstractNumId w:val="1"/>
  </w:num>
  <w:num w:numId="6">
    <w:abstractNumId w:val="2"/>
  </w:num>
  <w:num w:numId="7">
    <w:abstractNumId w:val="7"/>
  </w:num>
  <w:num w:numId="8">
    <w:abstractNumId w:val="8"/>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embedTrueTypeFonts/>
  <w:saveSubsetFonts/>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85E"/>
    <w:rsid w:val="00001658"/>
    <w:rsid w:val="00001CC2"/>
    <w:rsid w:val="000034FD"/>
    <w:rsid w:val="000038CA"/>
    <w:rsid w:val="00003DF0"/>
    <w:rsid w:val="000044F5"/>
    <w:rsid w:val="00006009"/>
    <w:rsid w:val="000103F3"/>
    <w:rsid w:val="00012CCF"/>
    <w:rsid w:val="0001695A"/>
    <w:rsid w:val="00017F0A"/>
    <w:rsid w:val="0002346D"/>
    <w:rsid w:val="00026F3A"/>
    <w:rsid w:val="00027323"/>
    <w:rsid w:val="00031C12"/>
    <w:rsid w:val="000323DD"/>
    <w:rsid w:val="000327DF"/>
    <w:rsid w:val="00032B19"/>
    <w:rsid w:val="00032EF3"/>
    <w:rsid w:val="00034789"/>
    <w:rsid w:val="00035213"/>
    <w:rsid w:val="0005307C"/>
    <w:rsid w:val="00053356"/>
    <w:rsid w:val="0005472E"/>
    <w:rsid w:val="00055016"/>
    <w:rsid w:val="000556BD"/>
    <w:rsid w:val="00056F0B"/>
    <w:rsid w:val="000614D1"/>
    <w:rsid w:val="00063D4C"/>
    <w:rsid w:val="00063EEC"/>
    <w:rsid w:val="00064251"/>
    <w:rsid w:val="0006659C"/>
    <w:rsid w:val="000714CC"/>
    <w:rsid w:val="000719F8"/>
    <w:rsid w:val="000728CD"/>
    <w:rsid w:val="00072FFD"/>
    <w:rsid w:val="00073656"/>
    <w:rsid w:val="00073BDF"/>
    <w:rsid w:val="0007431A"/>
    <w:rsid w:val="0007521C"/>
    <w:rsid w:val="00076AE0"/>
    <w:rsid w:val="0008142C"/>
    <w:rsid w:val="00081B3D"/>
    <w:rsid w:val="00083C9A"/>
    <w:rsid w:val="000901E0"/>
    <w:rsid w:val="00092153"/>
    <w:rsid w:val="00094113"/>
    <w:rsid w:val="0009483C"/>
    <w:rsid w:val="00096FFE"/>
    <w:rsid w:val="00097B9C"/>
    <w:rsid w:val="00097E17"/>
    <w:rsid w:val="000A0462"/>
    <w:rsid w:val="000A0A16"/>
    <w:rsid w:val="000A0BBF"/>
    <w:rsid w:val="000B015B"/>
    <w:rsid w:val="000B1E64"/>
    <w:rsid w:val="000B1F86"/>
    <w:rsid w:val="000B26C3"/>
    <w:rsid w:val="000B43A2"/>
    <w:rsid w:val="000B4A02"/>
    <w:rsid w:val="000B4D88"/>
    <w:rsid w:val="000B7D5D"/>
    <w:rsid w:val="000C2EB6"/>
    <w:rsid w:val="000C3342"/>
    <w:rsid w:val="000D0687"/>
    <w:rsid w:val="000D2A84"/>
    <w:rsid w:val="000D4D68"/>
    <w:rsid w:val="000D4E0B"/>
    <w:rsid w:val="000D6452"/>
    <w:rsid w:val="000D7663"/>
    <w:rsid w:val="000D7B93"/>
    <w:rsid w:val="000E1E53"/>
    <w:rsid w:val="000E45CE"/>
    <w:rsid w:val="000E4BEC"/>
    <w:rsid w:val="000E58FF"/>
    <w:rsid w:val="000E7A8D"/>
    <w:rsid w:val="000F0126"/>
    <w:rsid w:val="000F119D"/>
    <w:rsid w:val="000F323E"/>
    <w:rsid w:val="000F36EF"/>
    <w:rsid w:val="000F4078"/>
    <w:rsid w:val="000F6A22"/>
    <w:rsid w:val="000F6F14"/>
    <w:rsid w:val="00101059"/>
    <w:rsid w:val="00104217"/>
    <w:rsid w:val="00105783"/>
    <w:rsid w:val="001070DA"/>
    <w:rsid w:val="00107FE3"/>
    <w:rsid w:val="001129B2"/>
    <w:rsid w:val="00115A15"/>
    <w:rsid w:val="00117B4F"/>
    <w:rsid w:val="0012035B"/>
    <w:rsid w:val="00122DD2"/>
    <w:rsid w:val="00124652"/>
    <w:rsid w:val="00124FCF"/>
    <w:rsid w:val="00125863"/>
    <w:rsid w:val="00130477"/>
    <w:rsid w:val="0013181B"/>
    <w:rsid w:val="00131B36"/>
    <w:rsid w:val="00143493"/>
    <w:rsid w:val="001436FC"/>
    <w:rsid w:val="001437DE"/>
    <w:rsid w:val="00144426"/>
    <w:rsid w:val="00145451"/>
    <w:rsid w:val="00150B53"/>
    <w:rsid w:val="00154528"/>
    <w:rsid w:val="00155FC6"/>
    <w:rsid w:val="00157BFC"/>
    <w:rsid w:val="00162FF0"/>
    <w:rsid w:val="00164930"/>
    <w:rsid w:val="00165DDE"/>
    <w:rsid w:val="00166995"/>
    <w:rsid w:val="001706B2"/>
    <w:rsid w:val="0017313C"/>
    <w:rsid w:val="00174CFE"/>
    <w:rsid w:val="001777A7"/>
    <w:rsid w:val="001800F6"/>
    <w:rsid w:val="00181D70"/>
    <w:rsid w:val="00182EA6"/>
    <w:rsid w:val="001840D7"/>
    <w:rsid w:val="001842EC"/>
    <w:rsid w:val="00196359"/>
    <w:rsid w:val="001A0598"/>
    <w:rsid w:val="001A152A"/>
    <w:rsid w:val="001A16EE"/>
    <w:rsid w:val="001A2AB8"/>
    <w:rsid w:val="001A3A67"/>
    <w:rsid w:val="001A664A"/>
    <w:rsid w:val="001A745A"/>
    <w:rsid w:val="001A7C80"/>
    <w:rsid w:val="001B2D46"/>
    <w:rsid w:val="001B2D71"/>
    <w:rsid w:val="001B46ED"/>
    <w:rsid w:val="001B4907"/>
    <w:rsid w:val="001B7BC7"/>
    <w:rsid w:val="001B7C36"/>
    <w:rsid w:val="001C0C83"/>
    <w:rsid w:val="001C2074"/>
    <w:rsid w:val="001C20C6"/>
    <w:rsid w:val="001C51D3"/>
    <w:rsid w:val="001D3C48"/>
    <w:rsid w:val="001D4840"/>
    <w:rsid w:val="001D526E"/>
    <w:rsid w:val="001D5B2C"/>
    <w:rsid w:val="001D5B39"/>
    <w:rsid w:val="001D5C9F"/>
    <w:rsid w:val="001E16BD"/>
    <w:rsid w:val="001E28F3"/>
    <w:rsid w:val="001E5B4D"/>
    <w:rsid w:val="001F004C"/>
    <w:rsid w:val="001F085E"/>
    <w:rsid w:val="001F175C"/>
    <w:rsid w:val="001F2132"/>
    <w:rsid w:val="001F4957"/>
    <w:rsid w:val="0020347B"/>
    <w:rsid w:val="00206804"/>
    <w:rsid w:val="0022327F"/>
    <w:rsid w:val="00223942"/>
    <w:rsid w:val="0022604F"/>
    <w:rsid w:val="0022690A"/>
    <w:rsid w:val="0022711C"/>
    <w:rsid w:val="00233B4C"/>
    <w:rsid w:val="00233EC2"/>
    <w:rsid w:val="00237444"/>
    <w:rsid w:val="00241990"/>
    <w:rsid w:val="00244809"/>
    <w:rsid w:val="00251C6A"/>
    <w:rsid w:val="00251F48"/>
    <w:rsid w:val="002522E8"/>
    <w:rsid w:val="00252508"/>
    <w:rsid w:val="002528D1"/>
    <w:rsid w:val="00253328"/>
    <w:rsid w:val="00253EC2"/>
    <w:rsid w:val="00261482"/>
    <w:rsid w:val="00262A96"/>
    <w:rsid w:val="00264687"/>
    <w:rsid w:val="00264841"/>
    <w:rsid w:val="00265A01"/>
    <w:rsid w:val="00266635"/>
    <w:rsid w:val="0026769A"/>
    <w:rsid w:val="002679B4"/>
    <w:rsid w:val="00272067"/>
    <w:rsid w:val="002721F7"/>
    <w:rsid w:val="0027241F"/>
    <w:rsid w:val="00273901"/>
    <w:rsid w:val="00280DA1"/>
    <w:rsid w:val="00281204"/>
    <w:rsid w:val="00281403"/>
    <w:rsid w:val="002819AF"/>
    <w:rsid w:val="00281A1F"/>
    <w:rsid w:val="00281CED"/>
    <w:rsid w:val="00281DA5"/>
    <w:rsid w:val="00284775"/>
    <w:rsid w:val="00284BB5"/>
    <w:rsid w:val="00286E11"/>
    <w:rsid w:val="00286E77"/>
    <w:rsid w:val="00287024"/>
    <w:rsid w:val="00287E8E"/>
    <w:rsid w:val="0029066F"/>
    <w:rsid w:val="00294C1E"/>
    <w:rsid w:val="00295BB0"/>
    <w:rsid w:val="002962EB"/>
    <w:rsid w:val="002978D3"/>
    <w:rsid w:val="00297AC1"/>
    <w:rsid w:val="00297CEE"/>
    <w:rsid w:val="002A65A1"/>
    <w:rsid w:val="002B0C0F"/>
    <w:rsid w:val="002B1532"/>
    <w:rsid w:val="002B2989"/>
    <w:rsid w:val="002C0F2A"/>
    <w:rsid w:val="002C2A9C"/>
    <w:rsid w:val="002C3C4D"/>
    <w:rsid w:val="002C6C4B"/>
    <w:rsid w:val="002C7B9C"/>
    <w:rsid w:val="002D3C99"/>
    <w:rsid w:val="002D6C56"/>
    <w:rsid w:val="002D76EF"/>
    <w:rsid w:val="002D7C73"/>
    <w:rsid w:val="002E3117"/>
    <w:rsid w:val="002E3886"/>
    <w:rsid w:val="002E5F73"/>
    <w:rsid w:val="002E733D"/>
    <w:rsid w:val="002E7D93"/>
    <w:rsid w:val="002F0116"/>
    <w:rsid w:val="002F26D3"/>
    <w:rsid w:val="002F4497"/>
    <w:rsid w:val="002F47EE"/>
    <w:rsid w:val="002F533B"/>
    <w:rsid w:val="002F6870"/>
    <w:rsid w:val="00301915"/>
    <w:rsid w:val="0030231D"/>
    <w:rsid w:val="00302CBD"/>
    <w:rsid w:val="00305C7E"/>
    <w:rsid w:val="003061D3"/>
    <w:rsid w:val="0030794E"/>
    <w:rsid w:val="00317444"/>
    <w:rsid w:val="00317907"/>
    <w:rsid w:val="00325FCA"/>
    <w:rsid w:val="003276DD"/>
    <w:rsid w:val="003300EA"/>
    <w:rsid w:val="003303F5"/>
    <w:rsid w:val="00330DC1"/>
    <w:rsid w:val="0033100B"/>
    <w:rsid w:val="00333727"/>
    <w:rsid w:val="0033428F"/>
    <w:rsid w:val="00334ED0"/>
    <w:rsid w:val="003454F1"/>
    <w:rsid w:val="00345C3B"/>
    <w:rsid w:val="00346592"/>
    <w:rsid w:val="0035038C"/>
    <w:rsid w:val="00351754"/>
    <w:rsid w:val="003530A9"/>
    <w:rsid w:val="00353F7A"/>
    <w:rsid w:val="00354BFD"/>
    <w:rsid w:val="00355507"/>
    <w:rsid w:val="00360111"/>
    <w:rsid w:val="003609C5"/>
    <w:rsid w:val="0036161A"/>
    <w:rsid w:val="00361F73"/>
    <w:rsid w:val="00363C9A"/>
    <w:rsid w:val="00364E42"/>
    <w:rsid w:val="00365724"/>
    <w:rsid w:val="003664A6"/>
    <w:rsid w:val="0036733C"/>
    <w:rsid w:val="00367795"/>
    <w:rsid w:val="003677F8"/>
    <w:rsid w:val="00371896"/>
    <w:rsid w:val="00372C19"/>
    <w:rsid w:val="00372D2B"/>
    <w:rsid w:val="00376BB3"/>
    <w:rsid w:val="003771CD"/>
    <w:rsid w:val="003824F3"/>
    <w:rsid w:val="003830E4"/>
    <w:rsid w:val="00387C3D"/>
    <w:rsid w:val="00390E58"/>
    <w:rsid w:val="003915D3"/>
    <w:rsid w:val="003948F3"/>
    <w:rsid w:val="00394B23"/>
    <w:rsid w:val="00395885"/>
    <w:rsid w:val="00397668"/>
    <w:rsid w:val="003A03D4"/>
    <w:rsid w:val="003A1320"/>
    <w:rsid w:val="003A1ECE"/>
    <w:rsid w:val="003A2798"/>
    <w:rsid w:val="003A2DAC"/>
    <w:rsid w:val="003A5C99"/>
    <w:rsid w:val="003B407F"/>
    <w:rsid w:val="003B53E6"/>
    <w:rsid w:val="003B60BA"/>
    <w:rsid w:val="003B6152"/>
    <w:rsid w:val="003B6377"/>
    <w:rsid w:val="003C160A"/>
    <w:rsid w:val="003C3D07"/>
    <w:rsid w:val="003C62B3"/>
    <w:rsid w:val="003C673A"/>
    <w:rsid w:val="003C7693"/>
    <w:rsid w:val="003D13D8"/>
    <w:rsid w:val="003D1DBC"/>
    <w:rsid w:val="003D2C79"/>
    <w:rsid w:val="003D5ECE"/>
    <w:rsid w:val="003D6436"/>
    <w:rsid w:val="003E152B"/>
    <w:rsid w:val="003E1D92"/>
    <w:rsid w:val="003E3CD7"/>
    <w:rsid w:val="003E3D76"/>
    <w:rsid w:val="003E4797"/>
    <w:rsid w:val="003E58D3"/>
    <w:rsid w:val="003E5E5F"/>
    <w:rsid w:val="003E75B2"/>
    <w:rsid w:val="003F1E1B"/>
    <w:rsid w:val="003F2984"/>
    <w:rsid w:val="003F4131"/>
    <w:rsid w:val="003F588E"/>
    <w:rsid w:val="003F705F"/>
    <w:rsid w:val="004016A0"/>
    <w:rsid w:val="00402260"/>
    <w:rsid w:val="004033FC"/>
    <w:rsid w:val="0040405C"/>
    <w:rsid w:val="0041011D"/>
    <w:rsid w:val="00411117"/>
    <w:rsid w:val="00412FDC"/>
    <w:rsid w:val="0041400D"/>
    <w:rsid w:val="00417155"/>
    <w:rsid w:val="00420358"/>
    <w:rsid w:val="0042060D"/>
    <w:rsid w:val="00422463"/>
    <w:rsid w:val="00423B57"/>
    <w:rsid w:val="00423FCE"/>
    <w:rsid w:val="004302E5"/>
    <w:rsid w:val="0043031C"/>
    <w:rsid w:val="004309AB"/>
    <w:rsid w:val="00431365"/>
    <w:rsid w:val="00431F95"/>
    <w:rsid w:val="00433364"/>
    <w:rsid w:val="00437863"/>
    <w:rsid w:val="00441964"/>
    <w:rsid w:val="00441ADA"/>
    <w:rsid w:val="004428DD"/>
    <w:rsid w:val="0044330E"/>
    <w:rsid w:val="00444DC0"/>
    <w:rsid w:val="00447E26"/>
    <w:rsid w:val="00450043"/>
    <w:rsid w:val="00450E62"/>
    <w:rsid w:val="00451EF2"/>
    <w:rsid w:val="00455CF8"/>
    <w:rsid w:val="004602B6"/>
    <w:rsid w:val="00461A1F"/>
    <w:rsid w:val="00461E30"/>
    <w:rsid w:val="00465C75"/>
    <w:rsid w:val="00465FBC"/>
    <w:rsid w:val="00466B41"/>
    <w:rsid w:val="0047399E"/>
    <w:rsid w:val="004747CB"/>
    <w:rsid w:val="0047550E"/>
    <w:rsid w:val="004758A3"/>
    <w:rsid w:val="00477D49"/>
    <w:rsid w:val="004800BE"/>
    <w:rsid w:val="004805E8"/>
    <w:rsid w:val="00480F75"/>
    <w:rsid w:val="00481DD9"/>
    <w:rsid w:val="004823D5"/>
    <w:rsid w:val="00483AFC"/>
    <w:rsid w:val="00485389"/>
    <w:rsid w:val="00485687"/>
    <w:rsid w:val="004871C6"/>
    <w:rsid w:val="00487FAC"/>
    <w:rsid w:val="00491196"/>
    <w:rsid w:val="004920B0"/>
    <w:rsid w:val="00492228"/>
    <w:rsid w:val="00496424"/>
    <w:rsid w:val="00496EF3"/>
    <w:rsid w:val="00496F19"/>
    <w:rsid w:val="00497D99"/>
    <w:rsid w:val="004A051D"/>
    <w:rsid w:val="004A0671"/>
    <w:rsid w:val="004A0C50"/>
    <w:rsid w:val="004A0C8D"/>
    <w:rsid w:val="004A310E"/>
    <w:rsid w:val="004A3EE9"/>
    <w:rsid w:val="004A539C"/>
    <w:rsid w:val="004B1C4E"/>
    <w:rsid w:val="004B497B"/>
    <w:rsid w:val="004B4E0E"/>
    <w:rsid w:val="004B53DD"/>
    <w:rsid w:val="004B5DD8"/>
    <w:rsid w:val="004B7C20"/>
    <w:rsid w:val="004C1D18"/>
    <w:rsid w:val="004C2348"/>
    <w:rsid w:val="004C26FD"/>
    <w:rsid w:val="004C323F"/>
    <w:rsid w:val="004D0883"/>
    <w:rsid w:val="004D116F"/>
    <w:rsid w:val="004D6AD6"/>
    <w:rsid w:val="004D762D"/>
    <w:rsid w:val="004E07BF"/>
    <w:rsid w:val="004E0877"/>
    <w:rsid w:val="004E3DDC"/>
    <w:rsid w:val="004E5A7C"/>
    <w:rsid w:val="004E6186"/>
    <w:rsid w:val="004E77A7"/>
    <w:rsid w:val="004E77D0"/>
    <w:rsid w:val="004F0ECD"/>
    <w:rsid w:val="004F4FFB"/>
    <w:rsid w:val="004F5764"/>
    <w:rsid w:val="004F7ACD"/>
    <w:rsid w:val="00500879"/>
    <w:rsid w:val="0050178F"/>
    <w:rsid w:val="00503D71"/>
    <w:rsid w:val="0050581D"/>
    <w:rsid w:val="00506AFD"/>
    <w:rsid w:val="005126E3"/>
    <w:rsid w:val="00515AEF"/>
    <w:rsid w:val="005243F9"/>
    <w:rsid w:val="00526DA5"/>
    <w:rsid w:val="00527115"/>
    <w:rsid w:val="005311CB"/>
    <w:rsid w:val="005322F1"/>
    <w:rsid w:val="00532F64"/>
    <w:rsid w:val="0053459A"/>
    <w:rsid w:val="005354D9"/>
    <w:rsid w:val="00537001"/>
    <w:rsid w:val="00537624"/>
    <w:rsid w:val="00541B16"/>
    <w:rsid w:val="0054257A"/>
    <w:rsid w:val="005429E3"/>
    <w:rsid w:val="0054611E"/>
    <w:rsid w:val="00546C02"/>
    <w:rsid w:val="005524E9"/>
    <w:rsid w:val="005531BC"/>
    <w:rsid w:val="00554571"/>
    <w:rsid w:val="00560A7B"/>
    <w:rsid w:val="00561E0E"/>
    <w:rsid w:val="005623D6"/>
    <w:rsid w:val="00562F4D"/>
    <w:rsid w:val="00563745"/>
    <w:rsid w:val="005656A6"/>
    <w:rsid w:val="00567B2F"/>
    <w:rsid w:val="00574A0A"/>
    <w:rsid w:val="00574B99"/>
    <w:rsid w:val="00574C39"/>
    <w:rsid w:val="00581F6D"/>
    <w:rsid w:val="00583475"/>
    <w:rsid w:val="005853A1"/>
    <w:rsid w:val="0059015B"/>
    <w:rsid w:val="005943C6"/>
    <w:rsid w:val="00595C71"/>
    <w:rsid w:val="00595CD3"/>
    <w:rsid w:val="00595D35"/>
    <w:rsid w:val="00596F81"/>
    <w:rsid w:val="005A2E4B"/>
    <w:rsid w:val="005A38C9"/>
    <w:rsid w:val="005A775B"/>
    <w:rsid w:val="005A7DC9"/>
    <w:rsid w:val="005B054D"/>
    <w:rsid w:val="005B4274"/>
    <w:rsid w:val="005B52C1"/>
    <w:rsid w:val="005C4D7F"/>
    <w:rsid w:val="005D0A8A"/>
    <w:rsid w:val="005D359A"/>
    <w:rsid w:val="005D5AFB"/>
    <w:rsid w:val="005E127A"/>
    <w:rsid w:val="005E1A07"/>
    <w:rsid w:val="005E4292"/>
    <w:rsid w:val="005E642C"/>
    <w:rsid w:val="005F0258"/>
    <w:rsid w:val="005F07BB"/>
    <w:rsid w:val="005F1DB1"/>
    <w:rsid w:val="005F235C"/>
    <w:rsid w:val="005F2CB0"/>
    <w:rsid w:val="005F34D5"/>
    <w:rsid w:val="005F43CB"/>
    <w:rsid w:val="005F6770"/>
    <w:rsid w:val="005F7ECE"/>
    <w:rsid w:val="00601D4A"/>
    <w:rsid w:val="00603450"/>
    <w:rsid w:val="00606426"/>
    <w:rsid w:val="00617D2D"/>
    <w:rsid w:val="00620F9F"/>
    <w:rsid w:val="00631E1C"/>
    <w:rsid w:val="00640699"/>
    <w:rsid w:val="006409C9"/>
    <w:rsid w:val="0064174A"/>
    <w:rsid w:val="00642819"/>
    <w:rsid w:val="006461E9"/>
    <w:rsid w:val="00646295"/>
    <w:rsid w:val="006505F7"/>
    <w:rsid w:val="006548A4"/>
    <w:rsid w:val="0065545B"/>
    <w:rsid w:val="00655694"/>
    <w:rsid w:val="00657DD2"/>
    <w:rsid w:val="00660BCB"/>
    <w:rsid w:val="00661A62"/>
    <w:rsid w:val="00672313"/>
    <w:rsid w:val="00674BC8"/>
    <w:rsid w:val="00676530"/>
    <w:rsid w:val="00677E97"/>
    <w:rsid w:val="0068190C"/>
    <w:rsid w:val="00682515"/>
    <w:rsid w:val="0068259F"/>
    <w:rsid w:val="00684EC7"/>
    <w:rsid w:val="006924CC"/>
    <w:rsid w:val="00693DF0"/>
    <w:rsid w:val="00695D87"/>
    <w:rsid w:val="006967BB"/>
    <w:rsid w:val="00696B9A"/>
    <w:rsid w:val="00697556"/>
    <w:rsid w:val="006A1FE6"/>
    <w:rsid w:val="006A26EB"/>
    <w:rsid w:val="006A4C24"/>
    <w:rsid w:val="006B1714"/>
    <w:rsid w:val="006B2849"/>
    <w:rsid w:val="006B436C"/>
    <w:rsid w:val="006B5A20"/>
    <w:rsid w:val="006B5F3A"/>
    <w:rsid w:val="006B7F84"/>
    <w:rsid w:val="006C0557"/>
    <w:rsid w:val="006C1F6A"/>
    <w:rsid w:val="006C2A93"/>
    <w:rsid w:val="006C3B06"/>
    <w:rsid w:val="006C4C2A"/>
    <w:rsid w:val="006C51C3"/>
    <w:rsid w:val="006C6BC5"/>
    <w:rsid w:val="006C6E93"/>
    <w:rsid w:val="006D01CF"/>
    <w:rsid w:val="006D1C12"/>
    <w:rsid w:val="006D2743"/>
    <w:rsid w:val="006D3C1A"/>
    <w:rsid w:val="006D5355"/>
    <w:rsid w:val="006D58B0"/>
    <w:rsid w:val="006D7F2B"/>
    <w:rsid w:val="006E3BEF"/>
    <w:rsid w:val="006E3F78"/>
    <w:rsid w:val="006E4D6C"/>
    <w:rsid w:val="006E6665"/>
    <w:rsid w:val="006E794B"/>
    <w:rsid w:val="006F4DB7"/>
    <w:rsid w:val="0070011D"/>
    <w:rsid w:val="00700381"/>
    <w:rsid w:val="00701BC3"/>
    <w:rsid w:val="007024B9"/>
    <w:rsid w:val="00702E9F"/>
    <w:rsid w:val="00703D9A"/>
    <w:rsid w:val="007040D8"/>
    <w:rsid w:val="00704407"/>
    <w:rsid w:val="0070484F"/>
    <w:rsid w:val="0070549C"/>
    <w:rsid w:val="0070637D"/>
    <w:rsid w:val="00707475"/>
    <w:rsid w:val="00710489"/>
    <w:rsid w:val="00710B03"/>
    <w:rsid w:val="00715FAB"/>
    <w:rsid w:val="00720517"/>
    <w:rsid w:val="00721085"/>
    <w:rsid w:val="00722C77"/>
    <w:rsid w:val="00723DB7"/>
    <w:rsid w:val="00723ED3"/>
    <w:rsid w:val="00731A6E"/>
    <w:rsid w:val="00732364"/>
    <w:rsid w:val="00732564"/>
    <w:rsid w:val="0073278F"/>
    <w:rsid w:val="00734A96"/>
    <w:rsid w:val="00736196"/>
    <w:rsid w:val="00737583"/>
    <w:rsid w:val="007419C2"/>
    <w:rsid w:val="00742345"/>
    <w:rsid w:val="00742A2F"/>
    <w:rsid w:val="007434DD"/>
    <w:rsid w:val="0074627B"/>
    <w:rsid w:val="0074726A"/>
    <w:rsid w:val="0075018E"/>
    <w:rsid w:val="00750AD5"/>
    <w:rsid w:val="007510FC"/>
    <w:rsid w:val="007528CD"/>
    <w:rsid w:val="00753083"/>
    <w:rsid w:val="00755606"/>
    <w:rsid w:val="00757766"/>
    <w:rsid w:val="0076097E"/>
    <w:rsid w:val="00760D23"/>
    <w:rsid w:val="00760EB8"/>
    <w:rsid w:val="00763034"/>
    <w:rsid w:val="00764F12"/>
    <w:rsid w:val="00764FB1"/>
    <w:rsid w:val="00765F11"/>
    <w:rsid w:val="00765F45"/>
    <w:rsid w:val="00766B28"/>
    <w:rsid w:val="00770B70"/>
    <w:rsid w:val="00771D05"/>
    <w:rsid w:val="007725F5"/>
    <w:rsid w:val="0077327B"/>
    <w:rsid w:val="00773C67"/>
    <w:rsid w:val="007770DE"/>
    <w:rsid w:val="007824AB"/>
    <w:rsid w:val="0078495E"/>
    <w:rsid w:val="00790659"/>
    <w:rsid w:val="00790990"/>
    <w:rsid w:val="007912E9"/>
    <w:rsid w:val="0079251C"/>
    <w:rsid w:val="00795D9F"/>
    <w:rsid w:val="007975CC"/>
    <w:rsid w:val="00797C04"/>
    <w:rsid w:val="007A0118"/>
    <w:rsid w:val="007A3778"/>
    <w:rsid w:val="007A3C15"/>
    <w:rsid w:val="007A3CFB"/>
    <w:rsid w:val="007A5A85"/>
    <w:rsid w:val="007A65AF"/>
    <w:rsid w:val="007B185F"/>
    <w:rsid w:val="007B1F35"/>
    <w:rsid w:val="007B31B9"/>
    <w:rsid w:val="007B31FA"/>
    <w:rsid w:val="007B3288"/>
    <w:rsid w:val="007B7B5B"/>
    <w:rsid w:val="007C0B94"/>
    <w:rsid w:val="007C365C"/>
    <w:rsid w:val="007C4040"/>
    <w:rsid w:val="007C5C1C"/>
    <w:rsid w:val="007C63F6"/>
    <w:rsid w:val="007D1343"/>
    <w:rsid w:val="007D18C6"/>
    <w:rsid w:val="007D2146"/>
    <w:rsid w:val="007D7118"/>
    <w:rsid w:val="007E0208"/>
    <w:rsid w:val="007E0710"/>
    <w:rsid w:val="007E0E2C"/>
    <w:rsid w:val="007E15B4"/>
    <w:rsid w:val="007E21E7"/>
    <w:rsid w:val="007E2332"/>
    <w:rsid w:val="007E33A7"/>
    <w:rsid w:val="007E3C17"/>
    <w:rsid w:val="007E506D"/>
    <w:rsid w:val="007E6776"/>
    <w:rsid w:val="007E6DBB"/>
    <w:rsid w:val="007F17E5"/>
    <w:rsid w:val="007F264B"/>
    <w:rsid w:val="007F3ADA"/>
    <w:rsid w:val="007F42E1"/>
    <w:rsid w:val="007F61EF"/>
    <w:rsid w:val="007F681D"/>
    <w:rsid w:val="007F698A"/>
    <w:rsid w:val="008008CB"/>
    <w:rsid w:val="00800C51"/>
    <w:rsid w:val="00802F76"/>
    <w:rsid w:val="00803D92"/>
    <w:rsid w:val="0080432E"/>
    <w:rsid w:val="00811312"/>
    <w:rsid w:val="008150DA"/>
    <w:rsid w:val="00815ABF"/>
    <w:rsid w:val="008224FE"/>
    <w:rsid w:val="00824BC5"/>
    <w:rsid w:val="0082623B"/>
    <w:rsid w:val="0082768E"/>
    <w:rsid w:val="008279A0"/>
    <w:rsid w:val="008279BA"/>
    <w:rsid w:val="00832BF9"/>
    <w:rsid w:val="008338FD"/>
    <w:rsid w:val="00835D09"/>
    <w:rsid w:val="00837D71"/>
    <w:rsid w:val="00840CF9"/>
    <w:rsid w:val="008455C7"/>
    <w:rsid w:val="008472DA"/>
    <w:rsid w:val="00847786"/>
    <w:rsid w:val="008525DE"/>
    <w:rsid w:val="00855542"/>
    <w:rsid w:val="00855959"/>
    <w:rsid w:val="00857141"/>
    <w:rsid w:val="00857B7B"/>
    <w:rsid w:val="00857FAE"/>
    <w:rsid w:val="00861376"/>
    <w:rsid w:val="0086197C"/>
    <w:rsid w:val="00863265"/>
    <w:rsid w:val="00863D30"/>
    <w:rsid w:val="008652FB"/>
    <w:rsid w:val="0086709B"/>
    <w:rsid w:val="00871317"/>
    <w:rsid w:val="008771FE"/>
    <w:rsid w:val="00881C7A"/>
    <w:rsid w:val="00882251"/>
    <w:rsid w:val="00882677"/>
    <w:rsid w:val="00884A80"/>
    <w:rsid w:val="00885DE5"/>
    <w:rsid w:val="0088706D"/>
    <w:rsid w:val="0089163D"/>
    <w:rsid w:val="00893DAB"/>
    <w:rsid w:val="00893E28"/>
    <w:rsid w:val="00894801"/>
    <w:rsid w:val="0089495B"/>
    <w:rsid w:val="0089789A"/>
    <w:rsid w:val="008A04B6"/>
    <w:rsid w:val="008A0620"/>
    <w:rsid w:val="008A0AA8"/>
    <w:rsid w:val="008A1C9A"/>
    <w:rsid w:val="008A221F"/>
    <w:rsid w:val="008A22F4"/>
    <w:rsid w:val="008A2521"/>
    <w:rsid w:val="008A376A"/>
    <w:rsid w:val="008A381C"/>
    <w:rsid w:val="008A4CA0"/>
    <w:rsid w:val="008A65D8"/>
    <w:rsid w:val="008A7C57"/>
    <w:rsid w:val="008B634D"/>
    <w:rsid w:val="008B6BFC"/>
    <w:rsid w:val="008B719D"/>
    <w:rsid w:val="008B7E0E"/>
    <w:rsid w:val="008C0B54"/>
    <w:rsid w:val="008C0EA2"/>
    <w:rsid w:val="008C17F3"/>
    <w:rsid w:val="008C2B90"/>
    <w:rsid w:val="008C30B0"/>
    <w:rsid w:val="008C6362"/>
    <w:rsid w:val="008C6D84"/>
    <w:rsid w:val="008D0CB6"/>
    <w:rsid w:val="008D3100"/>
    <w:rsid w:val="008D452D"/>
    <w:rsid w:val="008D5DCF"/>
    <w:rsid w:val="008D6B12"/>
    <w:rsid w:val="008E384E"/>
    <w:rsid w:val="008E48F0"/>
    <w:rsid w:val="008F3F1C"/>
    <w:rsid w:val="008F5163"/>
    <w:rsid w:val="009004A0"/>
    <w:rsid w:val="00902A19"/>
    <w:rsid w:val="00903F77"/>
    <w:rsid w:val="00904312"/>
    <w:rsid w:val="009046E7"/>
    <w:rsid w:val="00904E11"/>
    <w:rsid w:val="009070C4"/>
    <w:rsid w:val="009122E4"/>
    <w:rsid w:val="009163B3"/>
    <w:rsid w:val="00921719"/>
    <w:rsid w:val="0092183D"/>
    <w:rsid w:val="0092224E"/>
    <w:rsid w:val="00923D13"/>
    <w:rsid w:val="00923E0F"/>
    <w:rsid w:val="009256AB"/>
    <w:rsid w:val="00925964"/>
    <w:rsid w:val="00927443"/>
    <w:rsid w:val="00927510"/>
    <w:rsid w:val="00927F0D"/>
    <w:rsid w:val="00930684"/>
    <w:rsid w:val="00933519"/>
    <w:rsid w:val="00934071"/>
    <w:rsid w:val="00936773"/>
    <w:rsid w:val="0093701B"/>
    <w:rsid w:val="00937ED7"/>
    <w:rsid w:val="009403B5"/>
    <w:rsid w:val="00940DD2"/>
    <w:rsid w:val="00942312"/>
    <w:rsid w:val="00943ECC"/>
    <w:rsid w:val="00945E31"/>
    <w:rsid w:val="0095358B"/>
    <w:rsid w:val="00954B8F"/>
    <w:rsid w:val="00960D51"/>
    <w:rsid w:val="0096189C"/>
    <w:rsid w:val="009630C8"/>
    <w:rsid w:val="00966661"/>
    <w:rsid w:val="009709E3"/>
    <w:rsid w:val="00973DA7"/>
    <w:rsid w:val="00974134"/>
    <w:rsid w:val="009744A7"/>
    <w:rsid w:val="009813B8"/>
    <w:rsid w:val="00987D4E"/>
    <w:rsid w:val="00991910"/>
    <w:rsid w:val="00992038"/>
    <w:rsid w:val="00992FED"/>
    <w:rsid w:val="009931F0"/>
    <w:rsid w:val="00993E67"/>
    <w:rsid w:val="009955CC"/>
    <w:rsid w:val="00996916"/>
    <w:rsid w:val="00996E21"/>
    <w:rsid w:val="009A3AF1"/>
    <w:rsid w:val="009A3BB1"/>
    <w:rsid w:val="009A4017"/>
    <w:rsid w:val="009A4B9C"/>
    <w:rsid w:val="009A795F"/>
    <w:rsid w:val="009B056B"/>
    <w:rsid w:val="009B2ACE"/>
    <w:rsid w:val="009B5709"/>
    <w:rsid w:val="009B6FCF"/>
    <w:rsid w:val="009C1698"/>
    <w:rsid w:val="009C26A5"/>
    <w:rsid w:val="009C3B77"/>
    <w:rsid w:val="009C45F1"/>
    <w:rsid w:val="009C69E3"/>
    <w:rsid w:val="009C777F"/>
    <w:rsid w:val="009D1298"/>
    <w:rsid w:val="009D31CC"/>
    <w:rsid w:val="009D3806"/>
    <w:rsid w:val="009D3DAF"/>
    <w:rsid w:val="009D44BA"/>
    <w:rsid w:val="009D497D"/>
    <w:rsid w:val="009D5FD4"/>
    <w:rsid w:val="009D7F57"/>
    <w:rsid w:val="009E7835"/>
    <w:rsid w:val="009E79E3"/>
    <w:rsid w:val="009F00A1"/>
    <w:rsid w:val="009F0288"/>
    <w:rsid w:val="009F095B"/>
    <w:rsid w:val="009F22E4"/>
    <w:rsid w:val="009F43E9"/>
    <w:rsid w:val="009F4D28"/>
    <w:rsid w:val="009F58B6"/>
    <w:rsid w:val="009F6E77"/>
    <w:rsid w:val="009F7EB4"/>
    <w:rsid w:val="00A01AE5"/>
    <w:rsid w:val="00A02367"/>
    <w:rsid w:val="00A02BC9"/>
    <w:rsid w:val="00A0534B"/>
    <w:rsid w:val="00A06E76"/>
    <w:rsid w:val="00A06F39"/>
    <w:rsid w:val="00A0799A"/>
    <w:rsid w:val="00A07D98"/>
    <w:rsid w:val="00A207E6"/>
    <w:rsid w:val="00A2106E"/>
    <w:rsid w:val="00A2200E"/>
    <w:rsid w:val="00A239C9"/>
    <w:rsid w:val="00A25C7F"/>
    <w:rsid w:val="00A26D5B"/>
    <w:rsid w:val="00A27E99"/>
    <w:rsid w:val="00A3194E"/>
    <w:rsid w:val="00A323D0"/>
    <w:rsid w:val="00A33EBF"/>
    <w:rsid w:val="00A414D3"/>
    <w:rsid w:val="00A4743F"/>
    <w:rsid w:val="00A50768"/>
    <w:rsid w:val="00A51869"/>
    <w:rsid w:val="00A521AA"/>
    <w:rsid w:val="00A52210"/>
    <w:rsid w:val="00A52D3B"/>
    <w:rsid w:val="00A556FE"/>
    <w:rsid w:val="00A55975"/>
    <w:rsid w:val="00A56D36"/>
    <w:rsid w:val="00A60025"/>
    <w:rsid w:val="00A62B2C"/>
    <w:rsid w:val="00A62CE7"/>
    <w:rsid w:val="00A653E8"/>
    <w:rsid w:val="00A662E4"/>
    <w:rsid w:val="00A67E41"/>
    <w:rsid w:val="00A708B7"/>
    <w:rsid w:val="00A71072"/>
    <w:rsid w:val="00A7237B"/>
    <w:rsid w:val="00A7402D"/>
    <w:rsid w:val="00A77784"/>
    <w:rsid w:val="00A801CD"/>
    <w:rsid w:val="00A80AD9"/>
    <w:rsid w:val="00A81F6A"/>
    <w:rsid w:val="00A84612"/>
    <w:rsid w:val="00A85732"/>
    <w:rsid w:val="00A868E2"/>
    <w:rsid w:val="00A86C5C"/>
    <w:rsid w:val="00A90A99"/>
    <w:rsid w:val="00A90ED7"/>
    <w:rsid w:val="00A927CF"/>
    <w:rsid w:val="00A9561A"/>
    <w:rsid w:val="00A95F3F"/>
    <w:rsid w:val="00A961C6"/>
    <w:rsid w:val="00A96403"/>
    <w:rsid w:val="00A96B07"/>
    <w:rsid w:val="00A976C8"/>
    <w:rsid w:val="00A978F2"/>
    <w:rsid w:val="00AA16BA"/>
    <w:rsid w:val="00AA2D8D"/>
    <w:rsid w:val="00AA45C4"/>
    <w:rsid w:val="00AA4799"/>
    <w:rsid w:val="00AB0277"/>
    <w:rsid w:val="00AB11B0"/>
    <w:rsid w:val="00AB11DD"/>
    <w:rsid w:val="00AB1D64"/>
    <w:rsid w:val="00AC363B"/>
    <w:rsid w:val="00AC6F8F"/>
    <w:rsid w:val="00AD0041"/>
    <w:rsid w:val="00AD054C"/>
    <w:rsid w:val="00AD0E24"/>
    <w:rsid w:val="00AD10B3"/>
    <w:rsid w:val="00AD3584"/>
    <w:rsid w:val="00AD5878"/>
    <w:rsid w:val="00AD68C3"/>
    <w:rsid w:val="00AD6DD0"/>
    <w:rsid w:val="00AE0032"/>
    <w:rsid w:val="00AE7525"/>
    <w:rsid w:val="00AE7D8C"/>
    <w:rsid w:val="00AF09D0"/>
    <w:rsid w:val="00AF0E6A"/>
    <w:rsid w:val="00AF1863"/>
    <w:rsid w:val="00AF3A5D"/>
    <w:rsid w:val="00AF43DF"/>
    <w:rsid w:val="00AF798B"/>
    <w:rsid w:val="00B0024D"/>
    <w:rsid w:val="00B01FC9"/>
    <w:rsid w:val="00B03408"/>
    <w:rsid w:val="00B05740"/>
    <w:rsid w:val="00B07622"/>
    <w:rsid w:val="00B1217E"/>
    <w:rsid w:val="00B1243A"/>
    <w:rsid w:val="00B12B18"/>
    <w:rsid w:val="00B14CA3"/>
    <w:rsid w:val="00B1513D"/>
    <w:rsid w:val="00B15363"/>
    <w:rsid w:val="00B15954"/>
    <w:rsid w:val="00B159DA"/>
    <w:rsid w:val="00B17BA6"/>
    <w:rsid w:val="00B208DF"/>
    <w:rsid w:val="00B218DE"/>
    <w:rsid w:val="00B21E75"/>
    <w:rsid w:val="00B236A0"/>
    <w:rsid w:val="00B30185"/>
    <w:rsid w:val="00B333FD"/>
    <w:rsid w:val="00B368AA"/>
    <w:rsid w:val="00B37D9E"/>
    <w:rsid w:val="00B45626"/>
    <w:rsid w:val="00B45865"/>
    <w:rsid w:val="00B4602D"/>
    <w:rsid w:val="00B479FA"/>
    <w:rsid w:val="00B51BFE"/>
    <w:rsid w:val="00B54B05"/>
    <w:rsid w:val="00B54BDC"/>
    <w:rsid w:val="00B551CE"/>
    <w:rsid w:val="00B56780"/>
    <w:rsid w:val="00B5737A"/>
    <w:rsid w:val="00B57EF7"/>
    <w:rsid w:val="00B650C9"/>
    <w:rsid w:val="00B65AF2"/>
    <w:rsid w:val="00B66E8D"/>
    <w:rsid w:val="00B67CEB"/>
    <w:rsid w:val="00B67FFE"/>
    <w:rsid w:val="00B70254"/>
    <w:rsid w:val="00B70D86"/>
    <w:rsid w:val="00B72DA3"/>
    <w:rsid w:val="00B76B3D"/>
    <w:rsid w:val="00B80FF1"/>
    <w:rsid w:val="00B83146"/>
    <w:rsid w:val="00B83FAD"/>
    <w:rsid w:val="00B85F14"/>
    <w:rsid w:val="00B86179"/>
    <w:rsid w:val="00B872BD"/>
    <w:rsid w:val="00B919CC"/>
    <w:rsid w:val="00B93161"/>
    <w:rsid w:val="00B943E7"/>
    <w:rsid w:val="00B962D1"/>
    <w:rsid w:val="00BA523D"/>
    <w:rsid w:val="00BA532D"/>
    <w:rsid w:val="00BA66B8"/>
    <w:rsid w:val="00BA73AE"/>
    <w:rsid w:val="00BA7AF0"/>
    <w:rsid w:val="00BB3BD7"/>
    <w:rsid w:val="00BB3DA2"/>
    <w:rsid w:val="00BB63BB"/>
    <w:rsid w:val="00BB692B"/>
    <w:rsid w:val="00BC0852"/>
    <w:rsid w:val="00BC2E67"/>
    <w:rsid w:val="00BC4217"/>
    <w:rsid w:val="00BC42A9"/>
    <w:rsid w:val="00BC4B50"/>
    <w:rsid w:val="00BD7235"/>
    <w:rsid w:val="00BE037E"/>
    <w:rsid w:val="00BE463E"/>
    <w:rsid w:val="00BE5CAD"/>
    <w:rsid w:val="00BF04CF"/>
    <w:rsid w:val="00BF2AEC"/>
    <w:rsid w:val="00BF6F9C"/>
    <w:rsid w:val="00C0166C"/>
    <w:rsid w:val="00C04932"/>
    <w:rsid w:val="00C140CB"/>
    <w:rsid w:val="00C143D5"/>
    <w:rsid w:val="00C16801"/>
    <w:rsid w:val="00C2130F"/>
    <w:rsid w:val="00C227A9"/>
    <w:rsid w:val="00C263F1"/>
    <w:rsid w:val="00C30175"/>
    <w:rsid w:val="00C31183"/>
    <w:rsid w:val="00C33702"/>
    <w:rsid w:val="00C340B7"/>
    <w:rsid w:val="00C3481F"/>
    <w:rsid w:val="00C34BA9"/>
    <w:rsid w:val="00C36342"/>
    <w:rsid w:val="00C36F38"/>
    <w:rsid w:val="00C40306"/>
    <w:rsid w:val="00C42A09"/>
    <w:rsid w:val="00C444D2"/>
    <w:rsid w:val="00C446D8"/>
    <w:rsid w:val="00C473B8"/>
    <w:rsid w:val="00C47C81"/>
    <w:rsid w:val="00C50F0D"/>
    <w:rsid w:val="00C51179"/>
    <w:rsid w:val="00C54CBD"/>
    <w:rsid w:val="00C54F16"/>
    <w:rsid w:val="00C566A2"/>
    <w:rsid w:val="00C570FA"/>
    <w:rsid w:val="00C57438"/>
    <w:rsid w:val="00C57B8D"/>
    <w:rsid w:val="00C60D27"/>
    <w:rsid w:val="00C63401"/>
    <w:rsid w:val="00C63DFE"/>
    <w:rsid w:val="00C65154"/>
    <w:rsid w:val="00C655E9"/>
    <w:rsid w:val="00C671F8"/>
    <w:rsid w:val="00C70F9B"/>
    <w:rsid w:val="00C71F9D"/>
    <w:rsid w:val="00C7214E"/>
    <w:rsid w:val="00C80B4E"/>
    <w:rsid w:val="00C82C55"/>
    <w:rsid w:val="00C845E8"/>
    <w:rsid w:val="00C84B54"/>
    <w:rsid w:val="00C85649"/>
    <w:rsid w:val="00C867EF"/>
    <w:rsid w:val="00C87B81"/>
    <w:rsid w:val="00C87C14"/>
    <w:rsid w:val="00C87E8F"/>
    <w:rsid w:val="00C9649C"/>
    <w:rsid w:val="00C97437"/>
    <w:rsid w:val="00C97A57"/>
    <w:rsid w:val="00CA0621"/>
    <w:rsid w:val="00CA1063"/>
    <w:rsid w:val="00CA2EDA"/>
    <w:rsid w:val="00CA3F53"/>
    <w:rsid w:val="00CA51D4"/>
    <w:rsid w:val="00CB1159"/>
    <w:rsid w:val="00CB3324"/>
    <w:rsid w:val="00CB3D4B"/>
    <w:rsid w:val="00CB4B80"/>
    <w:rsid w:val="00CB50FE"/>
    <w:rsid w:val="00CB5D30"/>
    <w:rsid w:val="00CB6D40"/>
    <w:rsid w:val="00CB749D"/>
    <w:rsid w:val="00CB7517"/>
    <w:rsid w:val="00CC1856"/>
    <w:rsid w:val="00CC1D3A"/>
    <w:rsid w:val="00CC7615"/>
    <w:rsid w:val="00CD0317"/>
    <w:rsid w:val="00CD27F1"/>
    <w:rsid w:val="00CD2A7B"/>
    <w:rsid w:val="00CD33BC"/>
    <w:rsid w:val="00CD4A36"/>
    <w:rsid w:val="00CD555F"/>
    <w:rsid w:val="00CD77FE"/>
    <w:rsid w:val="00CE1A77"/>
    <w:rsid w:val="00CE46B3"/>
    <w:rsid w:val="00CE49EA"/>
    <w:rsid w:val="00CE57C6"/>
    <w:rsid w:val="00CE5839"/>
    <w:rsid w:val="00CF1D4F"/>
    <w:rsid w:val="00CF3AC7"/>
    <w:rsid w:val="00CF56A5"/>
    <w:rsid w:val="00CF785E"/>
    <w:rsid w:val="00D017C3"/>
    <w:rsid w:val="00D04E42"/>
    <w:rsid w:val="00D0757F"/>
    <w:rsid w:val="00D11FB8"/>
    <w:rsid w:val="00D12FAB"/>
    <w:rsid w:val="00D17182"/>
    <w:rsid w:val="00D21B64"/>
    <w:rsid w:val="00D22CE8"/>
    <w:rsid w:val="00D25A68"/>
    <w:rsid w:val="00D2714C"/>
    <w:rsid w:val="00D31ACD"/>
    <w:rsid w:val="00D3296A"/>
    <w:rsid w:val="00D3421C"/>
    <w:rsid w:val="00D35CC3"/>
    <w:rsid w:val="00D3637B"/>
    <w:rsid w:val="00D44621"/>
    <w:rsid w:val="00D54445"/>
    <w:rsid w:val="00D56A92"/>
    <w:rsid w:val="00D573E8"/>
    <w:rsid w:val="00D60332"/>
    <w:rsid w:val="00D61221"/>
    <w:rsid w:val="00D7039E"/>
    <w:rsid w:val="00D757DE"/>
    <w:rsid w:val="00D76346"/>
    <w:rsid w:val="00D84FEC"/>
    <w:rsid w:val="00D86D71"/>
    <w:rsid w:val="00D87F85"/>
    <w:rsid w:val="00D90741"/>
    <w:rsid w:val="00D91C51"/>
    <w:rsid w:val="00D92083"/>
    <w:rsid w:val="00D93106"/>
    <w:rsid w:val="00D9356B"/>
    <w:rsid w:val="00D93A43"/>
    <w:rsid w:val="00D94739"/>
    <w:rsid w:val="00D94FFF"/>
    <w:rsid w:val="00DA152F"/>
    <w:rsid w:val="00DA1D38"/>
    <w:rsid w:val="00DA2982"/>
    <w:rsid w:val="00DA2C35"/>
    <w:rsid w:val="00DA63B0"/>
    <w:rsid w:val="00DA7592"/>
    <w:rsid w:val="00DA78E8"/>
    <w:rsid w:val="00DB1195"/>
    <w:rsid w:val="00DB153F"/>
    <w:rsid w:val="00DB42C9"/>
    <w:rsid w:val="00DB4F9B"/>
    <w:rsid w:val="00DB5BBB"/>
    <w:rsid w:val="00DC0EEA"/>
    <w:rsid w:val="00DC1946"/>
    <w:rsid w:val="00DC2C97"/>
    <w:rsid w:val="00DC7E56"/>
    <w:rsid w:val="00DD0BB6"/>
    <w:rsid w:val="00DD156B"/>
    <w:rsid w:val="00DE07BF"/>
    <w:rsid w:val="00DE0FBD"/>
    <w:rsid w:val="00DE79F6"/>
    <w:rsid w:val="00DE7D27"/>
    <w:rsid w:val="00DF1F1C"/>
    <w:rsid w:val="00DF2A57"/>
    <w:rsid w:val="00DF3569"/>
    <w:rsid w:val="00DF4470"/>
    <w:rsid w:val="00DF62C9"/>
    <w:rsid w:val="00DF709E"/>
    <w:rsid w:val="00E002CF"/>
    <w:rsid w:val="00E018A5"/>
    <w:rsid w:val="00E02776"/>
    <w:rsid w:val="00E0283A"/>
    <w:rsid w:val="00E11953"/>
    <w:rsid w:val="00E129F2"/>
    <w:rsid w:val="00E1321A"/>
    <w:rsid w:val="00E15F36"/>
    <w:rsid w:val="00E174BB"/>
    <w:rsid w:val="00E21857"/>
    <w:rsid w:val="00E2236B"/>
    <w:rsid w:val="00E223E0"/>
    <w:rsid w:val="00E22898"/>
    <w:rsid w:val="00E23CE9"/>
    <w:rsid w:val="00E25085"/>
    <w:rsid w:val="00E2551D"/>
    <w:rsid w:val="00E27C3C"/>
    <w:rsid w:val="00E31394"/>
    <w:rsid w:val="00E32DD8"/>
    <w:rsid w:val="00E3368A"/>
    <w:rsid w:val="00E33B3D"/>
    <w:rsid w:val="00E37155"/>
    <w:rsid w:val="00E37DE8"/>
    <w:rsid w:val="00E402E6"/>
    <w:rsid w:val="00E424FF"/>
    <w:rsid w:val="00E44CD5"/>
    <w:rsid w:val="00E455E4"/>
    <w:rsid w:val="00E46C7F"/>
    <w:rsid w:val="00E47650"/>
    <w:rsid w:val="00E53B61"/>
    <w:rsid w:val="00E54605"/>
    <w:rsid w:val="00E62A69"/>
    <w:rsid w:val="00E62E79"/>
    <w:rsid w:val="00E63316"/>
    <w:rsid w:val="00E63816"/>
    <w:rsid w:val="00E678AD"/>
    <w:rsid w:val="00E70D22"/>
    <w:rsid w:val="00E71302"/>
    <w:rsid w:val="00E74667"/>
    <w:rsid w:val="00E74BA8"/>
    <w:rsid w:val="00E754FD"/>
    <w:rsid w:val="00E75680"/>
    <w:rsid w:val="00E75D4D"/>
    <w:rsid w:val="00E75ED8"/>
    <w:rsid w:val="00E8036C"/>
    <w:rsid w:val="00E83366"/>
    <w:rsid w:val="00E87495"/>
    <w:rsid w:val="00E91981"/>
    <w:rsid w:val="00E94E6F"/>
    <w:rsid w:val="00E95D53"/>
    <w:rsid w:val="00E9683A"/>
    <w:rsid w:val="00EA1FAE"/>
    <w:rsid w:val="00EA25FD"/>
    <w:rsid w:val="00EB0BAB"/>
    <w:rsid w:val="00EB2A75"/>
    <w:rsid w:val="00EB3EB5"/>
    <w:rsid w:val="00EB72BD"/>
    <w:rsid w:val="00EC07E4"/>
    <w:rsid w:val="00EC1E3F"/>
    <w:rsid w:val="00EC20F0"/>
    <w:rsid w:val="00EC3399"/>
    <w:rsid w:val="00EC5163"/>
    <w:rsid w:val="00EC52FB"/>
    <w:rsid w:val="00EC585D"/>
    <w:rsid w:val="00EC5F8C"/>
    <w:rsid w:val="00EC63E6"/>
    <w:rsid w:val="00EC7CBD"/>
    <w:rsid w:val="00ED121F"/>
    <w:rsid w:val="00ED2F21"/>
    <w:rsid w:val="00ED53A3"/>
    <w:rsid w:val="00ED5E6A"/>
    <w:rsid w:val="00EE3402"/>
    <w:rsid w:val="00EE79B7"/>
    <w:rsid w:val="00EF3064"/>
    <w:rsid w:val="00EF72FE"/>
    <w:rsid w:val="00EF73C2"/>
    <w:rsid w:val="00F00847"/>
    <w:rsid w:val="00F00AAF"/>
    <w:rsid w:val="00F00E68"/>
    <w:rsid w:val="00F01964"/>
    <w:rsid w:val="00F0232E"/>
    <w:rsid w:val="00F07651"/>
    <w:rsid w:val="00F14CF5"/>
    <w:rsid w:val="00F17E67"/>
    <w:rsid w:val="00F20578"/>
    <w:rsid w:val="00F22504"/>
    <w:rsid w:val="00F24668"/>
    <w:rsid w:val="00F254E1"/>
    <w:rsid w:val="00F267F5"/>
    <w:rsid w:val="00F26EEB"/>
    <w:rsid w:val="00F272BF"/>
    <w:rsid w:val="00F36141"/>
    <w:rsid w:val="00F3680F"/>
    <w:rsid w:val="00F411F7"/>
    <w:rsid w:val="00F41965"/>
    <w:rsid w:val="00F41C9A"/>
    <w:rsid w:val="00F44298"/>
    <w:rsid w:val="00F47010"/>
    <w:rsid w:val="00F508AD"/>
    <w:rsid w:val="00F51E3D"/>
    <w:rsid w:val="00F5258A"/>
    <w:rsid w:val="00F52AC0"/>
    <w:rsid w:val="00F55972"/>
    <w:rsid w:val="00F56B45"/>
    <w:rsid w:val="00F6037A"/>
    <w:rsid w:val="00F63751"/>
    <w:rsid w:val="00F64F72"/>
    <w:rsid w:val="00F65A5B"/>
    <w:rsid w:val="00F71CDE"/>
    <w:rsid w:val="00F73481"/>
    <w:rsid w:val="00F743DE"/>
    <w:rsid w:val="00F74556"/>
    <w:rsid w:val="00F76E24"/>
    <w:rsid w:val="00F80587"/>
    <w:rsid w:val="00F8477B"/>
    <w:rsid w:val="00F85451"/>
    <w:rsid w:val="00F87133"/>
    <w:rsid w:val="00F900F7"/>
    <w:rsid w:val="00F9078E"/>
    <w:rsid w:val="00F90AA4"/>
    <w:rsid w:val="00F9140C"/>
    <w:rsid w:val="00F9295B"/>
    <w:rsid w:val="00F931BC"/>
    <w:rsid w:val="00F939A7"/>
    <w:rsid w:val="00F97E68"/>
    <w:rsid w:val="00FA114A"/>
    <w:rsid w:val="00FA1A43"/>
    <w:rsid w:val="00FA2A51"/>
    <w:rsid w:val="00FA6BFD"/>
    <w:rsid w:val="00FA7FF3"/>
    <w:rsid w:val="00FB5F53"/>
    <w:rsid w:val="00FB643B"/>
    <w:rsid w:val="00FB7255"/>
    <w:rsid w:val="00FC0765"/>
    <w:rsid w:val="00FC07BA"/>
    <w:rsid w:val="00FC3A89"/>
    <w:rsid w:val="00FC7633"/>
    <w:rsid w:val="00FD1B54"/>
    <w:rsid w:val="00FD7711"/>
    <w:rsid w:val="00FE7641"/>
    <w:rsid w:val="00FE7B7B"/>
    <w:rsid w:val="00FF2B03"/>
    <w:rsid w:val="00FF6296"/>
    <w:rsid w:val="00FF6A3F"/>
    <w:rsid w:val="00FF6A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785E"/>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qFormat/>
    <w:rsid w:val="00CF785E"/>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4033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75D4D"/>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F785E"/>
    <w:rPr>
      <w:rFonts w:ascii="Times New Roman" w:eastAsia="Times New Roman" w:hAnsi="Times New Roman" w:cs="Times New Roman"/>
      <w:b/>
      <w:bCs/>
      <w:kern w:val="36"/>
      <w:sz w:val="48"/>
      <w:szCs w:val="48"/>
      <w:lang w:eastAsia="de-DE"/>
    </w:rPr>
  </w:style>
  <w:style w:type="paragraph" w:styleId="Fuzeile">
    <w:name w:val="footer"/>
    <w:basedOn w:val="Standard"/>
    <w:link w:val="FuzeileZchn"/>
    <w:uiPriority w:val="99"/>
    <w:rsid w:val="00CF785E"/>
    <w:pPr>
      <w:tabs>
        <w:tab w:val="center" w:pos="4536"/>
        <w:tab w:val="right" w:pos="9072"/>
      </w:tabs>
    </w:pPr>
  </w:style>
  <w:style w:type="character" w:customStyle="1" w:styleId="FuzeileZchn">
    <w:name w:val="Fußzeile Zchn"/>
    <w:basedOn w:val="Absatz-Standardschriftart"/>
    <w:link w:val="Fuzeile"/>
    <w:uiPriority w:val="99"/>
    <w:rsid w:val="00CF785E"/>
    <w:rPr>
      <w:rFonts w:ascii="Times New Roman" w:eastAsia="Times New Roman" w:hAnsi="Times New Roman" w:cs="Times New Roman"/>
      <w:sz w:val="24"/>
      <w:szCs w:val="24"/>
      <w:lang w:eastAsia="de-DE"/>
    </w:rPr>
  </w:style>
  <w:style w:type="character" w:styleId="Seitenzahl">
    <w:name w:val="page number"/>
    <w:basedOn w:val="Absatz-Standardschriftart"/>
    <w:semiHidden/>
    <w:rsid w:val="00CF785E"/>
  </w:style>
  <w:style w:type="paragraph" w:styleId="Textkrper">
    <w:name w:val="Body Text"/>
    <w:basedOn w:val="Standard"/>
    <w:link w:val="TextkrperZchn"/>
    <w:semiHidden/>
    <w:rsid w:val="00CF785E"/>
    <w:rPr>
      <w:rFonts w:ascii="Tahoma" w:hAnsi="Tahoma" w:cs="Tahoma"/>
      <w:color w:val="FFCC00"/>
    </w:rPr>
  </w:style>
  <w:style w:type="character" w:customStyle="1" w:styleId="TextkrperZchn">
    <w:name w:val="Textkörper Zchn"/>
    <w:basedOn w:val="Absatz-Standardschriftart"/>
    <w:link w:val="Textkrper"/>
    <w:semiHidden/>
    <w:rsid w:val="00CF785E"/>
    <w:rPr>
      <w:rFonts w:ascii="Tahoma" w:eastAsia="Times New Roman" w:hAnsi="Tahoma" w:cs="Tahoma"/>
      <w:color w:val="FFCC00"/>
      <w:sz w:val="24"/>
      <w:szCs w:val="24"/>
      <w:lang w:eastAsia="de-DE"/>
    </w:rPr>
  </w:style>
  <w:style w:type="character" w:customStyle="1" w:styleId="CharacterStyle1">
    <w:name w:val="Character Style 1"/>
    <w:rsid w:val="00CF785E"/>
    <w:rPr>
      <w:sz w:val="16"/>
      <w:szCs w:val="16"/>
    </w:rPr>
  </w:style>
  <w:style w:type="character" w:customStyle="1" w:styleId="st">
    <w:name w:val="st"/>
    <w:rsid w:val="00CF785E"/>
  </w:style>
  <w:style w:type="paragraph" w:customStyle="1" w:styleId="Style1">
    <w:name w:val="Style 1"/>
    <w:rsid w:val="00CF785E"/>
    <w:pPr>
      <w:widowControl w:val="0"/>
      <w:autoSpaceDE w:val="0"/>
      <w:autoSpaceDN w:val="0"/>
      <w:spacing w:before="36" w:after="0" w:line="223" w:lineRule="auto"/>
      <w:jc w:val="both"/>
    </w:pPr>
    <w:rPr>
      <w:rFonts w:ascii="Times New Roman" w:eastAsia="Times New Roman" w:hAnsi="Times New Roman" w:cs="Times New Roman"/>
      <w:sz w:val="16"/>
      <w:szCs w:val="16"/>
      <w:lang w:eastAsia="de-DE"/>
    </w:rPr>
  </w:style>
  <w:style w:type="character" w:styleId="Hervorhebung">
    <w:name w:val="Emphasis"/>
    <w:uiPriority w:val="20"/>
    <w:qFormat/>
    <w:rsid w:val="00CF785E"/>
    <w:rPr>
      <w:i/>
      <w:iCs/>
    </w:rPr>
  </w:style>
  <w:style w:type="paragraph" w:customStyle="1" w:styleId="Style2">
    <w:name w:val="Style 2"/>
    <w:rsid w:val="00CF785E"/>
    <w:pPr>
      <w:widowControl w:val="0"/>
      <w:autoSpaceDE w:val="0"/>
      <w:autoSpaceDN w:val="0"/>
      <w:spacing w:after="0" w:line="240" w:lineRule="auto"/>
      <w:jc w:val="both"/>
    </w:pPr>
    <w:rPr>
      <w:rFonts w:ascii="Times New Roman" w:eastAsia="Times New Roman" w:hAnsi="Times New Roman" w:cs="Times New Roman"/>
      <w:sz w:val="16"/>
      <w:szCs w:val="16"/>
      <w:lang w:eastAsia="de-DE"/>
    </w:rPr>
  </w:style>
  <w:style w:type="character" w:customStyle="1" w:styleId="a-plus-plus">
    <w:name w:val="a-plus-plus"/>
    <w:rsid w:val="00CF785E"/>
  </w:style>
  <w:style w:type="paragraph" w:customStyle="1" w:styleId="Style3">
    <w:name w:val="Style 3"/>
    <w:uiPriority w:val="99"/>
    <w:rsid w:val="00CF785E"/>
    <w:pPr>
      <w:widowControl w:val="0"/>
      <w:autoSpaceDE w:val="0"/>
      <w:autoSpaceDN w:val="0"/>
      <w:spacing w:after="36" w:line="240" w:lineRule="auto"/>
    </w:pPr>
    <w:rPr>
      <w:rFonts w:ascii="Tahoma" w:eastAsia="Times New Roman" w:hAnsi="Tahoma" w:cs="Tahoma"/>
      <w:sz w:val="12"/>
      <w:szCs w:val="12"/>
      <w:lang w:eastAsia="de-DE"/>
    </w:rPr>
  </w:style>
  <w:style w:type="character" w:customStyle="1" w:styleId="CharacterStyle2">
    <w:name w:val="Character Style 2"/>
    <w:uiPriority w:val="99"/>
    <w:rsid w:val="00CF785E"/>
    <w:rPr>
      <w:rFonts w:ascii="Tahoma" w:hAnsi="Tahoma" w:cs="Tahoma"/>
      <w:sz w:val="12"/>
      <w:szCs w:val="12"/>
    </w:rPr>
  </w:style>
  <w:style w:type="character" w:styleId="Hyperlink">
    <w:name w:val="Hyperlink"/>
    <w:uiPriority w:val="99"/>
    <w:semiHidden/>
    <w:rsid w:val="00CF785E"/>
    <w:rPr>
      <w:color w:val="0000FF"/>
      <w:u w:val="single"/>
    </w:rPr>
  </w:style>
  <w:style w:type="paragraph" w:styleId="Textkrper2">
    <w:name w:val="Body Text 2"/>
    <w:basedOn w:val="Standard"/>
    <w:link w:val="Textkrper2Zchn"/>
    <w:uiPriority w:val="99"/>
    <w:unhideWhenUsed/>
    <w:rsid w:val="008A4CA0"/>
    <w:pPr>
      <w:spacing w:after="120" w:line="480" w:lineRule="auto"/>
    </w:pPr>
  </w:style>
  <w:style w:type="character" w:customStyle="1" w:styleId="Textkrper2Zchn">
    <w:name w:val="Textkörper 2 Zchn"/>
    <w:basedOn w:val="Absatz-Standardschriftart"/>
    <w:link w:val="Textkrper2"/>
    <w:uiPriority w:val="99"/>
    <w:rsid w:val="008A4CA0"/>
    <w:rPr>
      <w:rFonts w:ascii="Times New Roman" w:eastAsia="Times New Roman" w:hAnsi="Times New Roman" w:cs="Times New Roman"/>
      <w:sz w:val="24"/>
      <w:szCs w:val="24"/>
      <w:lang w:eastAsia="de-DE"/>
    </w:rPr>
  </w:style>
  <w:style w:type="paragraph" w:styleId="NurText">
    <w:name w:val="Plain Text"/>
    <w:basedOn w:val="Standard"/>
    <w:link w:val="NurTextZchn"/>
    <w:semiHidden/>
    <w:rsid w:val="006924CC"/>
    <w:rPr>
      <w:rFonts w:ascii="Courier New" w:hAnsi="Courier New" w:cs="Courier New"/>
      <w:sz w:val="20"/>
      <w:szCs w:val="20"/>
    </w:rPr>
  </w:style>
  <w:style w:type="character" w:customStyle="1" w:styleId="NurTextZchn">
    <w:name w:val="Nur Text Zchn"/>
    <w:basedOn w:val="Absatz-Standardschriftart"/>
    <w:link w:val="NurText"/>
    <w:semiHidden/>
    <w:rsid w:val="006924CC"/>
    <w:rPr>
      <w:rFonts w:ascii="Courier New" w:eastAsia="Times New Roman" w:hAnsi="Courier New" w:cs="Courier New"/>
      <w:sz w:val="20"/>
      <w:szCs w:val="20"/>
      <w:lang w:eastAsia="de-DE"/>
    </w:rPr>
  </w:style>
  <w:style w:type="character" w:customStyle="1" w:styleId="berschrift2Zchn">
    <w:name w:val="Überschrift 2 Zchn"/>
    <w:basedOn w:val="Absatz-Standardschriftart"/>
    <w:link w:val="berschrift2"/>
    <w:uiPriority w:val="9"/>
    <w:rsid w:val="004033FC"/>
    <w:rPr>
      <w:rFonts w:asciiTheme="majorHAnsi" w:eastAsiaTheme="majorEastAsia" w:hAnsiTheme="majorHAnsi" w:cstheme="majorBidi"/>
      <w:b/>
      <w:bCs/>
      <w:color w:val="4F81BD" w:themeColor="accent1"/>
      <w:sz w:val="26"/>
      <w:szCs w:val="26"/>
      <w:lang w:eastAsia="de-DE"/>
    </w:rPr>
  </w:style>
  <w:style w:type="character" w:customStyle="1" w:styleId="sciname">
    <w:name w:val="sciname"/>
    <w:basedOn w:val="Absatz-Standardschriftart"/>
    <w:rsid w:val="00E8036C"/>
  </w:style>
  <w:style w:type="character" w:customStyle="1" w:styleId="berschrift3Zchn">
    <w:name w:val="Überschrift 3 Zchn"/>
    <w:basedOn w:val="Absatz-Standardschriftart"/>
    <w:link w:val="berschrift3"/>
    <w:uiPriority w:val="9"/>
    <w:semiHidden/>
    <w:rsid w:val="00E75D4D"/>
    <w:rPr>
      <w:rFonts w:asciiTheme="majorHAnsi" w:eastAsiaTheme="majorEastAsia" w:hAnsiTheme="majorHAnsi" w:cstheme="majorBidi"/>
      <w:b/>
      <w:bCs/>
      <w:color w:val="4F81BD" w:themeColor="accent1"/>
      <w:sz w:val="24"/>
      <w:szCs w:val="24"/>
      <w:lang w:eastAsia="de-DE"/>
    </w:rPr>
  </w:style>
  <w:style w:type="character" w:customStyle="1" w:styleId="cit">
    <w:name w:val="cit"/>
    <w:basedOn w:val="Absatz-Standardschriftart"/>
    <w:rsid w:val="00E75D4D"/>
  </w:style>
  <w:style w:type="character" w:customStyle="1" w:styleId="fm-vol-iss-date">
    <w:name w:val="fm-vol-iss-date"/>
    <w:basedOn w:val="Absatz-Standardschriftart"/>
    <w:rsid w:val="00E75D4D"/>
  </w:style>
  <w:style w:type="character" w:customStyle="1" w:styleId="doi">
    <w:name w:val="doi"/>
    <w:basedOn w:val="Absatz-Standardschriftart"/>
    <w:rsid w:val="00E75D4D"/>
  </w:style>
  <w:style w:type="character" w:customStyle="1" w:styleId="fm-citation-ids-label">
    <w:name w:val="fm-citation-ids-label"/>
    <w:basedOn w:val="Absatz-Standardschriftart"/>
    <w:rsid w:val="00E75D4D"/>
  </w:style>
  <w:style w:type="character" w:customStyle="1" w:styleId="fm-role">
    <w:name w:val="fm-role"/>
    <w:basedOn w:val="Absatz-Standardschriftart"/>
    <w:rsid w:val="00E75D4D"/>
  </w:style>
  <w:style w:type="paragraph" w:customStyle="1" w:styleId="p">
    <w:name w:val="p"/>
    <w:basedOn w:val="Standard"/>
    <w:rsid w:val="00E75D4D"/>
    <w:pPr>
      <w:spacing w:before="100" w:beforeAutospacing="1" w:after="100" w:afterAutospacing="1"/>
    </w:pPr>
  </w:style>
  <w:style w:type="paragraph" w:styleId="StandardWeb">
    <w:name w:val="Normal (Web)"/>
    <w:basedOn w:val="Standard"/>
    <w:uiPriority w:val="99"/>
    <w:semiHidden/>
    <w:unhideWhenUsed/>
    <w:rsid w:val="00E75D4D"/>
    <w:pPr>
      <w:spacing w:before="100" w:beforeAutospacing="1" w:after="100" w:afterAutospacing="1"/>
    </w:pPr>
  </w:style>
  <w:style w:type="character" w:styleId="Kommentarzeichen">
    <w:name w:val="annotation reference"/>
    <w:basedOn w:val="Absatz-Standardschriftart"/>
    <w:uiPriority w:val="99"/>
    <w:semiHidden/>
    <w:unhideWhenUsed/>
    <w:rsid w:val="00E678AD"/>
    <w:rPr>
      <w:sz w:val="16"/>
      <w:szCs w:val="16"/>
    </w:rPr>
  </w:style>
  <w:style w:type="paragraph" w:styleId="Kommentartext">
    <w:name w:val="annotation text"/>
    <w:basedOn w:val="Standard"/>
    <w:link w:val="KommentartextZchn"/>
    <w:uiPriority w:val="99"/>
    <w:semiHidden/>
    <w:unhideWhenUsed/>
    <w:rsid w:val="00E678AD"/>
    <w:rPr>
      <w:sz w:val="20"/>
      <w:szCs w:val="20"/>
    </w:rPr>
  </w:style>
  <w:style w:type="character" w:customStyle="1" w:styleId="KommentartextZchn">
    <w:name w:val="Kommentartext Zchn"/>
    <w:basedOn w:val="Absatz-Standardschriftart"/>
    <w:link w:val="Kommentartext"/>
    <w:uiPriority w:val="99"/>
    <w:semiHidden/>
    <w:rsid w:val="00E678AD"/>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678AD"/>
    <w:rPr>
      <w:b/>
      <w:bCs/>
    </w:rPr>
  </w:style>
  <w:style w:type="character" w:customStyle="1" w:styleId="KommentarthemaZchn">
    <w:name w:val="Kommentarthema Zchn"/>
    <w:basedOn w:val="KommentartextZchn"/>
    <w:link w:val="Kommentarthema"/>
    <w:uiPriority w:val="99"/>
    <w:semiHidden/>
    <w:rsid w:val="00E678AD"/>
    <w:rPr>
      <w:rFonts w:ascii="Times New Roman" w:eastAsia="Times New Roman" w:hAnsi="Times New Roman" w:cs="Times New Roman"/>
      <w:b/>
      <w:bCs/>
      <w:sz w:val="20"/>
      <w:szCs w:val="20"/>
      <w:lang w:eastAsia="de-DE"/>
    </w:rPr>
  </w:style>
  <w:style w:type="paragraph" w:styleId="berarbeitung">
    <w:name w:val="Revision"/>
    <w:hidden/>
    <w:uiPriority w:val="99"/>
    <w:semiHidden/>
    <w:rsid w:val="00E678AD"/>
    <w:pPr>
      <w:spacing w:after="0"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678A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78AD"/>
    <w:rPr>
      <w:rFonts w:ascii="Tahoma" w:eastAsia="Times New Roman" w:hAnsi="Tahoma" w:cs="Tahoma"/>
      <w:sz w:val="16"/>
      <w:szCs w:val="16"/>
      <w:lang w:eastAsia="de-DE"/>
    </w:rPr>
  </w:style>
  <w:style w:type="paragraph" w:styleId="Titel">
    <w:name w:val="Title"/>
    <w:basedOn w:val="Standard"/>
    <w:link w:val="TitelZchn"/>
    <w:qFormat/>
    <w:rsid w:val="00397668"/>
    <w:pPr>
      <w:jc w:val="center"/>
    </w:pPr>
    <w:rPr>
      <w:rFonts w:ascii="Palatino Linotype" w:hAnsi="Palatino Linotype"/>
      <w:b/>
      <w:bCs/>
      <w:smallCaps/>
      <w:spacing w:val="40"/>
      <w:sz w:val="40"/>
      <w:lang w:val="it-IT"/>
    </w:rPr>
  </w:style>
  <w:style w:type="character" w:customStyle="1" w:styleId="TitelZchn">
    <w:name w:val="Titel Zchn"/>
    <w:basedOn w:val="Absatz-Standardschriftart"/>
    <w:link w:val="Titel"/>
    <w:rsid w:val="00397668"/>
    <w:rPr>
      <w:rFonts w:ascii="Palatino Linotype" w:eastAsia="Times New Roman" w:hAnsi="Palatino Linotype" w:cs="Times New Roman"/>
      <w:b/>
      <w:bCs/>
      <w:smallCaps/>
      <w:spacing w:val="40"/>
      <w:sz w:val="40"/>
      <w:szCs w:val="24"/>
      <w:lang w:val="it-IT" w:eastAsia="de-DE"/>
    </w:rPr>
  </w:style>
  <w:style w:type="paragraph" w:styleId="Kopfzeile">
    <w:name w:val="header"/>
    <w:basedOn w:val="Standard"/>
    <w:link w:val="KopfzeileZchn"/>
    <w:uiPriority w:val="99"/>
    <w:unhideWhenUsed/>
    <w:rsid w:val="00394B23"/>
    <w:pPr>
      <w:tabs>
        <w:tab w:val="center" w:pos="4536"/>
        <w:tab w:val="right" w:pos="9072"/>
      </w:tabs>
    </w:pPr>
  </w:style>
  <w:style w:type="character" w:customStyle="1" w:styleId="KopfzeileZchn">
    <w:name w:val="Kopfzeile Zchn"/>
    <w:basedOn w:val="Absatz-Standardschriftart"/>
    <w:link w:val="Kopfzeile"/>
    <w:uiPriority w:val="99"/>
    <w:rsid w:val="00394B23"/>
    <w:rPr>
      <w:rFonts w:ascii="Times New Roman" w:eastAsia="Times New Roman" w:hAnsi="Times New Roman" w:cs="Times New Roman"/>
      <w:sz w:val="24"/>
      <w:szCs w:val="24"/>
      <w:lang w:eastAsia="de-DE"/>
    </w:rPr>
  </w:style>
  <w:style w:type="character" w:customStyle="1" w:styleId="quelle">
    <w:name w:val="quelle"/>
    <w:basedOn w:val="Absatz-Standardschriftart"/>
    <w:rsid w:val="00AB1D64"/>
  </w:style>
  <w:style w:type="character" w:customStyle="1" w:styleId="record-index">
    <w:name w:val="record-index"/>
    <w:basedOn w:val="Absatz-Standardschriftart"/>
    <w:rsid w:val="00A556FE"/>
  </w:style>
  <w:style w:type="paragraph" w:customStyle="1" w:styleId="volume-issue">
    <w:name w:val="volume-issue"/>
    <w:basedOn w:val="Standard"/>
    <w:rsid w:val="00A708B7"/>
    <w:pPr>
      <w:spacing w:before="100" w:beforeAutospacing="1" w:after="100" w:afterAutospacing="1"/>
    </w:pPr>
  </w:style>
  <w:style w:type="character" w:customStyle="1" w:styleId="pagines">
    <w:name w:val="pagines"/>
    <w:basedOn w:val="Absatz-Standardschriftart"/>
    <w:rsid w:val="0026769A"/>
  </w:style>
  <w:style w:type="character" w:styleId="Zeilennummer">
    <w:name w:val="line number"/>
    <w:basedOn w:val="Absatz-Standardschriftart"/>
    <w:uiPriority w:val="99"/>
    <w:semiHidden/>
    <w:unhideWhenUsed/>
    <w:rsid w:val="000F0126"/>
  </w:style>
  <w:style w:type="table" w:styleId="Tabellenraster">
    <w:name w:val="Table Grid"/>
    <w:basedOn w:val="NormaleTabelle"/>
    <w:uiPriority w:val="59"/>
    <w:rsid w:val="00C84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785E"/>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qFormat/>
    <w:rsid w:val="00CF785E"/>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4033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75D4D"/>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F785E"/>
    <w:rPr>
      <w:rFonts w:ascii="Times New Roman" w:eastAsia="Times New Roman" w:hAnsi="Times New Roman" w:cs="Times New Roman"/>
      <w:b/>
      <w:bCs/>
      <w:kern w:val="36"/>
      <w:sz w:val="48"/>
      <w:szCs w:val="48"/>
      <w:lang w:eastAsia="de-DE"/>
    </w:rPr>
  </w:style>
  <w:style w:type="paragraph" w:styleId="Fuzeile">
    <w:name w:val="footer"/>
    <w:basedOn w:val="Standard"/>
    <w:link w:val="FuzeileZchn"/>
    <w:uiPriority w:val="99"/>
    <w:rsid w:val="00CF785E"/>
    <w:pPr>
      <w:tabs>
        <w:tab w:val="center" w:pos="4536"/>
        <w:tab w:val="right" w:pos="9072"/>
      </w:tabs>
    </w:pPr>
  </w:style>
  <w:style w:type="character" w:customStyle="1" w:styleId="FuzeileZchn">
    <w:name w:val="Fußzeile Zchn"/>
    <w:basedOn w:val="Absatz-Standardschriftart"/>
    <w:link w:val="Fuzeile"/>
    <w:uiPriority w:val="99"/>
    <w:rsid w:val="00CF785E"/>
    <w:rPr>
      <w:rFonts w:ascii="Times New Roman" w:eastAsia="Times New Roman" w:hAnsi="Times New Roman" w:cs="Times New Roman"/>
      <w:sz w:val="24"/>
      <w:szCs w:val="24"/>
      <w:lang w:eastAsia="de-DE"/>
    </w:rPr>
  </w:style>
  <w:style w:type="character" w:styleId="Seitenzahl">
    <w:name w:val="page number"/>
    <w:basedOn w:val="Absatz-Standardschriftart"/>
    <w:semiHidden/>
    <w:rsid w:val="00CF785E"/>
  </w:style>
  <w:style w:type="paragraph" w:styleId="Textkrper">
    <w:name w:val="Body Text"/>
    <w:basedOn w:val="Standard"/>
    <w:link w:val="TextkrperZchn"/>
    <w:semiHidden/>
    <w:rsid w:val="00CF785E"/>
    <w:rPr>
      <w:rFonts w:ascii="Tahoma" w:hAnsi="Tahoma" w:cs="Tahoma"/>
      <w:color w:val="FFCC00"/>
    </w:rPr>
  </w:style>
  <w:style w:type="character" w:customStyle="1" w:styleId="TextkrperZchn">
    <w:name w:val="Textkörper Zchn"/>
    <w:basedOn w:val="Absatz-Standardschriftart"/>
    <w:link w:val="Textkrper"/>
    <w:semiHidden/>
    <w:rsid w:val="00CF785E"/>
    <w:rPr>
      <w:rFonts w:ascii="Tahoma" w:eastAsia="Times New Roman" w:hAnsi="Tahoma" w:cs="Tahoma"/>
      <w:color w:val="FFCC00"/>
      <w:sz w:val="24"/>
      <w:szCs w:val="24"/>
      <w:lang w:eastAsia="de-DE"/>
    </w:rPr>
  </w:style>
  <w:style w:type="character" w:customStyle="1" w:styleId="CharacterStyle1">
    <w:name w:val="Character Style 1"/>
    <w:rsid w:val="00CF785E"/>
    <w:rPr>
      <w:sz w:val="16"/>
      <w:szCs w:val="16"/>
    </w:rPr>
  </w:style>
  <w:style w:type="character" w:customStyle="1" w:styleId="st">
    <w:name w:val="st"/>
    <w:rsid w:val="00CF785E"/>
  </w:style>
  <w:style w:type="paragraph" w:customStyle="1" w:styleId="Style1">
    <w:name w:val="Style 1"/>
    <w:rsid w:val="00CF785E"/>
    <w:pPr>
      <w:widowControl w:val="0"/>
      <w:autoSpaceDE w:val="0"/>
      <w:autoSpaceDN w:val="0"/>
      <w:spacing w:before="36" w:after="0" w:line="223" w:lineRule="auto"/>
      <w:jc w:val="both"/>
    </w:pPr>
    <w:rPr>
      <w:rFonts w:ascii="Times New Roman" w:eastAsia="Times New Roman" w:hAnsi="Times New Roman" w:cs="Times New Roman"/>
      <w:sz w:val="16"/>
      <w:szCs w:val="16"/>
      <w:lang w:eastAsia="de-DE"/>
    </w:rPr>
  </w:style>
  <w:style w:type="character" w:styleId="Hervorhebung">
    <w:name w:val="Emphasis"/>
    <w:uiPriority w:val="20"/>
    <w:qFormat/>
    <w:rsid w:val="00CF785E"/>
    <w:rPr>
      <w:i/>
      <w:iCs/>
    </w:rPr>
  </w:style>
  <w:style w:type="paragraph" w:customStyle="1" w:styleId="Style2">
    <w:name w:val="Style 2"/>
    <w:rsid w:val="00CF785E"/>
    <w:pPr>
      <w:widowControl w:val="0"/>
      <w:autoSpaceDE w:val="0"/>
      <w:autoSpaceDN w:val="0"/>
      <w:spacing w:after="0" w:line="240" w:lineRule="auto"/>
      <w:jc w:val="both"/>
    </w:pPr>
    <w:rPr>
      <w:rFonts w:ascii="Times New Roman" w:eastAsia="Times New Roman" w:hAnsi="Times New Roman" w:cs="Times New Roman"/>
      <w:sz w:val="16"/>
      <w:szCs w:val="16"/>
      <w:lang w:eastAsia="de-DE"/>
    </w:rPr>
  </w:style>
  <w:style w:type="character" w:customStyle="1" w:styleId="a-plus-plus">
    <w:name w:val="a-plus-plus"/>
    <w:rsid w:val="00CF785E"/>
  </w:style>
  <w:style w:type="paragraph" w:customStyle="1" w:styleId="Style3">
    <w:name w:val="Style 3"/>
    <w:uiPriority w:val="99"/>
    <w:rsid w:val="00CF785E"/>
    <w:pPr>
      <w:widowControl w:val="0"/>
      <w:autoSpaceDE w:val="0"/>
      <w:autoSpaceDN w:val="0"/>
      <w:spacing w:after="36" w:line="240" w:lineRule="auto"/>
    </w:pPr>
    <w:rPr>
      <w:rFonts w:ascii="Tahoma" w:eastAsia="Times New Roman" w:hAnsi="Tahoma" w:cs="Tahoma"/>
      <w:sz w:val="12"/>
      <w:szCs w:val="12"/>
      <w:lang w:eastAsia="de-DE"/>
    </w:rPr>
  </w:style>
  <w:style w:type="character" w:customStyle="1" w:styleId="CharacterStyle2">
    <w:name w:val="Character Style 2"/>
    <w:uiPriority w:val="99"/>
    <w:rsid w:val="00CF785E"/>
    <w:rPr>
      <w:rFonts w:ascii="Tahoma" w:hAnsi="Tahoma" w:cs="Tahoma"/>
      <w:sz w:val="12"/>
      <w:szCs w:val="12"/>
    </w:rPr>
  </w:style>
  <w:style w:type="character" w:styleId="Hyperlink">
    <w:name w:val="Hyperlink"/>
    <w:uiPriority w:val="99"/>
    <w:semiHidden/>
    <w:rsid w:val="00CF785E"/>
    <w:rPr>
      <w:color w:val="0000FF"/>
      <w:u w:val="single"/>
    </w:rPr>
  </w:style>
  <w:style w:type="paragraph" w:styleId="Textkrper2">
    <w:name w:val="Body Text 2"/>
    <w:basedOn w:val="Standard"/>
    <w:link w:val="Textkrper2Zchn"/>
    <w:uiPriority w:val="99"/>
    <w:unhideWhenUsed/>
    <w:rsid w:val="008A4CA0"/>
    <w:pPr>
      <w:spacing w:after="120" w:line="480" w:lineRule="auto"/>
    </w:pPr>
  </w:style>
  <w:style w:type="character" w:customStyle="1" w:styleId="Textkrper2Zchn">
    <w:name w:val="Textkörper 2 Zchn"/>
    <w:basedOn w:val="Absatz-Standardschriftart"/>
    <w:link w:val="Textkrper2"/>
    <w:uiPriority w:val="99"/>
    <w:rsid w:val="008A4CA0"/>
    <w:rPr>
      <w:rFonts w:ascii="Times New Roman" w:eastAsia="Times New Roman" w:hAnsi="Times New Roman" w:cs="Times New Roman"/>
      <w:sz w:val="24"/>
      <w:szCs w:val="24"/>
      <w:lang w:eastAsia="de-DE"/>
    </w:rPr>
  </w:style>
  <w:style w:type="paragraph" w:styleId="NurText">
    <w:name w:val="Plain Text"/>
    <w:basedOn w:val="Standard"/>
    <w:link w:val="NurTextZchn"/>
    <w:semiHidden/>
    <w:rsid w:val="006924CC"/>
    <w:rPr>
      <w:rFonts w:ascii="Courier New" w:hAnsi="Courier New" w:cs="Courier New"/>
      <w:sz w:val="20"/>
      <w:szCs w:val="20"/>
    </w:rPr>
  </w:style>
  <w:style w:type="character" w:customStyle="1" w:styleId="NurTextZchn">
    <w:name w:val="Nur Text Zchn"/>
    <w:basedOn w:val="Absatz-Standardschriftart"/>
    <w:link w:val="NurText"/>
    <w:semiHidden/>
    <w:rsid w:val="006924CC"/>
    <w:rPr>
      <w:rFonts w:ascii="Courier New" w:eastAsia="Times New Roman" w:hAnsi="Courier New" w:cs="Courier New"/>
      <w:sz w:val="20"/>
      <w:szCs w:val="20"/>
      <w:lang w:eastAsia="de-DE"/>
    </w:rPr>
  </w:style>
  <w:style w:type="character" w:customStyle="1" w:styleId="berschrift2Zchn">
    <w:name w:val="Überschrift 2 Zchn"/>
    <w:basedOn w:val="Absatz-Standardschriftart"/>
    <w:link w:val="berschrift2"/>
    <w:uiPriority w:val="9"/>
    <w:rsid w:val="004033FC"/>
    <w:rPr>
      <w:rFonts w:asciiTheme="majorHAnsi" w:eastAsiaTheme="majorEastAsia" w:hAnsiTheme="majorHAnsi" w:cstheme="majorBidi"/>
      <w:b/>
      <w:bCs/>
      <w:color w:val="4F81BD" w:themeColor="accent1"/>
      <w:sz w:val="26"/>
      <w:szCs w:val="26"/>
      <w:lang w:eastAsia="de-DE"/>
    </w:rPr>
  </w:style>
  <w:style w:type="character" w:customStyle="1" w:styleId="sciname">
    <w:name w:val="sciname"/>
    <w:basedOn w:val="Absatz-Standardschriftart"/>
    <w:rsid w:val="00E8036C"/>
  </w:style>
  <w:style w:type="character" w:customStyle="1" w:styleId="berschrift3Zchn">
    <w:name w:val="Überschrift 3 Zchn"/>
    <w:basedOn w:val="Absatz-Standardschriftart"/>
    <w:link w:val="berschrift3"/>
    <w:uiPriority w:val="9"/>
    <w:semiHidden/>
    <w:rsid w:val="00E75D4D"/>
    <w:rPr>
      <w:rFonts w:asciiTheme="majorHAnsi" w:eastAsiaTheme="majorEastAsia" w:hAnsiTheme="majorHAnsi" w:cstheme="majorBidi"/>
      <w:b/>
      <w:bCs/>
      <w:color w:val="4F81BD" w:themeColor="accent1"/>
      <w:sz w:val="24"/>
      <w:szCs w:val="24"/>
      <w:lang w:eastAsia="de-DE"/>
    </w:rPr>
  </w:style>
  <w:style w:type="character" w:customStyle="1" w:styleId="cit">
    <w:name w:val="cit"/>
    <w:basedOn w:val="Absatz-Standardschriftart"/>
    <w:rsid w:val="00E75D4D"/>
  </w:style>
  <w:style w:type="character" w:customStyle="1" w:styleId="fm-vol-iss-date">
    <w:name w:val="fm-vol-iss-date"/>
    <w:basedOn w:val="Absatz-Standardschriftart"/>
    <w:rsid w:val="00E75D4D"/>
  </w:style>
  <w:style w:type="character" w:customStyle="1" w:styleId="doi">
    <w:name w:val="doi"/>
    <w:basedOn w:val="Absatz-Standardschriftart"/>
    <w:rsid w:val="00E75D4D"/>
  </w:style>
  <w:style w:type="character" w:customStyle="1" w:styleId="fm-citation-ids-label">
    <w:name w:val="fm-citation-ids-label"/>
    <w:basedOn w:val="Absatz-Standardschriftart"/>
    <w:rsid w:val="00E75D4D"/>
  </w:style>
  <w:style w:type="character" w:customStyle="1" w:styleId="fm-role">
    <w:name w:val="fm-role"/>
    <w:basedOn w:val="Absatz-Standardschriftart"/>
    <w:rsid w:val="00E75D4D"/>
  </w:style>
  <w:style w:type="paragraph" w:customStyle="1" w:styleId="p">
    <w:name w:val="p"/>
    <w:basedOn w:val="Standard"/>
    <w:rsid w:val="00E75D4D"/>
    <w:pPr>
      <w:spacing w:before="100" w:beforeAutospacing="1" w:after="100" w:afterAutospacing="1"/>
    </w:pPr>
  </w:style>
  <w:style w:type="paragraph" w:styleId="StandardWeb">
    <w:name w:val="Normal (Web)"/>
    <w:basedOn w:val="Standard"/>
    <w:uiPriority w:val="99"/>
    <w:semiHidden/>
    <w:unhideWhenUsed/>
    <w:rsid w:val="00E75D4D"/>
    <w:pPr>
      <w:spacing w:before="100" w:beforeAutospacing="1" w:after="100" w:afterAutospacing="1"/>
    </w:pPr>
  </w:style>
  <w:style w:type="character" w:styleId="Kommentarzeichen">
    <w:name w:val="annotation reference"/>
    <w:basedOn w:val="Absatz-Standardschriftart"/>
    <w:uiPriority w:val="99"/>
    <w:semiHidden/>
    <w:unhideWhenUsed/>
    <w:rsid w:val="00E678AD"/>
    <w:rPr>
      <w:sz w:val="16"/>
      <w:szCs w:val="16"/>
    </w:rPr>
  </w:style>
  <w:style w:type="paragraph" w:styleId="Kommentartext">
    <w:name w:val="annotation text"/>
    <w:basedOn w:val="Standard"/>
    <w:link w:val="KommentartextZchn"/>
    <w:uiPriority w:val="99"/>
    <w:semiHidden/>
    <w:unhideWhenUsed/>
    <w:rsid w:val="00E678AD"/>
    <w:rPr>
      <w:sz w:val="20"/>
      <w:szCs w:val="20"/>
    </w:rPr>
  </w:style>
  <w:style w:type="character" w:customStyle="1" w:styleId="KommentartextZchn">
    <w:name w:val="Kommentartext Zchn"/>
    <w:basedOn w:val="Absatz-Standardschriftart"/>
    <w:link w:val="Kommentartext"/>
    <w:uiPriority w:val="99"/>
    <w:semiHidden/>
    <w:rsid w:val="00E678AD"/>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678AD"/>
    <w:rPr>
      <w:b/>
      <w:bCs/>
    </w:rPr>
  </w:style>
  <w:style w:type="character" w:customStyle="1" w:styleId="KommentarthemaZchn">
    <w:name w:val="Kommentarthema Zchn"/>
    <w:basedOn w:val="KommentartextZchn"/>
    <w:link w:val="Kommentarthema"/>
    <w:uiPriority w:val="99"/>
    <w:semiHidden/>
    <w:rsid w:val="00E678AD"/>
    <w:rPr>
      <w:rFonts w:ascii="Times New Roman" w:eastAsia="Times New Roman" w:hAnsi="Times New Roman" w:cs="Times New Roman"/>
      <w:b/>
      <w:bCs/>
      <w:sz w:val="20"/>
      <w:szCs w:val="20"/>
      <w:lang w:eastAsia="de-DE"/>
    </w:rPr>
  </w:style>
  <w:style w:type="paragraph" w:styleId="berarbeitung">
    <w:name w:val="Revision"/>
    <w:hidden/>
    <w:uiPriority w:val="99"/>
    <w:semiHidden/>
    <w:rsid w:val="00E678AD"/>
    <w:pPr>
      <w:spacing w:after="0"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678A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78AD"/>
    <w:rPr>
      <w:rFonts w:ascii="Tahoma" w:eastAsia="Times New Roman" w:hAnsi="Tahoma" w:cs="Tahoma"/>
      <w:sz w:val="16"/>
      <w:szCs w:val="16"/>
      <w:lang w:eastAsia="de-DE"/>
    </w:rPr>
  </w:style>
  <w:style w:type="paragraph" w:styleId="Titel">
    <w:name w:val="Title"/>
    <w:basedOn w:val="Standard"/>
    <w:link w:val="TitelZchn"/>
    <w:qFormat/>
    <w:rsid w:val="00397668"/>
    <w:pPr>
      <w:jc w:val="center"/>
    </w:pPr>
    <w:rPr>
      <w:rFonts w:ascii="Palatino Linotype" w:hAnsi="Palatino Linotype"/>
      <w:b/>
      <w:bCs/>
      <w:smallCaps/>
      <w:spacing w:val="40"/>
      <w:sz w:val="40"/>
      <w:lang w:val="it-IT"/>
    </w:rPr>
  </w:style>
  <w:style w:type="character" w:customStyle="1" w:styleId="TitelZchn">
    <w:name w:val="Titel Zchn"/>
    <w:basedOn w:val="Absatz-Standardschriftart"/>
    <w:link w:val="Titel"/>
    <w:rsid w:val="00397668"/>
    <w:rPr>
      <w:rFonts w:ascii="Palatino Linotype" w:eastAsia="Times New Roman" w:hAnsi="Palatino Linotype" w:cs="Times New Roman"/>
      <w:b/>
      <w:bCs/>
      <w:smallCaps/>
      <w:spacing w:val="40"/>
      <w:sz w:val="40"/>
      <w:szCs w:val="24"/>
      <w:lang w:val="it-IT" w:eastAsia="de-DE"/>
    </w:rPr>
  </w:style>
  <w:style w:type="paragraph" w:styleId="Kopfzeile">
    <w:name w:val="header"/>
    <w:basedOn w:val="Standard"/>
    <w:link w:val="KopfzeileZchn"/>
    <w:uiPriority w:val="99"/>
    <w:unhideWhenUsed/>
    <w:rsid w:val="00394B23"/>
    <w:pPr>
      <w:tabs>
        <w:tab w:val="center" w:pos="4536"/>
        <w:tab w:val="right" w:pos="9072"/>
      </w:tabs>
    </w:pPr>
  </w:style>
  <w:style w:type="character" w:customStyle="1" w:styleId="KopfzeileZchn">
    <w:name w:val="Kopfzeile Zchn"/>
    <w:basedOn w:val="Absatz-Standardschriftart"/>
    <w:link w:val="Kopfzeile"/>
    <w:uiPriority w:val="99"/>
    <w:rsid w:val="00394B23"/>
    <w:rPr>
      <w:rFonts w:ascii="Times New Roman" w:eastAsia="Times New Roman" w:hAnsi="Times New Roman" w:cs="Times New Roman"/>
      <w:sz w:val="24"/>
      <w:szCs w:val="24"/>
      <w:lang w:eastAsia="de-DE"/>
    </w:rPr>
  </w:style>
  <w:style w:type="character" w:customStyle="1" w:styleId="quelle">
    <w:name w:val="quelle"/>
    <w:basedOn w:val="Absatz-Standardschriftart"/>
    <w:rsid w:val="00AB1D64"/>
  </w:style>
  <w:style w:type="character" w:customStyle="1" w:styleId="record-index">
    <w:name w:val="record-index"/>
    <w:basedOn w:val="Absatz-Standardschriftart"/>
    <w:rsid w:val="00A556FE"/>
  </w:style>
  <w:style w:type="paragraph" w:customStyle="1" w:styleId="volume-issue">
    <w:name w:val="volume-issue"/>
    <w:basedOn w:val="Standard"/>
    <w:rsid w:val="00A708B7"/>
    <w:pPr>
      <w:spacing w:before="100" w:beforeAutospacing="1" w:after="100" w:afterAutospacing="1"/>
    </w:pPr>
  </w:style>
  <w:style w:type="character" w:customStyle="1" w:styleId="pagines">
    <w:name w:val="pagines"/>
    <w:basedOn w:val="Absatz-Standardschriftart"/>
    <w:rsid w:val="0026769A"/>
  </w:style>
  <w:style w:type="character" w:styleId="Zeilennummer">
    <w:name w:val="line number"/>
    <w:basedOn w:val="Absatz-Standardschriftart"/>
    <w:uiPriority w:val="99"/>
    <w:semiHidden/>
    <w:unhideWhenUsed/>
    <w:rsid w:val="000F0126"/>
  </w:style>
  <w:style w:type="table" w:styleId="Tabellenraster">
    <w:name w:val="Table Grid"/>
    <w:basedOn w:val="NormaleTabelle"/>
    <w:uiPriority w:val="59"/>
    <w:rsid w:val="00C84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6901">
      <w:bodyDiv w:val="1"/>
      <w:marLeft w:val="0"/>
      <w:marRight w:val="0"/>
      <w:marTop w:val="0"/>
      <w:marBottom w:val="0"/>
      <w:divBdr>
        <w:top w:val="none" w:sz="0" w:space="0" w:color="auto"/>
        <w:left w:val="none" w:sz="0" w:space="0" w:color="auto"/>
        <w:bottom w:val="none" w:sz="0" w:space="0" w:color="auto"/>
        <w:right w:val="none" w:sz="0" w:space="0" w:color="auto"/>
      </w:divBdr>
    </w:div>
    <w:div w:id="67962897">
      <w:bodyDiv w:val="1"/>
      <w:marLeft w:val="0"/>
      <w:marRight w:val="0"/>
      <w:marTop w:val="0"/>
      <w:marBottom w:val="0"/>
      <w:divBdr>
        <w:top w:val="none" w:sz="0" w:space="0" w:color="auto"/>
        <w:left w:val="none" w:sz="0" w:space="0" w:color="auto"/>
        <w:bottom w:val="none" w:sz="0" w:space="0" w:color="auto"/>
        <w:right w:val="none" w:sz="0" w:space="0" w:color="auto"/>
      </w:divBdr>
    </w:div>
    <w:div w:id="79449880">
      <w:bodyDiv w:val="1"/>
      <w:marLeft w:val="0"/>
      <w:marRight w:val="0"/>
      <w:marTop w:val="0"/>
      <w:marBottom w:val="0"/>
      <w:divBdr>
        <w:top w:val="none" w:sz="0" w:space="0" w:color="auto"/>
        <w:left w:val="none" w:sz="0" w:space="0" w:color="auto"/>
        <w:bottom w:val="none" w:sz="0" w:space="0" w:color="auto"/>
        <w:right w:val="none" w:sz="0" w:space="0" w:color="auto"/>
      </w:divBdr>
    </w:div>
    <w:div w:id="104545212">
      <w:bodyDiv w:val="1"/>
      <w:marLeft w:val="0"/>
      <w:marRight w:val="0"/>
      <w:marTop w:val="0"/>
      <w:marBottom w:val="0"/>
      <w:divBdr>
        <w:top w:val="none" w:sz="0" w:space="0" w:color="auto"/>
        <w:left w:val="none" w:sz="0" w:space="0" w:color="auto"/>
        <w:bottom w:val="none" w:sz="0" w:space="0" w:color="auto"/>
        <w:right w:val="none" w:sz="0" w:space="0" w:color="auto"/>
      </w:divBdr>
      <w:divsChild>
        <w:div w:id="942997611">
          <w:marLeft w:val="0"/>
          <w:marRight w:val="0"/>
          <w:marTop w:val="0"/>
          <w:marBottom w:val="0"/>
          <w:divBdr>
            <w:top w:val="none" w:sz="0" w:space="0" w:color="auto"/>
            <w:left w:val="none" w:sz="0" w:space="0" w:color="auto"/>
            <w:bottom w:val="none" w:sz="0" w:space="0" w:color="auto"/>
            <w:right w:val="none" w:sz="0" w:space="0" w:color="auto"/>
          </w:divBdr>
        </w:div>
      </w:divsChild>
    </w:div>
    <w:div w:id="149098877">
      <w:bodyDiv w:val="1"/>
      <w:marLeft w:val="0"/>
      <w:marRight w:val="0"/>
      <w:marTop w:val="0"/>
      <w:marBottom w:val="0"/>
      <w:divBdr>
        <w:top w:val="none" w:sz="0" w:space="0" w:color="auto"/>
        <w:left w:val="none" w:sz="0" w:space="0" w:color="auto"/>
        <w:bottom w:val="none" w:sz="0" w:space="0" w:color="auto"/>
        <w:right w:val="none" w:sz="0" w:space="0" w:color="auto"/>
      </w:divBdr>
    </w:div>
    <w:div w:id="225142167">
      <w:bodyDiv w:val="1"/>
      <w:marLeft w:val="0"/>
      <w:marRight w:val="0"/>
      <w:marTop w:val="0"/>
      <w:marBottom w:val="0"/>
      <w:divBdr>
        <w:top w:val="none" w:sz="0" w:space="0" w:color="auto"/>
        <w:left w:val="none" w:sz="0" w:space="0" w:color="auto"/>
        <w:bottom w:val="none" w:sz="0" w:space="0" w:color="auto"/>
        <w:right w:val="none" w:sz="0" w:space="0" w:color="auto"/>
      </w:divBdr>
    </w:div>
    <w:div w:id="1023435026">
      <w:bodyDiv w:val="1"/>
      <w:marLeft w:val="0"/>
      <w:marRight w:val="0"/>
      <w:marTop w:val="0"/>
      <w:marBottom w:val="0"/>
      <w:divBdr>
        <w:top w:val="none" w:sz="0" w:space="0" w:color="auto"/>
        <w:left w:val="none" w:sz="0" w:space="0" w:color="auto"/>
        <w:bottom w:val="none" w:sz="0" w:space="0" w:color="auto"/>
        <w:right w:val="none" w:sz="0" w:space="0" w:color="auto"/>
      </w:divBdr>
      <w:divsChild>
        <w:div w:id="177429081">
          <w:marLeft w:val="0"/>
          <w:marRight w:val="0"/>
          <w:marTop w:val="0"/>
          <w:marBottom w:val="0"/>
          <w:divBdr>
            <w:top w:val="none" w:sz="0" w:space="0" w:color="auto"/>
            <w:left w:val="none" w:sz="0" w:space="0" w:color="auto"/>
            <w:bottom w:val="none" w:sz="0" w:space="0" w:color="auto"/>
            <w:right w:val="none" w:sz="0" w:space="0" w:color="auto"/>
          </w:divBdr>
          <w:divsChild>
            <w:div w:id="1553033013">
              <w:marLeft w:val="0"/>
              <w:marRight w:val="0"/>
              <w:marTop w:val="0"/>
              <w:marBottom w:val="0"/>
              <w:divBdr>
                <w:top w:val="none" w:sz="0" w:space="0" w:color="auto"/>
                <w:left w:val="none" w:sz="0" w:space="0" w:color="auto"/>
                <w:bottom w:val="none" w:sz="0" w:space="0" w:color="auto"/>
                <w:right w:val="none" w:sz="0" w:space="0" w:color="auto"/>
              </w:divBdr>
              <w:divsChild>
                <w:div w:id="209151816">
                  <w:marLeft w:val="0"/>
                  <w:marRight w:val="0"/>
                  <w:marTop w:val="0"/>
                  <w:marBottom w:val="0"/>
                  <w:divBdr>
                    <w:top w:val="none" w:sz="0" w:space="0" w:color="auto"/>
                    <w:left w:val="none" w:sz="0" w:space="0" w:color="auto"/>
                    <w:bottom w:val="none" w:sz="0" w:space="0" w:color="auto"/>
                    <w:right w:val="none" w:sz="0" w:space="0" w:color="auto"/>
                  </w:divBdr>
                  <w:divsChild>
                    <w:div w:id="409814765">
                      <w:marLeft w:val="0"/>
                      <w:marRight w:val="0"/>
                      <w:marTop w:val="0"/>
                      <w:marBottom w:val="0"/>
                      <w:divBdr>
                        <w:top w:val="none" w:sz="0" w:space="0" w:color="auto"/>
                        <w:left w:val="none" w:sz="0" w:space="0" w:color="auto"/>
                        <w:bottom w:val="none" w:sz="0" w:space="0" w:color="auto"/>
                        <w:right w:val="none" w:sz="0" w:space="0" w:color="auto"/>
                      </w:divBdr>
                      <w:divsChild>
                        <w:div w:id="2145810064">
                          <w:marLeft w:val="0"/>
                          <w:marRight w:val="0"/>
                          <w:marTop w:val="0"/>
                          <w:marBottom w:val="0"/>
                          <w:divBdr>
                            <w:top w:val="none" w:sz="0" w:space="0" w:color="auto"/>
                            <w:left w:val="none" w:sz="0" w:space="0" w:color="auto"/>
                            <w:bottom w:val="none" w:sz="0" w:space="0" w:color="auto"/>
                            <w:right w:val="none" w:sz="0" w:space="0" w:color="auto"/>
                          </w:divBdr>
                          <w:divsChild>
                            <w:div w:id="12254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708105">
      <w:bodyDiv w:val="1"/>
      <w:marLeft w:val="0"/>
      <w:marRight w:val="0"/>
      <w:marTop w:val="0"/>
      <w:marBottom w:val="0"/>
      <w:divBdr>
        <w:top w:val="none" w:sz="0" w:space="0" w:color="auto"/>
        <w:left w:val="none" w:sz="0" w:space="0" w:color="auto"/>
        <w:bottom w:val="none" w:sz="0" w:space="0" w:color="auto"/>
        <w:right w:val="none" w:sz="0" w:space="0" w:color="auto"/>
      </w:divBdr>
      <w:divsChild>
        <w:div w:id="744689209">
          <w:marLeft w:val="0"/>
          <w:marRight w:val="0"/>
          <w:marTop w:val="0"/>
          <w:marBottom w:val="0"/>
          <w:divBdr>
            <w:top w:val="none" w:sz="0" w:space="0" w:color="auto"/>
            <w:left w:val="none" w:sz="0" w:space="0" w:color="auto"/>
            <w:bottom w:val="none" w:sz="0" w:space="0" w:color="auto"/>
            <w:right w:val="none" w:sz="0" w:space="0" w:color="auto"/>
          </w:divBdr>
          <w:divsChild>
            <w:div w:id="475995727">
              <w:marLeft w:val="0"/>
              <w:marRight w:val="0"/>
              <w:marTop w:val="0"/>
              <w:marBottom w:val="0"/>
              <w:divBdr>
                <w:top w:val="none" w:sz="0" w:space="0" w:color="auto"/>
                <w:left w:val="none" w:sz="0" w:space="0" w:color="auto"/>
                <w:bottom w:val="none" w:sz="0" w:space="0" w:color="auto"/>
                <w:right w:val="none" w:sz="0" w:space="0" w:color="auto"/>
              </w:divBdr>
              <w:divsChild>
                <w:div w:id="1291277836">
                  <w:marLeft w:val="0"/>
                  <w:marRight w:val="0"/>
                  <w:marTop w:val="0"/>
                  <w:marBottom w:val="0"/>
                  <w:divBdr>
                    <w:top w:val="none" w:sz="0" w:space="0" w:color="auto"/>
                    <w:left w:val="none" w:sz="0" w:space="0" w:color="auto"/>
                    <w:bottom w:val="none" w:sz="0" w:space="0" w:color="auto"/>
                    <w:right w:val="none" w:sz="0" w:space="0" w:color="auto"/>
                  </w:divBdr>
                  <w:divsChild>
                    <w:div w:id="234828923">
                      <w:marLeft w:val="0"/>
                      <w:marRight w:val="0"/>
                      <w:marTop w:val="0"/>
                      <w:marBottom w:val="0"/>
                      <w:divBdr>
                        <w:top w:val="none" w:sz="0" w:space="0" w:color="auto"/>
                        <w:left w:val="none" w:sz="0" w:space="0" w:color="auto"/>
                        <w:bottom w:val="none" w:sz="0" w:space="0" w:color="auto"/>
                        <w:right w:val="none" w:sz="0" w:space="0" w:color="auto"/>
                      </w:divBdr>
                      <w:divsChild>
                        <w:div w:id="8334179">
                          <w:marLeft w:val="0"/>
                          <w:marRight w:val="0"/>
                          <w:marTop w:val="0"/>
                          <w:marBottom w:val="0"/>
                          <w:divBdr>
                            <w:top w:val="none" w:sz="0" w:space="0" w:color="auto"/>
                            <w:left w:val="none" w:sz="0" w:space="0" w:color="auto"/>
                            <w:bottom w:val="none" w:sz="0" w:space="0" w:color="auto"/>
                            <w:right w:val="none" w:sz="0" w:space="0" w:color="auto"/>
                          </w:divBdr>
                          <w:divsChild>
                            <w:div w:id="669599714">
                              <w:marLeft w:val="0"/>
                              <w:marRight w:val="0"/>
                              <w:marTop w:val="0"/>
                              <w:marBottom w:val="0"/>
                              <w:divBdr>
                                <w:top w:val="none" w:sz="0" w:space="0" w:color="auto"/>
                                <w:left w:val="none" w:sz="0" w:space="0" w:color="auto"/>
                                <w:bottom w:val="none" w:sz="0" w:space="0" w:color="auto"/>
                                <w:right w:val="none" w:sz="0" w:space="0" w:color="auto"/>
                              </w:divBdr>
                            </w:div>
                            <w:div w:id="10440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58">
                      <w:marLeft w:val="0"/>
                      <w:marRight w:val="0"/>
                      <w:marTop w:val="0"/>
                      <w:marBottom w:val="0"/>
                      <w:divBdr>
                        <w:top w:val="none" w:sz="0" w:space="0" w:color="auto"/>
                        <w:left w:val="none" w:sz="0" w:space="0" w:color="auto"/>
                        <w:bottom w:val="none" w:sz="0" w:space="0" w:color="auto"/>
                        <w:right w:val="none" w:sz="0" w:space="0" w:color="auto"/>
                      </w:divBdr>
                      <w:divsChild>
                        <w:div w:id="528026484">
                          <w:marLeft w:val="0"/>
                          <w:marRight w:val="0"/>
                          <w:marTop w:val="0"/>
                          <w:marBottom w:val="0"/>
                          <w:divBdr>
                            <w:top w:val="none" w:sz="0" w:space="0" w:color="auto"/>
                            <w:left w:val="none" w:sz="0" w:space="0" w:color="auto"/>
                            <w:bottom w:val="none" w:sz="0" w:space="0" w:color="auto"/>
                            <w:right w:val="none" w:sz="0" w:space="0" w:color="auto"/>
                          </w:divBdr>
                          <w:divsChild>
                            <w:div w:id="18358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19931">
              <w:marLeft w:val="0"/>
              <w:marRight w:val="0"/>
              <w:marTop w:val="0"/>
              <w:marBottom w:val="0"/>
              <w:divBdr>
                <w:top w:val="none" w:sz="0" w:space="0" w:color="auto"/>
                <w:left w:val="none" w:sz="0" w:space="0" w:color="auto"/>
                <w:bottom w:val="none" w:sz="0" w:space="0" w:color="auto"/>
                <w:right w:val="none" w:sz="0" w:space="0" w:color="auto"/>
              </w:divBdr>
              <w:divsChild>
                <w:div w:id="1222909557">
                  <w:marLeft w:val="0"/>
                  <w:marRight w:val="0"/>
                  <w:marTop w:val="0"/>
                  <w:marBottom w:val="0"/>
                  <w:divBdr>
                    <w:top w:val="none" w:sz="0" w:space="0" w:color="auto"/>
                    <w:left w:val="none" w:sz="0" w:space="0" w:color="auto"/>
                    <w:bottom w:val="none" w:sz="0" w:space="0" w:color="auto"/>
                    <w:right w:val="none" w:sz="0" w:space="0" w:color="auto"/>
                  </w:divBdr>
                </w:div>
              </w:divsChild>
            </w:div>
            <w:div w:id="51119246">
              <w:marLeft w:val="0"/>
              <w:marRight w:val="0"/>
              <w:marTop w:val="0"/>
              <w:marBottom w:val="0"/>
              <w:divBdr>
                <w:top w:val="none" w:sz="0" w:space="0" w:color="auto"/>
                <w:left w:val="none" w:sz="0" w:space="0" w:color="auto"/>
                <w:bottom w:val="none" w:sz="0" w:space="0" w:color="auto"/>
                <w:right w:val="none" w:sz="0" w:space="0" w:color="auto"/>
              </w:divBdr>
            </w:div>
            <w:div w:id="1778331439">
              <w:marLeft w:val="0"/>
              <w:marRight w:val="0"/>
              <w:marTop w:val="0"/>
              <w:marBottom w:val="0"/>
              <w:divBdr>
                <w:top w:val="none" w:sz="0" w:space="0" w:color="auto"/>
                <w:left w:val="none" w:sz="0" w:space="0" w:color="auto"/>
                <w:bottom w:val="none" w:sz="0" w:space="0" w:color="auto"/>
                <w:right w:val="none" w:sz="0" w:space="0" w:color="auto"/>
              </w:divBdr>
              <w:divsChild>
                <w:div w:id="12291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659">
          <w:marLeft w:val="0"/>
          <w:marRight w:val="0"/>
          <w:marTop w:val="0"/>
          <w:marBottom w:val="0"/>
          <w:divBdr>
            <w:top w:val="none" w:sz="0" w:space="0" w:color="auto"/>
            <w:left w:val="none" w:sz="0" w:space="0" w:color="auto"/>
            <w:bottom w:val="none" w:sz="0" w:space="0" w:color="auto"/>
            <w:right w:val="none" w:sz="0" w:space="0" w:color="auto"/>
          </w:divBdr>
          <w:divsChild>
            <w:div w:id="979765458">
              <w:marLeft w:val="0"/>
              <w:marRight w:val="0"/>
              <w:marTop w:val="0"/>
              <w:marBottom w:val="0"/>
              <w:divBdr>
                <w:top w:val="none" w:sz="0" w:space="0" w:color="auto"/>
                <w:left w:val="none" w:sz="0" w:space="0" w:color="auto"/>
                <w:bottom w:val="none" w:sz="0" w:space="0" w:color="auto"/>
                <w:right w:val="none" w:sz="0" w:space="0" w:color="auto"/>
              </w:divBdr>
            </w:div>
            <w:div w:id="1774667880">
              <w:marLeft w:val="0"/>
              <w:marRight w:val="0"/>
              <w:marTop w:val="0"/>
              <w:marBottom w:val="0"/>
              <w:divBdr>
                <w:top w:val="none" w:sz="0" w:space="0" w:color="auto"/>
                <w:left w:val="none" w:sz="0" w:space="0" w:color="auto"/>
                <w:bottom w:val="none" w:sz="0" w:space="0" w:color="auto"/>
                <w:right w:val="none" w:sz="0" w:space="0" w:color="auto"/>
              </w:divBdr>
            </w:div>
          </w:divsChild>
        </w:div>
        <w:div w:id="1244606626">
          <w:marLeft w:val="0"/>
          <w:marRight w:val="0"/>
          <w:marTop w:val="0"/>
          <w:marBottom w:val="0"/>
          <w:divBdr>
            <w:top w:val="none" w:sz="0" w:space="0" w:color="auto"/>
            <w:left w:val="none" w:sz="0" w:space="0" w:color="auto"/>
            <w:bottom w:val="none" w:sz="0" w:space="0" w:color="auto"/>
            <w:right w:val="none" w:sz="0" w:space="0" w:color="auto"/>
          </w:divBdr>
          <w:divsChild>
            <w:div w:id="1910338548">
              <w:marLeft w:val="0"/>
              <w:marRight w:val="0"/>
              <w:marTop w:val="0"/>
              <w:marBottom w:val="0"/>
              <w:divBdr>
                <w:top w:val="none" w:sz="0" w:space="0" w:color="auto"/>
                <w:left w:val="none" w:sz="0" w:space="0" w:color="auto"/>
                <w:bottom w:val="none" w:sz="0" w:space="0" w:color="auto"/>
                <w:right w:val="none" w:sz="0" w:space="0" w:color="auto"/>
              </w:divBdr>
            </w:div>
            <w:div w:id="1936933010">
              <w:marLeft w:val="0"/>
              <w:marRight w:val="0"/>
              <w:marTop w:val="0"/>
              <w:marBottom w:val="0"/>
              <w:divBdr>
                <w:top w:val="none" w:sz="0" w:space="0" w:color="auto"/>
                <w:left w:val="none" w:sz="0" w:space="0" w:color="auto"/>
                <w:bottom w:val="none" w:sz="0" w:space="0" w:color="auto"/>
                <w:right w:val="none" w:sz="0" w:space="0" w:color="auto"/>
              </w:divBdr>
            </w:div>
            <w:div w:id="1141340289">
              <w:marLeft w:val="0"/>
              <w:marRight w:val="0"/>
              <w:marTop w:val="0"/>
              <w:marBottom w:val="0"/>
              <w:divBdr>
                <w:top w:val="none" w:sz="0" w:space="0" w:color="auto"/>
                <w:left w:val="none" w:sz="0" w:space="0" w:color="auto"/>
                <w:bottom w:val="none" w:sz="0" w:space="0" w:color="auto"/>
                <w:right w:val="none" w:sz="0" w:space="0" w:color="auto"/>
              </w:divBdr>
            </w:div>
            <w:div w:id="1904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2767">
      <w:bodyDiv w:val="1"/>
      <w:marLeft w:val="0"/>
      <w:marRight w:val="0"/>
      <w:marTop w:val="0"/>
      <w:marBottom w:val="0"/>
      <w:divBdr>
        <w:top w:val="none" w:sz="0" w:space="0" w:color="auto"/>
        <w:left w:val="none" w:sz="0" w:space="0" w:color="auto"/>
        <w:bottom w:val="none" w:sz="0" w:space="0" w:color="auto"/>
        <w:right w:val="none" w:sz="0" w:space="0" w:color="auto"/>
      </w:divBdr>
      <w:divsChild>
        <w:div w:id="1298414071">
          <w:marLeft w:val="0"/>
          <w:marRight w:val="0"/>
          <w:marTop w:val="0"/>
          <w:marBottom w:val="0"/>
          <w:divBdr>
            <w:top w:val="none" w:sz="0" w:space="0" w:color="auto"/>
            <w:left w:val="none" w:sz="0" w:space="0" w:color="auto"/>
            <w:bottom w:val="none" w:sz="0" w:space="0" w:color="auto"/>
            <w:right w:val="none" w:sz="0" w:space="0" w:color="auto"/>
          </w:divBdr>
          <w:divsChild>
            <w:div w:id="18093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90053">
      <w:bodyDiv w:val="1"/>
      <w:marLeft w:val="0"/>
      <w:marRight w:val="0"/>
      <w:marTop w:val="0"/>
      <w:marBottom w:val="0"/>
      <w:divBdr>
        <w:top w:val="none" w:sz="0" w:space="0" w:color="auto"/>
        <w:left w:val="none" w:sz="0" w:space="0" w:color="auto"/>
        <w:bottom w:val="none" w:sz="0" w:space="0" w:color="auto"/>
        <w:right w:val="none" w:sz="0" w:space="0" w:color="auto"/>
      </w:divBdr>
    </w:div>
    <w:div w:id="1176262312">
      <w:bodyDiv w:val="1"/>
      <w:marLeft w:val="0"/>
      <w:marRight w:val="0"/>
      <w:marTop w:val="0"/>
      <w:marBottom w:val="0"/>
      <w:divBdr>
        <w:top w:val="none" w:sz="0" w:space="0" w:color="auto"/>
        <w:left w:val="none" w:sz="0" w:space="0" w:color="auto"/>
        <w:bottom w:val="none" w:sz="0" w:space="0" w:color="auto"/>
        <w:right w:val="none" w:sz="0" w:space="0" w:color="auto"/>
      </w:divBdr>
    </w:div>
    <w:div w:id="1243369389">
      <w:bodyDiv w:val="1"/>
      <w:marLeft w:val="0"/>
      <w:marRight w:val="0"/>
      <w:marTop w:val="0"/>
      <w:marBottom w:val="0"/>
      <w:divBdr>
        <w:top w:val="none" w:sz="0" w:space="0" w:color="auto"/>
        <w:left w:val="none" w:sz="0" w:space="0" w:color="auto"/>
        <w:bottom w:val="none" w:sz="0" w:space="0" w:color="auto"/>
        <w:right w:val="none" w:sz="0" w:space="0" w:color="auto"/>
      </w:divBdr>
    </w:div>
    <w:div w:id="1320964313">
      <w:bodyDiv w:val="1"/>
      <w:marLeft w:val="0"/>
      <w:marRight w:val="0"/>
      <w:marTop w:val="0"/>
      <w:marBottom w:val="0"/>
      <w:divBdr>
        <w:top w:val="none" w:sz="0" w:space="0" w:color="auto"/>
        <w:left w:val="none" w:sz="0" w:space="0" w:color="auto"/>
        <w:bottom w:val="none" w:sz="0" w:space="0" w:color="auto"/>
        <w:right w:val="none" w:sz="0" w:space="0" w:color="auto"/>
      </w:divBdr>
      <w:divsChild>
        <w:div w:id="2041592301">
          <w:marLeft w:val="0"/>
          <w:marRight w:val="0"/>
          <w:marTop w:val="0"/>
          <w:marBottom w:val="0"/>
          <w:divBdr>
            <w:top w:val="none" w:sz="0" w:space="0" w:color="auto"/>
            <w:left w:val="none" w:sz="0" w:space="0" w:color="auto"/>
            <w:bottom w:val="none" w:sz="0" w:space="0" w:color="auto"/>
            <w:right w:val="none" w:sz="0" w:space="0" w:color="auto"/>
          </w:divBdr>
        </w:div>
      </w:divsChild>
    </w:div>
    <w:div w:id="1451241625">
      <w:bodyDiv w:val="1"/>
      <w:marLeft w:val="0"/>
      <w:marRight w:val="0"/>
      <w:marTop w:val="0"/>
      <w:marBottom w:val="0"/>
      <w:divBdr>
        <w:top w:val="none" w:sz="0" w:space="0" w:color="auto"/>
        <w:left w:val="none" w:sz="0" w:space="0" w:color="auto"/>
        <w:bottom w:val="none" w:sz="0" w:space="0" w:color="auto"/>
        <w:right w:val="none" w:sz="0" w:space="0" w:color="auto"/>
      </w:divBdr>
      <w:divsChild>
        <w:div w:id="66002172">
          <w:marLeft w:val="0"/>
          <w:marRight w:val="0"/>
          <w:marTop w:val="0"/>
          <w:marBottom w:val="0"/>
          <w:divBdr>
            <w:top w:val="none" w:sz="0" w:space="0" w:color="auto"/>
            <w:left w:val="none" w:sz="0" w:space="0" w:color="auto"/>
            <w:bottom w:val="none" w:sz="0" w:space="0" w:color="auto"/>
            <w:right w:val="none" w:sz="0" w:space="0" w:color="auto"/>
          </w:divBdr>
        </w:div>
      </w:divsChild>
    </w:div>
    <w:div w:id="1600944510">
      <w:bodyDiv w:val="1"/>
      <w:marLeft w:val="0"/>
      <w:marRight w:val="0"/>
      <w:marTop w:val="0"/>
      <w:marBottom w:val="0"/>
      <w:divBdr>
        <w:top w:val="none" w:sz="0" w:space="0" w:color="auto"/>
        <w:left w:val="none" w:sz="0" w:space="0" w:color="auto"/>
        <w:bottom w:val="none" w:sz="0" w:space="0" w:color="auto"/>
        <w:right w:val="none" w:sz="0" w:space="0" w:color="auto"/>
      </w:divBdr>
    </w:div>
    <w:div w:id="1744909482">
      <w:bodyDiv w:val="1"/>
      <w:marLeft w:val="0"/>
      <w:marRight w:val="0"/>
      <w:marTop w:val="0"/>
      <w:marBottom w:val="0"/>
      <w:divBdr>
        <w:top w:val="none" w:sz="0" w:space="0" w:color="auto"/>
        <w:left w:val="none" w:sz="0" w:space="0" w:color="auto"/>
        <w:bottom w:val="none" w:sz="0" w:space="0" w:color="auto"/>
        <w:right w:val="none" w:sz="0" w:space="0" w:color="auto"/>
      </w:divBdr>
    </w:div>
    <w:div w:id="1755517865">
      <w:bodyDiv w:val="1"/>
      <w:marLeft w:val="0"/>
      <w:marRight w:val="0"/>
      <w:marTop w:val="0"/>
      <w:marBottom w:val="0"/>
      <w:divBdr>
        <w:top w:val="none" w:sz="0" w:space="0" w:color="auto"/>
        <w:left w:val="none" w:sz="0" w:space="0" w:color="auto"/>
        <w:bottom w:val="none" w:sz="0" w:space="0" w:color="auto"/>
        <w:right w:val="none" w:sz="0" w:space="0" w:color="auto"/>
      </w:divBdr>
    </w:div>
    <w:div w:id="1816993300">
      <w:bodyDiv w:val="1"/>
      <w:marLeft w:val="0"/>
      <w:marRight w:val="0"/>
      <w:marTop w:val="0"/>
      <w:marBottom w:val="0"/>
      <w:divBdr>
        <w:top w:val="none" w:sz="0" w:space="0" w:color="auto"/>
        <w:left w:val="none" w:sz="0" w:space="0" w:color="auto"/>
        <w:bottom w:val="none" w:sz="0" w:space="0" w:color="auto"/>
        <w:right w:val="none" w:sz="0" w:space="0" w:color="auto"/>
      </w:divBdr>
      <w:divsChild>
        <w:div w:id="1202476815">
          <w:marLeft w:val="0"/>
          <w:marRight w:val="0"/>
          <w:marTop w:val="0"/>
          <w:marBottom w:val="0"/>
          <w:divBdr>
            <w:top w:val="none" w:sz="0" w:space="0" w:color="auto"/>
            <w:left w:val="none" w:sz="0" w:space="0" w:color="auto"/>
            <w:bottom w:val="none" w:sz="0" w:space="0" w:color="auto"/>
            <w:right w:val="none" w:sz="0" w:space="0" w:color="auto"/>
          </w:divBdr>
        </w:div>
      </w:divsChild>
    </w:div>
    <w:div w:id="1818106523">
      <w:bodyDiv w:val="1"/>
      <w:marLeft w:val="0"/>
      <w:marRight w:val="0"/>
      <w:marTop w:val="0"/>
      <w:marBottom w:val="0"/>
      <w:divBdr>
        <w:top w:val="none" w:sz="0" w:space="0" w:color="auto"/>
        <w:left w:val="none" w:sz="0" w:space="0" w:color="auto"/>
        <w:bottom w:val="none" w:sz="0" w:space="0" w:color="auto"/>
        <w:right w:val="none" w:sz="0" w:space="0" w:color="auto"/>
      </w:divBdr>
    </w:div>
    <w:div w:id="1852717650">
      <w:bodyDiv w:val="1"/>
      <w:marLeft w:val="0"/>
      <w:marRight w:val="0"/>
      <w:marTop w:val="0"/>
      <w:marBottom w:val="0"/>
      <w:divBdr>
        <w:top w:val="none" w:sz="0" w:space="0" w:color="auto"/>
        <w:left w:val="none" w:sz="0" w:space="0" w:color="auto"/>
        <w:bottom w:val="none" w:sz="0" w:space="0" w:color="auto"/>
        <w:right w:val="none" w:sz="0" w:space="0" w:color="auto"/>
      </w:divBdr>
    </w:div>
    <w:div w:id="1863933196">
      <w:bodyDiv w:val="1"/>
      <w:marLeft w:val="0"/>
      <w:marRight w:val="0"/>
      <w:marTop w:val="0"/>
      <w:marBottom w:val="0"/>
      <w:divBdr>
        <w:top w:val="none" w:sz="0" w:space="0" w:color="auto"/>
        <w:left w:val="none" w:sz="0" w:space="0" w:color="auto"/>
        <w:bottom w:val="none" w:sz="0" w:space="0" w:color="auto"/>
        <w:right w:val="none" w:sz="0" w:space="0" w:color="auto"/>
      </w:divBdr>
    </w:div>
    <w:div w:id="2008704851">
      <w:bodyDiv w:val="1"/>
      <w:marLeft w:val="0"/>
      <w:marRight w:val="0"/>
      <w:marTop w:val="0"/>
      <w:marBottom w:val="0"/>
      <w:divBdr>
        <w:top w:val="none" w:sz="0" w:space="0" w:color="auto"/>
        <w:left w:val="none" w:sz="0" w:space="0" w:color="auto"/>
        <w:bottom w:val="none" w:sz="0" w:space="0" w:color="auto"/>
        <w:right w:val="none" w:sz="0" w:space="0" w:color="auto"/>
      </w:divBdr>
      <w:divsChild>
        <w:div w:id="472990502">
          <w:marLeft w:val="0"/>
          <w:marRight w:val="0"/>
          <w:marTop w:val="0"/>
          <w:marBottom w:val="0"/>
          <w:divBdr>
            <w:top w:val="none" w:sz="0" w:space="0" w:color="auto"/>
            <w:left w:val="none" w:sz="0" w:space="0" w:color="auto"/>
            <w:bottom w:val="none" w:sz="0" w:space="0" w:color="auto"/>
            <w:right w:val="none" w:sz="0" w:space="0" w:color="auto"/>
          </w:divBdr>
        </w:div>
      </w:divsChild>
    </w:div>
    <w:div w:id="202474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hyperlink" Target="https://irsteadoc" TargetMode="External"/><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tiff"/><Relationship Id="rId25" Type="http://schemas.openxmlformats.org/officeDocument/2006/relationships/hyperlink" Target="https://www.sciencedirect.com/science/journal/16165047/77/3"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s://www.researchgate.net/journal/0909-6396_Wildlife_Biolo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ciencedirect.com/science/journal/16165047"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hyperlink" Target="file:///C:\Users\Gundula\Documents\Mammalia\Artiodactyla\Cervidae\25,%203" TargetMode="External"/><Relationship Id="rId28" Type="http://schemas.openxmlformats.org/officeDocument/2006/relationships/hyperlink" Target="http://doi.org/10.1098/rspb.2016.0095"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tiff"/><Relationship Id="rId31"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image" Target="media/image10.tiff"/><Relationship Id="rId27" Type="http://schemas.openxmlformats.org/officeDocument/2006/relationships/hyperlink" Target="https://doi.org/10.1371/journal" TargetMode="External"/><Relationship Id="rId30" Type="http://schemas.openxmlformats.org/officeDocument/2006/relationships/hyperlink" Target="http://hdl.handle.net/10852/52001"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034E5-F045-46EE-A1BC-8A7185AE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13101</Words>
  <Characters>82540</Characters>
  <Application>Microsoft Office Word</Application>
  <DocSecurity>0</DocSecurity>
  <Lines>687</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dc:creator>
  <cp:lastModifiedBy>Gundula</cp:lastModifiedBy>
  <cp:revision>2</cp:revision>
  <cp:lastPrinted>2019-12-20T15:50:00Z</cp:lastPrinted>
  <dcterms:created xsi:type="dcterms:W3CDTF">2019-12-20T15:52:00Z</dcterms:created>
  <dcterms:modified xsi:type="dcterms:W3CDTF">2019-12-20T15:52:00Z</dcterms:modified>
</cp:coreProperties>
</file>